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53F65" w14:textId="48EAAEBF" w:rsidR="00D077E9" w:rsidRDefault="009A0677" w:rsidP="00D70D02">
      <w:pPr>
        <w:rPr>
          <w:noProof/>
        </w:rPr>
      </w:pPr>
      <w:r>
        <w:rPr>
          <w:noProof/>
          <w:lang w:bidi="es-ES"/>
        </w:rPr>
        <mc:AlternateContent>
          <mc:Choice Requires="wps">
            <w:drawing>
              <wp:anchor distT="0" distB="0" distL="114300" distR="114300" simplePos="0" relativeHeight="251673600" behindDoc="0" locked="0" layoutInCell="1" allowOverlap="1" wp14:anchorId="4C3DE3FF" wp14:editId="76F1A8F0">
                <wp:simplePos x="0" y="0"/>
                <wp:positionH relativeFrom="column">
                  <wp:posOffset>-6985</wp:posOffset>
                </wp:positionH>
                <wp:positionV relativeFrom="paragraph">
                  <wp:posOffset>335915</wp:posOffset>
                </wp:positionV>
                <wp:extent cx="3528695" cy="1924050"/>
                <wp:effectExtent l="0" t="0" r="0" b="0"/>
                <wp:wrapSquare wrapText="bothSides"/>
                <wp:docPr id="8" name="Cuadro de texto 8"/>
                <wp:cNvGraphicFramePr/>
                <a:graphic xmlns:a="http://schemas.openxmlformats.org/drawingml/2006/main">
                  <a:graphicData uri="http://schemas.microsoft.com/office/word/2010/wordprocessingShape">
                    <wps:wsp>
                      <wps:cNvSpPr txBox="1"/>
                      <wps:spPr>
                        <a:xfrm>
                          <a:off x="0" y="0"/>
                          <a:ext cx="3528695" cy="1924050"/>
                        </a:xfrm>
                        <a:prstGeom prst="rect">
                          <a:avLst/>
                        </a:prstGeom>
                        <a:noFill/>
                        <a:ln w="6350">
                          <a:noFill/>
                        </a:ln>
                      </wps:spPr>
                      <wps:txbx>
                        <w:txbxContent>
                          <w:p w14:paraId="50406F88" w14:textId="3A9D5F88" w:rsidR="009A0677" w:rsidRPr="009A0677" w:rsidRDefault="009A0677" w:rsidP="009A0677">
                            <w:pPr>
                              <w:pStyle w:val="Ttulo"/>
                              <w:rPr>
                                <w:sz w:val="36"/>
                                <w:szCs w:val="28"/>
                              </w:rPr>
                            </w:pPr>
                            <w:r w:rsidRPr="009A0677">
                              <w:rPr>
                                <w:sz w:val="36"/>
                                <w:szCs w:val="28"/>
                                <w:lang w:bidi="es-ES"/>
                              </w:rPr>
                              <w:t>Modulo II. Educación Inclusiva, Políticas Públicas y su Ciclo de Gestión,</w:t>
                            </w:r>
                            <w:r>
                              <w:rPr>
                                <w:sz w:val="36"/>
                                <w:szCs w:val="28"/>
                                <w:lang w:bidi="es-ES"/>
                              </w:rPr>
                              <w:t xml:space="preserve"> </w:t>
                            </w:r>
                            <w:r w:rsidRPr="009A0677">
                              <w:rPr>
                                <w:sz w:val="36"/>
                                <w:szCs w:val="28"/>
                                <w:lang w:bidi="es-ES"/>
                              </w:rPr>
                              <w:t>formulación en ensayo de roles de política de inclusión, equidad y cohesión social para la UNAH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3DE3FF" id="_x0000_t202" coordsize="21600,21600" o:spt="202" path="m,l,21600r21600,l21600,xe">
                <v:stroke joinstyle="miter"/>
                <v:path gradientshapeok="t" o:connecttype="rect"/>
              </v:shapetype>
              <v:shape id="Cuadro de texto 8" o:spid="_x0000_s1026" type="#_x0000_t202" style="position:absolute;margin-left:-.55pt;margin-top:26.45pt;width:277.85pt;height:1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" filled="f" stroked="f" strokeweight=".5pt">
                <v:textbox>
                  <w:txbxContent>
                    <w:p w14:paraId="50406F88" w14:textId="3A9D5F88" w:rsidR="009A0677" w:rsidRPr="009A0677" w:rsidRDefault="009A0677" w:rsidP="009A0677">
                      <w:pPr>
                        <w:pStyle w:val="Ttulo"/>
                        <w:rPr>
                          <w:sz w:val="36"/>
                          <w:szCs w:val="28"/>
                        </w:rPr>
                      </w:pPr>
                      <w:r w:rsidRPr="009A0677">
                        <w:rPr>
                          <w:sz w:val="36"/>
                          <w:szCs w:val="28"/>
                          <w:lang w:bidi="es-ES"/>
                        </w:rPr>
                        <w:t>Modulo II. Educación Inclusiva, Políticas Públicas y su Ciclo de Gestión,</w:t>
                      </w:r>
                      <w:r>
                        <w:rPr>
                          <w:sz w:val="36"/>
                          <w:szCs w:val="28"/>
                          <w:lang w:bidi="es-ES"/>
                        </w:rPr>
                        <w:t xml:space="preserve"> </w:t>
                      </w:r>
                      <w:r w:rsidRPr="009A0677">
                        <w:rPr>
                          <w:sz w:val="36"/>
                          <w:szCs w:val="28"/>
                          <w:lang w:bidi="es-ES"/>
                        </w:rPr>
                        <w:t>formulación en ensayo de roles de política de inclusión, equidad y cohesión social para la UNAH</w:t>
                      </w:r>
                    </w:p>
                  </w:txbxContent>
                </v:textbox>
                <w10:wrap type="square"/>
              </v:shape>
            </w:pict>
          </mc:Fallback>
        </mc:AlternateContent>
      </w:r>
      <w:r w:rsidR="00950AE0" w:rsidRPr="004C11F1">
        <w:rPr>
          <w:noProof/>
          <w:color w:val="5951C8" w:themeColor="text1" w:themeTint="80"/>
          <w:lang w:bidi="es-ES"/>
        </w:rPr>
        <mc:AlternateContent>
          <mc:Choice Requires="wps">
            <w:drawing>
              <wp:anchor distT="0" distB="0" distL="114300" distR="114300" simplePos="0" relativeHeight="251660288" behindDoc="1" locked="0" layoutInCell="1" allowOverlap="1" wp14:anchorId="6628968A" wp14:editId="0B040D0A">
                <wp:simplePos x="0" y="0"/>
                <wp:positionH relativeFrom="column">
                  <wp:posOffset>-203835</wp:posOffset>
                </wp:positionH>
                <wp:positionV relativeFrom="page">
                  <wp:posOffset>1009650</wp:posOffset>
                </wp:positionV>
                <wp:extent cx="3938905" cy="2438400"/>
                <wp:effectExtent l="0" t="0" r="4445" b="0"/>
                <wp:wrapNone/>
                <wp:docPr id="3" name="Rectángulo 3" descr="rectángulo blanco para texto en portada"/>
                <wp:cNvGraphicFramePr/>
                <a:graphic xmlns:a="http://schemas.openxmlformats.org/drawingml/2006/main">
                  <a:graphicData uri="http://schemas.microsoft.com/office/word/2010/wordprocessingShape">
                    <wps:wsp>
                      <wps:cNvSpPr/>
                      <wps:spPr>
                        <a:xfrm>
                          <a:off x="0" y="0"/>
                          <a:ext cx="3938905" cy="243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DD1DE" id="Rectángulo 3" o:spid="_x0000_s1026" alt="rectángulo blanco para texto en portada" style="position:absolute;margin-left:-16.05pt;margin-top:79.5pt;width:310.15pt;height:1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" fillcolor="white [3212]" stroked="f" strokeweight="2pt">
                <w10:wrap anchory="page"/>
              </v:rect>
            </w:pict>
          </mc:Fallback>
        </mc:AlternateContent>
      </w:r>
      <w:r w:rsidR="006461F1">
        <w:rPr>
          <w:noProof/>
        </w:rPr>
        <w:drawing>
          <wp:anchor distT="0" distB="0" distL="114300" distR="114300" simplePos="0" relativeHeight="251658239" behindDoc="1" locked="0" layoutInCell="1" allowOverlap="1" wp14:anchorId="23E0350D" wp14:editId="0ECC6949">
            <wp:simplePos x="0" y="0"/>
            <wp:positionH relativeFrom="column">
              <wp:posOffset>-591185</wp:posOffset>
            </wp:positionH>
            <wp:positionV relativeFrom="paragraph">
              <wp:posOffset>-918210</wp:posOffset>
            </wp:positionV>
            <wp:extent cx="7511946" cy="7150100"/>
            <wp:effectExtent l="0" t="0" r="0" b="0"/>
            <wp:wrapNone/>
            <wp:docPr id="10" name="Imagen 10" descr="L-4 Unidad 7 La diversidad humana Diagram | Quiz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4 Unidad 7 La diversidad humana Diagram | Quizlet"/>
                    <pic:cNvPicPr>
                      <a:picLocks noChangeAspect="1" noChangeArrowheads="1"/>
                    </pic:cNvPicPr>
                  </pic:nvPicPr>
                  <pic:blipFill rotWithShape="1">
                    <a:blip r:embed="rId9">
                      <a:extLst>
                        <a:ext uri="{28A0092B-C50C-407E-A947-70E740481C1C}">
                          <a14:useLocalDpi xmlns:a14="http://schemas.microsoft.com/office/drawing/2010/main" val="0"/>
                        </a:ext>
                      </a:extLst>
                    </a:blip>
                    <a:srcRect l="2140" t="2703" r="28425" b="1931"/>
                    <a:stretch/>
                  </pic:blipFill>
                  <pic:spPr bwMode="auto">
                    <a:xfrm>
                      <a:off x="0" y="0"/>
                      <a:ext cx="7511946" cy="715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0C82" w:rsidRPr="00F60C82">
        <w:t xml:space="preserve"> </w:t>
      </w:r>
    </w:p>
    <w:tbl>
      <w:tblPr>
        <w:tblpPr w:leftFromText="180" w:rightFromText="180" w:vertAnchor="text" w:horzAnchor="margin"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80"/>
      </w:tblGrid>
      <w:tr w:rsidR="00D077E9" w14:paraId="37D44CBA" w14:textId="77777777" w:rsidTr="00AB02A7">
        <w:trPr>
          <w:trHeight w:val="1894"/>
        </w:trPr>
        <w:tc>
          <w:tcPr>
            <w:tcW w:w="5580" w:type="dxa"/>
            <w:tcBorders>
              <w:top w:val="nil"/>
              <w:left w:val="nil"/>
              <w:bottom w:val="nil"/>
              <w:right w:val="nil"/>
            </w:tcBorders>
          </w:tcPr>
          <w:p w14:paraId="198DEBD2" w14:textId="5014CC33" w:rsidR="00D077E9" w:rsidRDefault="00D077E9" w:rsidP="00AB02A7">
            <w:pPr>
              <w:rPr>
                <w:noProof/>
              </w:rPr>
            </w:pPr>
          </w:p>
          <w:p w14:paraId="749CA0DE" w14:textId="0B0D7FCF" w:rsidR="00D077E9" w:rsidRDefault="00D077E9" w:rsidP="00AB02A7">
            <w:pPr>
              <w:rPr>
                <w:noProof/>
              </w:rPr>
            </w:pPr>
          </w:p>
        </w:tc>
      </w:tr>
      <w:tr w:rsidR="00D077E9" w14:paraId="46245D1D" w14:textId="77777777" w:rsidTr="004E5FEE">
        <w:trPr>
          <w:trHeight w:val="7303"/>
        </w:trPr>
        <w:tc>
          <w:tcPr>
            <w:tcW w:w="5580" w:type="dxa"/>
            <w:tcBorders>
              <w:top w:val="nil"/>
              <w:left w:val="nil"/>
              <w:bottom w:val="nil"/>
              <w:right w:val="nil"/>
            </w:tcBorders>
          </w:tcPr>
          <w:p w14:paraId="4A2250FC" w14:textId="5D3E7CAE" w:rsidR="009A0677" w:rsidRDefault="009A0677" w:rsidP="00AB02A7">
            <w:pPr>
              <w:rPr>
                <w:noProof/>
                <w:lang w:bidi="es-ES"/>
              </w:rPr>
            </w:pPr>
          </w:p>
          <w:p w14:paraId="376BB518" w14:textId="3A947493" w:rsidR="009A0677" w:rsidRDefault="009A0677" w:rsidP="00AB02A7">
            <w:pPr>
              <w:rPr>
                <w:noProof/>
                <w:lang w:bidi="es-ES"/>
              </w:rPr>
            </w:pPr>
          </w:p>
          <w:p w14:paraId="706B5276" w14:textId="68139C57" w:rsidR="009A0677" w:rsidRDefault="009A0677" w:rsidP="00AB02A7">
            <w:pPr>
              <w:rPr>
                <w:noProof/>
                <w:lang w:bidi="es-ES"/>
              </w:rPr>
            </w:pPr>
          </w:p>
          <w:p w14:paraId="66903A95" w14:textId="1488A020" w:rsidR="00D077E9" w:rsidRDefault="009A0677" w:rsidP="00AB02A7">
            <w:pPr>
              <w:rPr>
                <w:noProof/>
              </w:rPr>
            </w:pPr>
            <w:r>
              <w:rPr>
                <w:noProof/>
                <w:lang w:bidi="es-ES"/>
              </w:rPr>
              <mc:AlternateContent>
                <mc:Choice Requires="wps">
                  <w:drawing>
                    <wp:inline distT="0" distB="0" distL="0" distR="0" wp14:anchorId="6C7BAC50" wp14:editId="247981A0">
                      <wp:extent cx="1390918" cy="0"/>
                      <wp:effectExtent l="0" t="19050" r="19050" b="19050"/>
                      <wp:docPr id="5" name="Conector recto 5" descr="divisor de texto"/>
                      <wp:cNvGraphicFramePr/>
                      <a:graphic xmlns:a="http://schemas.openxmlformats.org/drawingml/2006/main">
                        <a:graphicData uri="http://schemas.microsoft.com/office/word/2010/wordprocessingShape">
                          <wps:wsp>
                            <wps:cNvCnPr/>
                            <wps:spPr>
                              <a:xfrm>
                                <a:off x="0" y="0"/>
                                <a:ext cx="1390918"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E8F073" id="Conector recto 5" o:spid="_x0000_s1026" alt="divisor de texto" style="visibility:visible;mso-wrap-style:square;mso-left-percent:-10001;mso-top-percent:-10001;mso-position-horizontal:absolute;mso-position-horizontal-relative:char;mso-position-vertical:absolute;mso-position-vertical-relative:line;mso-left-percent:-10001;mso-top-percent:-10001" from="0,0" to="10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" strokecolor="#082a75 [3215]" strokeweight="3pt">
                      <w10:anchorlock/>
                    </v:line>
                  </w:pict>
                </mc:Fallback>
              </mc:AlternateContent>
            </w:r>
            <w:r w:rsidR="00950AE0">
              <w:rPr>
                <w:noProof/>
              </w:rPr>
              <w:drawing>
                <wp:anchor distT="0" distB="0" distL="114300" distR="114300" simplePos="0" relativeHeight="251663360" behindDoc="0" locked="0" layoutInCell="1" allowOverlap="1" wp14:anchorId="76725884" wp14:editId="0BA92878">
                  <wp:simplePos x="0" y="0"/>
                  <wp:positionH relativeFrom="column">
                    <wp:posOffset>1038225</wp:posOffset>
                  </wp:positionH>
                  <wp:positionV relativeFrom="paragraph">
                    <wp:posOffset>3638550</wp:posOffset>
                  </wp:positionV>
                  <wp:extent cx="1227321" cy="971550"/>
                  <wp:effectExtent l="0" t="0" r="0" b="0"/>
                  <wp:wrapSquare wrapText="bothSides"/>
                  <wp:docPr id="15" name="Imagen 15" descr="logo-universidad-de-sevilla – Hipoterapia Sev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universidad-de-sevilla – Hipoterapia Sevill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7321"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AE0">
              <w:rPr>
                <w:noProof/>
              </w:rPr>
              <w:drawing>
                <wp:anchor distT="0" distB="0" distL="114300" distR="114300" simplePos="0" relativeHeight="251661312" behindDoc="0" locked="0" layoutInCell="1" allowOverlap="1" wp14:anchorId="1C4D9BB7" wp14:editId="0F1F341C">
                  <wp:simplePos x="0" y="0"/>
                  <wp:positionH relativeFrom="column">
                    <wp:posOffset>2415540</wp:posOffset>
                  </wp:positionH>
                  <wp:positionV relativeFrom="paragraph">
                    <wp:posOffset>3641090</wp:posOffset>
                  </wp:positionV>
                  <wp:extent cx="990600" cy="990600"/>
                  <wp:effectExtent l="0" t="0" r="0" b="0"/>
                  <wp:wrapSquare wrapText="bothSides"/>
                  <wp:docPr id="4" name="Imagen 4" descr="Médicos del Mundo Aragón celebra su vigésimo aniversario – HERALDO DE OREG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édicos del Mundo Aragón celebra su vigésimo aniversario – HERALDO DE OREGÓ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077E9" w14:paraId="7BFDF48F" w14:textId="77777777" w:rsidTr="00AB02A7">
        <w:trPr>
          <w:trHeight w:val="2438"/>
        </w:trPr>
        <w:tc>
          <w:tcPr>
            <w:tcW w:w="5580" w:type="dxa"/>
            <w:tcBorders>
              <w:top w:val="nil"/>
              <w:left w:val="nil"/>
              <w:bottom w:val="nil"/>
              <w:right w:val="nil"/>
            </w:tcBorders>
          </w:tcPr>
          <w:sdt>
            <w:sdtPr>
              <w:rPr>
                <w:noProof/>
              </w:rPr>
              <w:id w:val="1080870105"/>
              <w:placeholder>
                <w:docPart w:val="02DB32AA9E8A4588ACFB5827CAF7DFD4"/>
              </w:placeholder>
              <w15:appearance w15:val="hidden"/>
            </w:sdtPr>
            <w:sdtEndPr/>
            <w:sdtContent>
              <w:p w14:paraId="7C150C74" w14:textId="7E4F58B3" w:rsidR="00D077E9" w:rsidRDefault="000747A0" w:rsidP="00AB02A7">
                <w:pPr>
                  <w:rPr>
                    <w:noProof/>
                  </w:rPr>
                </w:pPr>
                <w:r>
                  <w:rPr>
                    <w:rStyle w:val="SubttuloCar"/>
                    <w:b w:val="0"/>
                    <w:noProof/>
                    <w:lang w:bidi="es-ES"/>
                  </w:rPr>
                  <w:fldChar w:fldCharType="begin"/>
                </w:r>
                <w:r>
                  <w:rPr>
                    <w:rStyle w:val="SubttuloCar"/>
                    <w:b w:val="0"/>
                    <w:noProof/>
                    <w:lang w:bidi="es-ES"/>
                  </w:rPr>
                  <w:instrText xml:space="preserve"> DATE  \@ "d MMMM"  \* MERGEFORMAT </w:instrText>
                </w:r>
                <w:r>
                  <w:rPr>
                    <w:rStyle w:val="SubttuloCar"/>
                    <w:b w:val="0"/>
                    <w:noProof/>
                    <w:lang w:bidi="es-ES"/>
                  </w:rPr>
                  <w:fldChar w:fldCharType="separate"/>
                </w:r>
                <w:r w:rsidR="002B6882">
                  <w:rPr>
                    <w:rStyle w:val="SubttuloCar"/>
                    <w:b w:val="0"/>
                    <w:noProof/>
                    <w:lang w:bidi="es-ES"/>
                  </w:rPr>
                  <w:t>25 octubre</w:t>
                </w:r>
                <w:r>
                  <w:rPr>
                    <w:rStyle w:val="SubttuloCar"/>
                    <w:b w:val="0"/>
                    <w:noProof/>
                    <w:lang w:bidi="es-ES"/>
                  </w:rPr>
                  <w:fldChar w:fldCharType="end"/>
                </w:r>
                <w:r w:rsidR="00681B2C">
                  <w:rPr>
                    <w:rStyle w:val="SubttuloCar"/>
                    <w:b w:val="0"/>
                    <w:noProof/>
                    <w:lang w:bidi="es-ES"/>
                  </w:rPr>
                  <w:t xml:space="preserve"> </w:t>
                </w:r>
                <w:r w:rsidR="00681B2C">
                  <w:rPr>
                    <w:rStyle w:val="SubttuloCar"/>
                    <w:noProof/>
                  </w:rPr>
                  <w:t>2021</w:t>
                </w:r>
              </w:p>
            </w:sdtContent>
          </w:sdt>
          <w:p w14:paraId="4E8BC60F" w14:textId="77777777" w:rsidR="00D077E9" w:rsidRDefault="00D077E9" w:rsidP="00AB02A7">
            <w:pPr>
              <w:rPr>
                <w:noProof/>
                <w:sz w:val="10"/>
                <w:szCs w:val="10"/>
              </w:rPr>
            </w:pPr>
            <w:r w:rsidRPr="00D86945">
              <w:rPr>
                <w:noProof/>
                <w:sz w:val="10"/>
                <w:szCs w:val="10"/>
                <w:lang w:bidi="es-ES"/>
              </w:rPr>
              <mc:AlternateContent>
                <mc:Choice Requires="wps">
                  <w:drawing>
                    <wp:inline distT="0" distB="0" distL="0" distR="0" wp14:anchorId="7EC4975F" wp14:editId="56F00727">
                      <wp:extent cx="1493949" cy="0"/>
                      <wp:effectExtent l="0" t="19050" r="30480" b="19050"/>
                      <wp:docPr id="6" name="Conector recto 6" descr="divisor de texto"/>
                      <wp:cNvGraphicFramePr/>
                      <a:graphic xmlns:a="http://schemas.openxmlformats.org/drawingml/2006/main">
                        <a:graphicData uri="http://schemas.microsoft.com/office/word/2010/wordprocessingShape">
                          <wps:wsp>
                            <wps:cNvCnPr/>
                            <wps:spPr>
                              <a:xfrm>
                                <a:off x="0" y="0"/>
                                <a:ext cx="1493949"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1606E3" id="Conector recto 6" o:spid="_x0000_s1026" alt="divisor de texto" style="visibility:visible;mso-wrap-style:square;mso-left-percent:-10001;mso-top-percent:-10001;mso-position-horizontal:absolute;mso-position-horizontal-relative:char;mso-position-vertical:absolute;mso-position-vertical-relative:line;mso-left-percent:-10001;mso-top-percent:-10001" from="0,0" to="11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" strokecolor="#082a75 [3215]" strokeweight="3pt">
                      <w10:anchorlock/>
                    </v:line>
                  </w:pict>
                </mc:Fallback>
              </mc:AlternateContent>
            </w:r>
          </w:p>
          <w:p w14:paraId="633A1A78" w14:textId="77777777" w:rsidR="00D077E9" w:rsidRDefault="00D077E9" w:rsidP="00AB02A7">
            <w:pPr>
              <w:rPr>
                <w:noProof/>
                <w:sz w:val="10"/>
                <w:szCs w:val="10"/>
              </w:rPr>
            </w:pPr>
          </w:p>
          <w:p w14:paraId="47165272" w14:textId="77777777" w:rsidR="00D077E9" w:rsidRDefault="00D077E9" w:rsidP="00AB02A7">
            <w:pPr>
              <w:rPr>
                <w:noProof/>
                <w:sz w:val="10"/>
                <w:szCs w:val="10"/>
              </w:rPr>
            </w:pPr>
          </w:p>
          <w:p w14:paraId="3E65CBFC" w14:textId="4C6251A1" w:rsidR="00D077E9" w:rsidRDefault="00B60944" w:rsidP="00AB02A7">
            <w:pPr>
              <w:rPr>
                <w:noProof/>
              </w:rPr>
            </w:pPr>
            <w:sdt>
              <w:sdtPr>
                <w:rPr>
                  <w:noProof/>
                </w:rPr>
                <w:id w:val="-1740469667"/>
                <w:placeholder>
                  <w:docPart w:val="F2AC43F201BF4720B7619172482DD02B"/>
                </w:placeholder>
                <w15:appearance w15:val="hidden"/>
              </w:sdtPr>
              <w:sdtEndPr/>
              <w:sdtContent>
                <w:r w:rsidR="00681B2C">
                  <w:rPr>
                    <w:noProof/>
                  </w:rPr>
                  <w:t>Medicos del Mundo, Vicerectoría Academica de la Universidad Nacional Autonoma de Honduras (UNAH)</w:t>
                </w:r>
              </w:sdtContent>
            </w:sdt>
          </w:p>
          <w:p w14:paraId="624F63F4" w14:textId="45551033" w:rsidR="00D077E9" w:rsidRDefault="00D077E9" w:rsidP="00AB02A7">
            <w:pPr>
              <w:rPr>
                <w:noProof/>
              </w:rPr>
            </w:pPr>
            <w:r w:rsidRPr="00B231E5">
              <w:rPr>
                <w:noProof/>
                <w:lang w:bidi="es-ES"/>
              </w:rPr>
              <w:t xml:space="preserve">Creado por: </w:t>
            </w:r>
            <w:sdt>
              <w:sdtPr>
                <w:rPr>
                  <w:noProof/>
                </w:rPr>
                <w:alias w:val="Su nombre"/>
                <w:tag w:val="Su nombre"/>
                <w:id w:val="-180584491"/>
                <w:placeholder>
                  <w:docPart w:val="A2BD17A97ABD4E2B82130265AE5A1D4B"/>
                </w:placeholder>
                <w:dataBinding w:prefixMappings="xmlns:ns0='http://schemas.microsoft.com/office/2006/coverPageProps' " w:xpath="/ns0:CoverPageProperties[1]/ns0:CompanyFax[1]" w:storeItemID="{55AF091B-3C7A-41E3-B477-F2FDAA23CFDA}"/>
                <w15:appearance w15:val="hidden"/>
                <w:text w:multiLine="1"/>
              </w:sdtPr>
              <w:sdtEndPr/>
              <w:sdtContent>
                <w:r w:rsidR="00681B2C">
                  <w:rPr>
                    <w:noProof/>
                  </w:rPr>
                  <w:t xml:space="preserve">Leonardo Lenin Banegas Barahona Consultor </w:t>
                </w:r>
              </w:sdtContent>
            </w:sdt>
          </w:p>
          <w:p w14:paraId="1ABA6694" w14:textId="77777777" w:rsidR="00D077E9" w:rsidRPr="00D86945" w:rsidRDefault="00D077E9" w:rsidP="00AB02A7">
            <w:pPr>
              <w:rPr>
                <w:noProof/>
                <w:sz w:val="10"/>
                <w:szCs w:val="10"/>
              </w:rPr>
            </w:pPr>
          </w:p>
        </w:tc>
      </w:tr>
    </w:tbl>
    <w:p w14:paraId="589C0603" w14:textId="3DE0A141" w:rsidR="00D077E9" w:rsidRDefault="00950AE0">
      <w:pPr>
        <w:spacing w:after="200"/>
        <w:rPr>
          <w:noProof/>
        </w:rPr>
      </w:pPr>
      <w:r>
        <w:rPr>
          <w:noProof/>
        </w:rPr>
        <w:drawing>
          <wp:anchor distT="0" distB="0" distL="114300" distR="114300" simplePos="0" relativeHeight="251662336" behindDoc="0" locked="0" layoutInCell="1" allowOverlap="1" wp14:anchorId="4A941053" wp14:editId="40C00259">
            <wp:simplePos x="0" y="0"/>
            <wp:positionH relativeFrom="column">
              <wp:posOffset>3568065</wp:posOffset>
            </wp:positionH>
            <wp:positionV relativeFrom="paragraph">
              <wp:posOffset>5591266</wp:posOffset>
            </wp:positionV>
            <wp:extent cx="1974215" cy="990600"/>
            <wp:effectExtent l="0" t="0" r="6985" b="0"/>
            <wp:wrapSquare wrapText="bothSides"/>
            <wp:docPr id="11" name="Imagen 11" descr="UNAH-CRAED Siguatepeque Honduras – Municipalidad de Siguatep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AH-CRAED Siguatepeque Honduras – Municipalidad de Siguatepequ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421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02A7">
        <w:rPr>
          <w:noProof/>
          <w:lang w:bidi="es-ES"/>
        </w:rPr>
        <mc:AlternateContent>
          <mc:Choice Requires="wps">
            <w:drawing>
              <wp:anchor distT="0" distB="0" distL="114300" distR="114300" simplePos="0" relativeHeight="251659264" behindDoc="1" locked="0" layoutInCell="1" allowOverlap="1" wp14:anchorId="3EE54125" wp14:editId="6F3BAE97">
                <wp:simplePos x="0" y="0"/>
                <wp:positionH relativeFrom="column">
                  <wp:posOffset>-745490</wp:posOffset>
                </wp:positionH>
                <wp:positionV relativeFrom="page">
                  <wp:posOffset>6667500</wp:posOffset>
                </wp:positionV>
                <wp:extent cx="7760970" cy="4019550"/>
                <wp:effectExtent l="0" t="0" r="0" b="0"/>
                <wp:wrapNone/>
                <wp:docPr id="2" name="Rectángulo 2" descr="rectángulo de color"/>
                <wp:cNvGraphicFramePr/>
                <a:graphic xmlns:a="http://schemas.openxmlformats.org/drawingml/2006/main">
                  <a:graphicData uri="http://schemas.microsoft.com/office/word/2010/wordprocessingShape">
                    <wps:wsp>
                      <wps:cNvSpPr/>
                      <wps:spPr>
                        <a:xfrm>
                          <a:off x="0" y="0"/>
                          <a:ext cx="7760970"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FB1FB" w14:textId="37210321" w:rsidR="00950AE0" w:rsidRDefault="00950AE0" w:rsidP="00950A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E54125" id="Rectángulo 2" o:spid="_x0000_s1027" alt="rectángulo de color" style="position:absolute;margin-left:-58.7pt;margin-top:525pt;width:611.1pt;height:316.5pt;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" fillcolor="#34aba2 [3206]" stroked="f" strokeweight="2pt">
                <v:textbox>
                  <w:txbxContent>
                    <w:p w14:paraId="215FB1FB" w14:textId="37210321" w:rsidR="00950AE0" w:rsidRDefault="00950AE0" w:rsidP="00950AE0">
                      <w:pPr>
                        <w:jc w:val="center"/>
                      </w:pPr>
                    </w:p>
                  </w:txbxContent>
                </v:textbox>
                <w10:wrap anchory="page"/>
              </v:rect>
            </w:pict>
          </mc:Fallback>
        </mc:AlternateContent>
      </w:r>
      <w:r w:rsidR="00D077E9">
        <w:rPr>
          <w:noProof/>
          <w:lang w:bidi="es-ES"/>
        </w:rPr>
        <w:br w:type="page"/>
      </w:r>
    </w:p>
    <w:p w14:paraId="7F3638E4" w14:textId="788CACAB" w:rsidR="006461F1" w:rsidRPr="009A0677" w:rsidRDefault="006461F1" w:rsidP="006461F1">
      <w:pPr>
        <w:pStyle w:val="Ttulo"/>
        <w:rPr>
          <w:sz w:val="36"/>
          <w:szCs w:val="28"/>
          <w:lang w:bidi="es-ES"/>
        </w:rPr>
      </w:pPr>
      <w:r w:rsidRPr="009A0677">
        <w:rPr>
          <w:sz w:val="36"/>
          <w:szCs w:val="28"/>
          <w:lang w:bidi="es-ES"/>
        </w:rPr>
        <w:lastRenderedPageBreak/>
        <w:t>Modulo I</w:t>
      </w:r>
      <w:r w:rsidR="009A0677" w:rsidRPr="009A0677">
        <w:rPr>
          <w:sz w:val="36"/>
          <w:szCs w:val="28"/>
          <w:lang w:bidi="es-ES"/>
        </w:rPr>
        <w:t>I</w:t>
      </w:r>
      <w:r w:rsidRPr="009A0677">
        <w:rPr>
          <w:sz w:val="36"/>
          <w:szCs w:val="28"/>
          <w:lang w:bidi="es-ES"/>
        </w:rPr>
        <w:t xml:space="preserve">. </w:t>
      </w:r>
      <w:r w:rsidR="009A0677" w:rsidRPr="009A0677">
        <w:rPr>
          <w:sz w:val="36"/>
          <w:szCs w:val="28"/>
          <w:lang w:bidi="es-ES"/>
        </w:rPr>
        <w:t>Educación inclusiva, Políticas Públicas, su ciclo de Gestión, formulación en ensayo de roles de Política de inclusión, equidad y cohesión social de la UNAH</w:t>
      </w:r>
    </w:p>
    <w:p w14:paraId="6D360F18" w14:textId="6AD6D87A" w:rsidR="009A0677" w:rsidRDefault="009A0677">
      <w:pPr>
        <w:pStyle w:val="TDC1"/>
        <w:tabs>
          <w:tab w:val="right" w:leader="dot" w:pos="9017"/>
        </w:tabs>
        <w:rPr>
          <w:noProof/>
        </w:rPr>
      </w:pPr>
      <w:r>
        <w:t xml:space="preserve">    1.</w:t>
      </w:r>
      <w:r w:rsidR="00E66015">
        <w:fldChar w:fldCharType="begin"/>
      </w:r>
      <w:r w:rsidR="00E66015">
        <w:instrText xml:space="preserve"> TOC \o "1-3" \h \z \u </w:instrText>
      </w:r>
      <w:r w:rsidR="00E66015">
        <w:fldChar w:fldCharType="separate"/>
      </w:r>
      <w:hyperlink w:anchor="_Toc86037983" w:history="1">
        <w:r w:rsidRPr="007805A3">
          <w:rPr>
            <w:rStyle w:val="Hipervnculo"/>
            <w:noProof/>
          </w:rPr>
          <w:t>Introducción</w:t>
        </w:r>
        <w:r>
          <w:rPr>
            <w:noProof/>
            <w:webHidden/>
          </w:rPr>
          <w:tab/>
        </w:r>
        <w:r>
          <w:rPr>
            <w:noProof/>
            <w:webHidden/>
          </w:rPr>
          <w:fldChar w:fldCharType="begin"/>
        </w:r>
        <w:r>
          <w:rPr>
            <w:noProof/>
            <w:webHidden/>
          </w:rPr>
          <w:instrText xml:space="preserve"> PAGEREF _Toc86037983 \h </w:instrText>
        </w:r>
        <w:r>
          <w:rPr>
            <w:noProof/>
            <w:webHidden/>
          </w:rPr>
        </w:r>
        <w:r>
          <w:rPr>
            <w:noProof/>
            <w:webHidden/>
          </w:rPr>
          <w:fldChar w:fldCharType="separate"/>
        </w:r>
        <w:r w:rsidR="002B6882">
          <w:rPr>
            <w:noProof/>
            <w:webHidden/>
          </w:rPr>
          <w:t>3</w:t>
        </w:r>
        <w:r>
          <w:rPr>
            <w:noProof/>
            <w:webHidden/>
          </w:rPr>
          <w:fldChar w:fldCharType="end"/>
        </w:r>
      </w:hyperlink>
    </w:p>
    <w:p w14:paraId="4DEDF91D" w14:textId="42A622CE" w:rsidR="009A0677" w:rsidRDefault="009A0677">
      <w:pPr>
        <w:pStyle w:val="TDC2"/>
        <w:tabs>
          <w:tab w:val="right" w:leader="dot" w:pos="9017"/>
        </w:tabs>
        <w:rPr>
          <w:b w:val="0"/>
          <w:noProof/>
          <w:color w:val="auto"/>
          <w:sz w:val="22"/>
          <w:lang w:eastAsia="es-HN"/>
        </w:rPr>
      </w:pPr>
      <w:hyperlink w:anchor="_Toc86037984" w:history="1">
        <w:r w:rsidRPr="007805A3">
          <w:rPr>
            <w:rStyle w:val="Hipervnculo"/>
            <w:noProof/>
          </w:rPr>
          <w:t>2. Tematicas</w:t>
        </w:r>
        <w:r>
          <w:rPr>
            <w:noProof/>
            <w:webHidden/>
          </w:rPr>
          <w:tab/>
        </w:r>
        <w:r>
          <w:rPr>
            <w:noProof/>
            <w:webHidden/>
          </w:rPr>
          <w:fldChar w:fldCharType="begin"/>
        </w:r>
        <w:r>
          <w:rPr>
            <w:noProof/>
            <w:webHidden/>
          </w:rPr>
          <w:instrText xml:space="preserve"> PAGEREF _Toc86037984 \h </w:instrText>
        </w:r>
        <w:r>
          <w:rPr>
            <w:noProof/>
            <w:webHidden/>
          </w:rPr>
        </w:r>
        <w:r>
          <w:rPr>
            <w:noProof/>
            <w:webHidden/>
          </w:rPr>
          <w:fldChar w:fldCharType="separate"/>
        </w:r>
        <w:r w:rsidR="002B6882">
          <w:rPr>
            <w:noProof/>
            <w:webHidden/>
          </w:rPr>
          <w:t>4</w:t>
        </w:r>
        <w:r>
          <w:rPr>
            <w:noProof/>
            <w:webHidden/>
          </w:rPr>
          <w:fldChar w:fldCharType="end"/>
        </w:r>
      </w:hyperlink>
    </w:p>
    <w:p w14:paraId="3D7AAEDE" w14:textId="51D1DDC9" w:rsidR="009A0677" w:rsidRDefault="009A0677">
      <w:pPr>
        <w:pStyle w:val="TDC2"/>
        <w:tabs>
          <w:tab w:val="right" w:leader="dot" w:pos="9017"/>
        </w:tabs>
        <w:rPr>
          <w:b w:val="0"/>
          <w:noProof/>
          <w:color w:val="auto"/>
          <w:sz w:val="22"/>
          <w:lang w:eastAsia="es-HN"/>
        </w:rPr>
      </w:pPr>
      <w:hyperlink w:anchor="_Toc86037985" w:history="1">
        <w:r w:rsidRPr="007805A3">
          <w:rPr>
            <w:rStyle w:val="Hipervnculo"/>
            <w:noProof/>
          </w:rPr>
          <w:t>3. Glosario</w:t>
        </w:r>
        <w:r>
          <w:rPr>
            <w:noProof/>
            <w:webHidden/>
          </w:rPr>
          <w:tab/>
        </w:r>
        <w:r>
          <w:rPr>
            <w:noProof/>
            <w:webHidden/>
          </w:rPr>
          <w:fldChar w:fldCharType="begin"/>
        </w:r>
        <w:r>
          <w:rPr>
            <w:noProof/>
            <w:webHidden/>
          </w:rPr>
          <w:instrText xml:space="preserve"> PAGEREF _Toc86037985 \h </w:instrText>
        </w:r>
        <w:r>
          <w:rPr>
            <w:noProof/>
            <w:webHidden/>
          </w:rPr>
        </w:r>
        <w:r>
          <w:rPr>
            <w:noProof/>
            <w:webHidden/>
          </w:rPr>
          <w:fldChar w:fldCharType="separate"/>
        </w:r>
        <w:r w:rsidR="002B6882">
          <w:rPr>
            <w:noProof/>
            <w:webHidden/>
          </w:rPr>
          <w:t>4</w:t>
        </w:r>
        <w:r>
          <w:rPr>
            <w:noProof/>
            <w:webHidden/>
          </w:rPr>
          <w:fldChar w:fldCharType="end"/>
        </w:r>
      </w:hyperlink>
    </w:p>
    <w:p w14:paraId="2693529E" w14:textId="6BF6A1AD" w:rsidR="009A0677" w:rsidRDefault="009A0677">
      <w:pPr>
        <w:pStyle w:val="TDC2"/>
        <w:tabs>
          <w:tab w:val="right" w:leader="dot" w:pos="9017"/>
        </w:tabs>
        <w:rPr>
          <w:b w:val="0"/>
          <w:noProof/>
          <w:color w:val="auto"/>
          <w:sz w:val="22"/>
          <w:lang w:eastAsia="es-HN"/>
        </w:rPr>
      </w:pPr>
      <w:hyperlink w:anchor="_Toc86037986" w:history="1">
        <w:r w:rsidRPr="007805A3">
          <w:rPr>
            <w:rStyle w:val="Hipervnculo"/>
            <w:noProof/>
          </w:rPr>
          <w:t>4. Desarrollo Temático</w:t>
        </w:r>
        <w:r>
          <w:rPr>
            <w:noProof/>
            <w:webHidden/>
          </w:rPr>
          <w:tab/>
        </w:r>
        <w:r>
          <w:rPr>
            <w:noProof/>
            <w:webHidden/>
          </w:rPr>
          <w:fldChar w:fldCharType="begin"/>
        </w:r>
        <w:r>
          <w:rPr>
            <w:noProof/>
            <w:webHidden/>
          </w:rPr>
          <w:instrText xml:space="preserve"> PAGEREF _Toc86037986 \h </w:instrText>
        </w:r>
        <w:r>
          <w:rPr>
            <w:noProof/>
            <w:webHidden/>
          </w:rPr>
        </w:r>
        <w:r>
          <w:rPr>
            <w:noProof/>
            <w:webHidden/>
          </w:rPr>
          <w:fldChar w:fldCharType="separate"/>
        </w:r>
        <w:r w:rsidR="002B6882">
          <w:rPr>
            <w:noProof/>
            <w:webHidden/>
          </w:rPr>
          <w:t>6</w:t>
        </w:r>
        <w:r>
          <w:rPr>
            <w:noProof/>
            <w:webHidden/>
          </w:rPr>
          <w:fldChar w:fldCharType="end"/>
        </w:r>
      </w:hyperlink>
    </w:p>
    <w:p w14:paraId="7CD53450" w14:textId="37584CAE" w:rsidR="009A0677" w:rsidRDefault="009A0677">
      <w:pPr>
        <w:pStyle w:val="TDC3"/>
        <w:tabs>
          <w:tab w:val="right" w:leader="dot" w:pos="9017"/>
        </w:tabs>
        <w:rPr>
          <w:b w:val="0"/>
          <w:noProof/>
          <w:color w:val="auto"/>
          <w:sz w:val="22"/>
          <w:lang w:eastAsia="es-HN"/>
        </w:rPr>
      </w:pPr>
      <w:hyperlink w:anchor="_Toc86037987" w:history="1">
        <w:r w:rsidRPr="007805A3">
          <w:rPr>
            <w:rStyle w:val="Hipervnculo"/>
            <w:noProof/>
          </w:rPr>
          <w:t>4.1 Educación Inclusiva</w:t>
        </w:r>
        <w:r>
          <w:rPr>
            <w:noProof/>
            <w:webHidden/>
          </w:rPr>
          <w:tab/>
        </w:r>
        <w:r>
          <w:rPr>
            <w:noProof/>
            <w:webHidden/>
          </w:rPr>
          <w:fldChar w:fldCharType="begin"/>
        </w:r>
        <w:r>
          <w:rPr>
            <w:noProof/>
            <w:webHidden/>
          </w:rPr>
          <w:instrText xml:space="preserve"> PAGEREF _Toc86037987 \h </w:instrText>
        </w:r>
        <w:r>
          <w:rPr>
            <w:noProof/>
            <w:webHidden/>
          </w:rPr>
        </w:r>
        <w:r>
          <w:rPr>
            <w:noProof/>
            <w:webHidden/>
          </w:rPr>
          <w:fldChar w:fldCharType="separate"/>
        </w:r>
        <w:r w:rsidR="002B6882">
          <w:rPr>
            <w:noProof/>
            <w:webHidden/>
          </w:rPr>
          <w:t>6</w:t>
        </w:r>
        <w:r>
          <w:rPr>
            <w:noProof/>
            <w:webHidden/>
          </w:rPr>
          <w:fldChar w:fldCharType="end"/>
        </w:r>
      </w:hyperlink>
    </w:p>
    <w:p w14:paraId="1A44D4C1" w14:textId="13F3B5E3" w:rsidR="009A0677" w:rsidRDefault="009A0677">
      <w:pPr>
        <w:pStyle w:val="TDC3"/>
        <w:tabs>
          <w:tab w:val="right" w:leader="dot" w:pos="9017"/>
        </w:tabs>
        <w:rPr>
          <w:b w:val="0"/>
          <w:noProof/>
          <w:color w:val="auto"/>
          <w:sz w:val="22"/>
          <w:lang w:eastAsia="es-HN"/>
        </w:rPr>
      </w:pPr>
      <w:hyperlink w:anchor="_Toc86037988" w:history="1">
        <w:r w:rsidRPr="007805A3">
          <w:rPr>
            <w:rStyle w:val="Hipervnculo"/>
            <w:noProof/>
          </w:rPr>
          <w:t>4.2 Políticas Públicas y su Ciclo de Gestión</w:t>
        </w:r>
        <w:r>
          <w:rPr>
            <w:noProof/>
            <w:webHidden/>
          </w:rPr>
          <w:tab/>
        </w:r>
        <w:r>
          <w:rPr>
            <w:noProof/>
            <w:webHidden/>
          </w:rPr>
          <w:fldChar w:fldCharType="begin"/>
        </w:r>
        <w:r>
          <w:rPr>
            <w:noProof/>
            <w:webHidden/>
          </w:rPr>
          <w:instrText xml:space="preserve"> PAGEREF _Toc86037988 \h </w:instrText>
        </w:r>
        <w:r>
          <w:rPr>
            <w:noProof/>
            <w:webHidden/>
          </w:rPr>
        </w:r>
        <w:r>
          <w:rPr>
            <w:noProof/>
            <w:webHidden/>
          </w:rPr>
          <w:fldChar w:fldCharType="separate"/>
        </w:r>
        <w:r w:rsidR="002B6882">
          <w:rPr>
            <w:noProof/>
            <w:webHidden/>
          </w:rPr>
          <w:t>17</w:t>
        </w:r>
        <w:r>
          <w:rPr>
            <w:noProof/>
            <w:webHidden/>
          </w:rPr>
          <w:fldChar w:fldCharType="end"/>
        </w:r>
      </w:hyperlink>
    </w:p>
    <w:p w14:paraId="5DA2B4F9" w14:textId="0BF74B1B" w:rsidR="009A0677" w:rsidRDefault="009A0677">
      <w:pPr>
        <w:pStyle w:val="TDC3"/>
        <w:tabs>
          <w:tab w:val="right" w:leader="dot" w:pos="9017"/>
        </w:tabs>
        <w:rPr>
          <w:b w:val="0"/>
          <w:noProof/>
          <w:color w:val="auto"/>
          <w:sz w:val="22"/>
          <w:lang w:eastAsia="es-HN"/>
        </w:rPr>
      </w:pPr>
      <w:hyperlink w:anchor="_Toc86037989" w:history="1">
        <w:r w:rsidRPr="007805A3">
          <w:rPr>
            <w:rStyle w:val="Hipervnculo"/>
            <w:noProof/>
          </w:rPr>
          <w:t>4.3 Políticas Públicas Ciclo de Gestión, Educación en Políticas Públicas, Incidencia Política y Evaluación de las Políticas</w:t>
        </w:r>
        <w:r>
          <w:rPr>
            <w:noProof/>
            <w:webHidden/>
          </w:rPr>
          <w:tab/>
        </w:r>
        <w:r>
          <w:rPr>
            <w:noProof/>
            <w:webHidden/>
          </w:rPr>
          <w:fldChar w:fldCharType="begin"/>
        </w:r>
        <w:r>
          <w:rPr>
            <w:noProof/>
            <w:webHidden/>
          </w:rPr>
          <w:instrText xml:space="preserve"> PAGEREF _Toc86037989 \h </w:instrText>
        </w:r>
        <w:r>
          <w:rPr>
            <w:noProof/>
            <w:webHidden/>
          </w:rPr>
        </w:r>
        <w:r>
          <w:rPr>
            <w:noProof/>
            <w:webHidden/>
          </w:rPr>
          <w:fldChar w:fldCharType="separate"/>
        </w:r>
        <w:r w:rsidR="002B6882">
          <w:rPr>
            <w:noProof/>
            <w:webHidden/>
          </w:rPr>
          <w:t>52</w:t>
        </w:r>
        <w:r>
          <w:rPr>
            <w:noProof/>
            <w:webHidden/>
          </w:rPr>
          <w:fldChar w:fldCharType="end"/>
        </w:r>
      </w:hyperlink>
    </w:p>
    <w:p w14:paraId="46058B86" w14:textId="5A467A39" w:rsidR="009A0677" w:rsidRDefault="009A0677">
      <w:pPr>
        <w:pStyle w:val="TDC3"/>
        <w:tabs>
          <w:tab w:val="right" w:leader="dot" w:pos="9017"/>
        </w:tabs>
        <w:rPr>
          <w:b w:val="0"/>
          <w:noProof/>
          <w:color w:val="auto"/>
          <w:sz w:val="22"/>
          <w:lang w:eastAsia="es-HN"/>
        </w:rPr>
      </w:pPr>
      <w:hyperlink w:anchor="_Toc86037990" w:history="1">
        <w:r w:rsidRPr="007805A3">
          <w:rPr>
            <w:rStyle w:val="Hipervnculo"/>
            <w:noProof/>
          </w:rPr>
          <w:t>1.4.1 Ciclo de la Gestión de las Políticas Públicas</w:t>
        </w:r>
        <w:r>
          <w:rPr>
            <w:noProof/>
            <w:webHidden/>
          </w:rPr>
          <w:tab/>
        </w:r>
        <w:r>
          <w:rPr>
            <w:noProof/>
            <w:webHidden/>
          </w:rPr>
          <w:fldChar w:fldCharType="begin"/>
        </w:r>
        <w:r>
          <w:rPr>
            <w:noProof/>
            <w:webHidden/>
          </w:rPr>
          <w:instrText xml:space="preserve"> PAGEREF _Toc86037990 \h </w:instrText>
        </w:r>
        <w:r>
          <w:rPr>
            <w:noProof/>
            <w:webHidden/>
          </w:rPr>
        </w:r>
        <w:r>
          <w:rPr>
            <w:noProof/>
            <w:webHidden/>
          </w:rPr>
          <w:fldChar w:fldCharType="separate"/>
        </w:r>
        <w:r w:rsidR="002B6882">
          <w:rPr>
            <w:noProof/>
            <w:webHidden/>
          </w:rPr>
          <w:t>53</w:t>
        </w:r>
        <w:r>
          <w:rPr>
            <w:noProof/>
            <w:webHidden/>
          </w:rPr>
          <w:fldChar w:fldCharType="end"/>
        </w:r>
      </w:hyperlink>
    </w:p>
    <w:p w14:paraId="5DC67011" w14:textId="106010EE" w:rsidR="009A0677" w:rsidRDefault="009A0677">
      <w:pPr>
        <w:pStyle w:val="TDC3"/>
        <w:tabs>
          <w:tab w:val="right" w:leader="dot" w:pos="9017"/>
        </w:tabs>
        <w:rPr>
          <w:b w:val="0"/>
          <w:noProof/>
          <w:color w:val="auto"/>
          <w:sz w:val="22"/>
          <w:lang w:eastAsia="es-HN"/>
        </w:rPr>
      </w:pPr>
      <w:hyperlink w:anchor="_Toc86037991" w:history="1">
        <w:r w:rsidRPr="007805A3">
          <w:rPr>
            <w:rStyle w:val="Hipervnculo"/>
            <w:noProof/>
          </w:rPr>
          <w:t>4.5 Formulación de Políticas Públicas Ensayo de Roles</w:t>
        </w:r>
        <w:r>
          <w:rPr>
            <w:noProof/>
            <w:webHidden/>
          </w:rPr>
          <w:tab/>
        </w:r>
        <w:r>
          <w:rPr>
            <w:noProof/>
            <w:webHidden/>
          </w:rPr>
          <w:fldChar w:fldCharType="begin"/>
        </w:r>
        <w:r>
          <w:rPr>
            <w:noProof/>
            <w:webHidden/>
          </w:rPr>
          <w:instrText xml:space="preserve"> PAGEREF _Toc86037991 \h </w:instrText>
        </w:r>
        <w:r>
          <w:rPr>
            <w:noProof/>
            <w:webHidden/>
          </w:rPr>
        </w:r>
        <w:r>
          <w:rPr>
            <w:noProof/>
            <w:webHidden/>
          </w:rPr>
          <w:fldChar w:fldCharType="separate"/>
        </w:r>
        <w:r w:rsidR="002B6882">
          <w:rPr>
            <w:noProof/>
            <w:webHidden/>
          </w:rPr>
          <w:t>65</w:t>
        </w:r>
        <w:r>
          <w:rPr>
            <w:noProof/>
            <w:webHidden/>
          </w:rPr>
          <w:fldChar w:fldCharType="end"/>
        </w:r>
      </w:hyperlink>
    </w:p>
    <w:p w14:paraId="20C61498" w14:textId="5F2F347B" w:rsidR="009A0677" w:rsidRDefault="009A0677">
      <w:pPr>
        <w:pStyle w:val="TDC2"/>
        <w:tabs>
          <w:tab w:val="right" w:leader="dot" w:pos="9017"/>
        </w:tabs>
        <w:rPr>
          <w:b w:val="0"/>
          <w:noProof/>
          <w:color w:val="auto"/>
          <w:sz w:val="22"/>
          <w:lang w:eastAsia="es-HN"/>
        </w:rPr>
      </w:pPr>
      <w:hyperlink w:anchor="_Toc86037992" w:history="1">
        <w:r w:rsidRPr="007805A3">
          <w:rPr>
            <w:rStyle w:val="Hipervnculo"/>
            <w:noProof/>
          </w:rPr>
          <w:t>Perspectivas</w:t>
        </w:r>
        <w:r>
          <w:rPr>
            <w:noProof/>
            <w:webHidden/>
          </w:rPr>
          <w:tab/>
        </w:r>
        <w:r>
          <w:rPr>
            <w:noProof/>
            <w:webHidden/>
          </w:rPr>
          <w:fldChar w:fldCharType="begin"/>
        </w:r>
        <w:r>
          <w:rPr>
            <w:noProof/>
            <w:webHidden/>
          </w:rPr>
          <w:instrText xml:space="preserve"> PAGEREF _Toc86037992 \h </w:instrText>
        </w:r>
        <w:r>
          <w:rPr>
            <w:noProof/>
            <w:webHidden/>
          </w:rPr>
        </w:r>
        <w:r>
          <w:rPr>
            <w:noProof/>
            <w:webHidden/>
          </w:rPr>
          <w:fldChar w:fldCharType="separate"/>
        </w:r>
        <w:r w:rsidR="002B6882">
          <w:rPr>
            <w:noProof/>
            <w:webHidden/>
          </w:rPr>
          <w:t>1</w:t>
        </w:r>
        <w:r>
          <w:rPr>
            <w:noProof/>
            <w:webHidden/>
          </w:rPr>
          <w:fldChar w:fldCharType="end"/>
        </w:r>
      </w:hyperlink>
    </w:p>
    <w:p w14:paraId="4EABADB8" w14:textId="6A10CB94" w:rsidR="00E66015" w:rsidRDefault="00E66015" w:rsidP="00E66015">
      <w:pPr>
        <w:pStyle w:val="Contenido"/>
      </w:pPr>
      <w:r>
        <w:fldChar w:fldCharType="end"/>
      </w:r>
    </w:p>
    <w:p w14:paraId="6260F212" w14:textId="60E640EC" w:rsidR="007017AB" w:rsidRDefault="007017AB">
      <w:pPr>
        <w:spacing w:after="200"/>
        <w:rPr>
          <w:rFonts w:ascii="Arial" w:hAnsi="Arial"/>
          <w:b w:val="0"/>
          <w:sz w:val="24"/>
        </w:rPr>
      </w:pPr>
      <w:r>
        <w:br w:type="page"/>
      </w:r>
    </w:p>
    <w:p w14:paraId="200E995B" w14:textId="34346CC9" w:rsidR="007017AB" w:rsidRDefault="009A0677" w:rsidP="009A0677">
      <w:pPr>
        <w:pStyle w:val="Ttulo2"/>
      </w:pPr>
      <w:bookmarkStart w:id="0" w:name="_Toc86037983"/>
      <w:r>
        <w:lastRenderedPageBreak/>
        <w:t xml:space="preserve">1. </w:t>
      </w:r>
      <w:r w:rsidR="007017AB">
        <w:t>Introducción</w:t>
      </w:r>
      <w:bookmarkEnd w:id="0"/>
    </w:p>
    <w:tbl>
      <w:tblPr>
        <w:tblW w:w="9999" w:type="dxa"/>
        <w:tblInd w:w="40" w:type="dxa"/>
        <w:tblCellMar>
          <w:left w:w="0" w:type="dxa"/>
          <w:right w:w="0" w:type="dxa"/>
        </w:tblCellMar>
        <w:tblLook w:val="0000" w:firstRow="0" w:lastRow="0" w:firstColumn="0" w:lastColumn="0" w:noHBand="0" w:noVBand="0"/>
      </w:tblPr>
      <w:tblGrid>
        <w:gridCol w:w="9999"/>
      </w:tblGrid>
      <w:tr w:rsidR="00D077E9" w14:paraId="16010638" w14:textId="77777777" w:rsidTr="00DF027C">
        <w:trPr>
          <w:trHeight w:val="3546"/>
        </w:trPr>
        <w:tc>
          <w:tcPr>
            <w:tcW w:w="9999" w:type="dxa"/>
          </w:tcPr>
          <w:p w14:paraId="36864392" w14:textId="77777777" w:rsidR="00276D27" w:rsidRDefault="007017AB" w:rsidP="00276D27">
            <w:pPr>
              <w:pStyle w:val="Contenido"/>
              <w:jc w:val="both"/>
              <w:rPr>
                <w:noProof/>
              </w:rPr>
            </w:pPr>
            <w:r>
              <w:rPr>
                <w:noProof/>
              </w:rPr>
              <w:t>Una vez que hemos reconocido luego del Modulo 1 Diversidad humana, derechos humanos, género, diversidad sexual y analisis interseccional de género, la importancia de promover la diversidad humana en los espacios de educación superior, y como las medidas infraestructurales deben de ir a la par de las medidas estructurales y superestructurales, estamos preparados ya para trabajar los temas del segundo modulo que son:</w:t>
            </w:r>
          </w:p>
          <w:p w14:paraId="0A1E985B" w14:textId="77777777" w:rsidR="007017AB" w:rsidRDefault="007017AB" w:rsidP="00276D27">
            <w:pPr>
              <w:pStyle w:val="Contenido"/>
              <w:jc w:val="both"/>
              <w:rPr>
                <w:noProof/>
              </w:rPr>
            </w:pPr>
          </w:p>
          <w:p w14:paraId="655D6A4C" w14:textId="77777777" w:rsidR="007017AB" w:rsidRDefault="007017AB" w:rsidP="00276D27">
            <w:pPr>
              <w:pStyle w:val="Contenido"/>
              <w:jc w:val="both"/>
              <w:rPr>
                <w:noProof/>
              </w:rPr>
            </w:pPr>
            <w:r>
              <w:rPr>
                <w:noProof/>
              </w:rPr>
              <w:t>Educación inclusiva con un fuerte enfasis en identificar como se ha transitado de una educación sexista y para las clases a una de corte coeducativa, civil, democratica, humanista y para el desarrollo del ser humano en la que la comunidad educativa (docentes, estudiantes, egresados, personal administrativo), no solo nos hemos sensibilizado y adoptamos un enfoque de “tolerancia” sino que de inclusión social en los procesos educacionales.</w:t>
            </w:r>
          </w:p>
          <w:p w14:paraId="3071C67E" w14:textId="77777777" w:rsidR="007017AB" w:rsidRDefault="007017AB" w:rsidP="00276D27">
            <w:pPr>
              <w:pStyle w:val="Contenido"/>
              <w:jc w:val="both"/>
              <w:rPr>
                <w:noProof/>
              </w:rPr>
            </w:pPr>
          </w:p>
          <w:p w14:paraId="39DCA6CE" w14:textId="77777777" w:rsidR="007017AB" w:rsidRDefault="007017AB" w:rsidP="00276D27">
            <w:pPr>
              <w:pStyle w:val="Contenido"/>
              <w:jc w:val="both"/>
              <w:rPr>
                <w:noProof/>
              </w:rPr>
            </w:pPr>
            <w:r>
              <w:rPr>
                <w:noProof/>
              </w:rPr>
              <w:t>Enseguida hablaremos de las politicas públicas y de como estas se han construido de la relación que existe con otras intervenciones públicas como los modelos de desarrollo, el marco juridico, los planes, los programas, los proyectos y los presupuestos.  Identificando en justo valor que las politicas transitan por tres grandes etapas, negación de los problemas, politica simbolica y politica legitima.</w:t>
            </w:r>
          </w:p>
          <w:p w14:paraId="22E631E6" w14:textId="77777777" w:rsidR="007017AB" w:rsidRDefault="007017AB" w:rsidP="00276D27">
            <w:pPr>
              <w:pStyle w:val="Contenido"/>
              <w:jc w:val="both"/>
              <w:rPr>
                <w:noProof/>
              </w:rPr>
            </w:pPr>
          </w:p>
          <w:p w14:paraId="60A98F96" w14:textId="14088159" w:rsidR="007017AB" w:rsidRDefault="007017AB" w:rsidP="00276D27">
            <w:pPr>
              <w:pStyle w:val="Contenido"/>
              <w:jc w:val="both"/>
              <w:rPr>
                <w:noProof/>
              </w:rPr>
            </w:pPr>
            <w:r>
              <w:rPr>
                <w:noProof/>
              </w:rPr>
              <w:t>En este sentido de la discusión abordaremos la importancia que tiene la incidencia politica para lograr cambios sociales y que procesos debemos de realizar a fin de que se puedan desarrollar acciones positivas, quienes son nuestros interlocutores validos, quienes son los (as) diana sobre los que debemos de tomar nuestros esfuerzos para incidir en la aprobación de una politica pública.</w:t>
            </w:r>
            <w:r w:rsidR="00B42C40">
              <w:rPr>
                <w:noProof/>
              </w:rPr>
              <w:t xml:space="preserve"> </w:t>
            </w:r>
            <w:r>
              <w:rPr>
                <w:noProof/>
              </w:rPr>
              <w:t>De alguna forma las politicas no solo deben de ser formuladas, sino que monitoreadas, darles seguimiento, evaluarse para tener vigencia, en este sentido se redactaran los indicadores de política basado en indicadores claves</w:t>
            </w:r>
            <w:r w:rsidR="00B42C40">
              <w:rPr>
                <w:noProof/>
              </w:rPr>
              <w:t xml:space="preserve"> (KPI) de proceso como de resultado en el marco de un traslado de un enfoque de planificación por objetivos (APO) a uno de Gestión orientado por resultados de desarrollo (GpRD).</w:t>
            </w:r>
          </w:p>
          <w:p w14:paraId="7BD8E580" w14:textId="77777777" w:rsidR="00B42C40" w:rsidRDefault="00B42C40" w:rsidP="00276D27">
            <w:pPr>
              <w:pStyle w:val="Contenido"/>
              <w:jc w:val="both"/>
              <w:rPr>
                <w:noProof/>
              </w:rPr>
            </w:pPr>
          </w:p>
          <w:p w14:paraId="095827F1" w14:textId="10D6EF00" w:rsidR="00B42C40" w:rsidRDefault="00B42C40" w:rsidP="00276D27">
            <w:pPr>
              <w:pStyle w:val="Contenido"/>
              <w:jc w:val="both"/>
              <w:rPr>
                <w:noProof/>
              </w:rPr>
            </w:pPr>
            <w:r>
              <w:rPr>
                <w:noProof/>
              </w:rPr>
              <w:t>Se examinara en breve los avances que existen en el diseño y conducción de politicas de equidad, inclusión y cohesión social, para luego pasar abordar la tematica vinculada con la formulación de una politica basada en un analisis de contexto, un analisis estrategico y de riesgos, la organización de las estrategias con acciones afirmativas, dentro de lineamientos de politica y que estos tengan congruencia con objetivos de politica, principios de politico y elementos de la cultura organizacional como la visión y la misión.</w:t>
            </w:r>
          </w:p>
        </w:tc>
      </w:tr>
      <w:tr w:rsidR="00DF027C" w14:paraId="184CDA81" w14:textId="77777777" w:rsidTr="00DF027C">
        <w:trPr>
          <w:trHeight w:val="1899"/>
        </w:trPr>
        <w:tc>
          <w:tcPr>
            <w:tcW w:w="9999" w:type="dxa"/>
            <w:shd w:val="clear" w:color="auto" w:fill="F2F2F2" w:themeFill="background1" w:themeFillShade="F2"/>
            <w:vAlign w:val="center"/>
          </w:tcPr>
          <w:p w14:paraId="405858A0" w14:textId="77777777" w:rsidR="00DF027C" w:rsidRPr="00DF027C" w:rsidRDefault="00DF027C" w:rsidP="00DF027C">
            <w:pPr>
              <w:pStyle w:val="Textodestacado"/>
              <w:jc w:val="center"/>
              <w:rPr>
                <w:noProof/>
              </w:rPr>
            </w:pPr>
            <w:r>
              <w:rPr>
                <w:noProof/>
                <w:lang w:bidi="es-ES"/>
              </w:rPr>
              <mc:AlternateContent>
                <mc:Choice Requires="wps">
                  <w:drawing>
                    <wp:inline distT="0" distB="0" distL="0" distR="0" wp14:anchorId="4D6B19B5" wp14:editId="20C616B0">
                      <wp:extent cx="5422005" cy="1057275"/>
                      <wp:effectExtent l="0" t="0" r="0" b="0"/>
                      <wp:docPr id="7" name="Cuadro de texto 7"/>
                      <wp:cNvGraphicFramePr/>
                      <a:graphic xmlns:a="http://schemas.openxmlformats.org/drawingml/2006/main">
                        <a:graphicData uri="http://schemas.microsoft.com/office/word/2010/wordprocessingShape">
                          <wps:wsp>
                            <wps:cNvSpPr txBox="1"/>
                            <wps:spPr>
                              <a:xfrm>
                                <a:off x="0" y="0"/>
                                <a:ext cx="5422005" cy="1057275"/>
                              </a:xfrm>
                              <a:prstGeom prst="rect">
                                <a:avLst/>
                              </a:prstGeom>
                              <a:noFill/>
                              <a:ln w="6350">
                                <a:noFill/>
                              </a:ln>
                            </wps:spPr>
                            <wps:txbx>
                              <w:txbxContent>
                                <w:p w14:paraId="4D5B14B3" w14:textId="2C215AAA" w:rsidR="00DF027C" w:rsidRDefault="00DF027C" w:rsidP="00DF027C">
                                  <w:pPr>
                                    <w:jc w:val="center"/>
                                    <w:rPr>
                                      <w:i/>
                                      <w:sz w:val="36"/>
                                      <w:szCs w:val="36"/>
                                      <w:lang w:bidi="es-ES"/>
                                    </w:rPr>
                                  </w:pPr>
                                  <w:r>
                                    <w:rPr>
                                      <w:i/>
                                      <w:sz w:val="36"/>
                                      <w:szCs w:val="36"/>
                                      <w:lang w:bidi="es-ES"/>
                                    </w:rPr>
                                    <w:t>“</w:t>
                                  </w:r>
                                  <w:r w:rsidR="00B42C40">
                                    <w:rPr>
                                      <w:i/>
                                      <w:sz w:val="36"/>
                                      <w:szCs w:val="36"/>
                                      <w:lang w:bidi="es-ES"/>
                                    </w:rPr>
                                    <w:t>La política es la conducción de los asuntos públicos para el provecho de los particulares</w:t>
                                  </w:r>
                                  <w:r>
                                    <w:rPr>
                                      <w:i/>
                                      <w:sz w:val="36"/>
                                      <w:szCs w:val="36"/>
                                      <w:lang w:bidi="es-ES"/>
                                    </w:rPr>
                                    <w:t>”</w:t>
                                  </w:r>
                                  <w:r w:rsidR="00B2221E">
                                    <w:rPr>
                                      <w:i/>
                                      <w:sz w:val="36"/>
                                      <w:szCs w:val="36"/>
                                      <w:lang w:bidi="es-ES"/>
                                    </w:rPr>
                                    <w:t xml:space="preserve"> </w:t>
                                  </w:r>
                                </w:p>
                                <w:p w14:paraId="012A5073" w14:textId="06008612" w:rsidR="00B2221E" w:rsidRDefault="00B42C40" w:rsidP="00DF027C">
                                  <w:pPr>
                                    <w:jc w:val="center"/>
                                  </w:pPr>
                                  <w:r>
                                    <w:rPr>
                                      <w:i/>
                                      <w:sz w:val="36"/>
                                      <w:szCs w:val="36"/>
                                      <w:lang w:bidi="es-ES"/>
                                    </w:rPr>
                                    <w:t xml:space="preserve">Ambrose </w:t>
                                  </w:r>
                                  <w:proofErr w:type="spellStart"/>
                                  <w:r>
                                    <w:rPr>
                                      <w:i/>
                                      <w:sz w:val="36"/>
                                      <w:szCs w:val="36"/>
                                      <w:lang w:bidi="es-ES"/>
                                    </w:rPr>
                                    <w:t>Bierce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D6B19B5" id="Cuadro de texto 7" o:spid="_x0000_s1028" type="#_x0000_t202" style="width:426.95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" filled="f" stroked="f" strokeweight=".5pt">
                      <v:textbox>
                        <w:txbxContent>
                          <w:p w14:paraId="4D5B14B3" w14:textId="2C215AAA" w:rsidR="00DF027C" w:rsidRDefault="00DF027C" w:rsidP="00DF027C">
                            <w:pPr>
                              <w:jc w:val="center"/>
                              <w:rPr>
                                <w:i/>
                                <w:sz w:val="36"/>
                                <w:szCs w:val="36"/>
                                <w:lang w:bidi="es-ES"/>
                              </w:rPr>
                            </w:pPr>
                            <w:r>
                              <w:rPr>
                                <w:i/>
                                <w:sz w:val="36"/>
                                <w:szCs w:val="36"/>
                                <w:lang w:bidi="es-ES"/>
                              </w:rPr>
                              <w:t>“</w:t>
                            </w:r>
                            <w:r w:rsidR="00B42C40">
                              <w:rPr>
                                <w:i/>
                                <w:sz w:val="36"/>
                                <w:szCs w:val="36"/>
                                <w:lang w:bidi="es-ES"/>
                              </w:rPr>
                              <w:t>La política es la conducción de los asuntos públicos para el provecho de los particulares</w:t>
                            </w:r>
                            <w:r>
                              <w:rPr>
                                <w:i/>
                                <w:sz w:val="36"/>
                                <w:szCs w:val="36"/>
                                <w:lang w:bidi="es-ES"/>
                              </w:rPr>
                              <w:t>”</w:t>
                            </w:r>
                            <w:r w:rsidR="00B2221E">
                              <w:rPr>
                                <w:i/>
                                <w:sz w:val="36"/>
                                <w:szCs w:val="36"/>
                                <w:lang w:bidi="es-ES"/>
                              </w:rPr>
                              <w:t xml:space="preserve"> </w:t>
                            </w:r>
                          </w:p>
                          <w:p w14:paraId="012A5073" w14:textId="06008612" w:rsidR="00B2221E" w:rsidRDefault="00B42C40" w:rsidP="00DF027C">
                            <w:pPr>
                              <w:jc w:val="center"/>
                            </w:pPr>
                            <w:r>
                              <w:rPr>
                                <w:i/>
                                <w:sz w:val="36"/>
                                <w:szCs w:val="36"/>
                                <w:lang w:bidi="es-ES"/>
                              </w:rPr>
                              <w:t xml:space="preserve">Ambrose </w:t>
                            </w:r>
                            <w:proofErr w:type="spellStart"/>
                            <w:r>
                              <w:rPr>
                                <w:i/>
                                <w:sz w:val="36"/>
                                <w:szCs w:val="36"/>
                                <w:lang w:bidi="es-ES"/>
                              </w:rPr>
                              <w:t>Bierce</w:t>
                            </w:r>
                            <w:proofErr w:type="spellEnd"/>
                          </w:p>
                        </w:txbxContent>
                      </v:textbox>
                      <w10:anchorlock/>
                    </v:shape>
                  </w:pict>
                </mc:Fallback>
              </mc:AlternateContent>
            </w:r>
          </w:p>
        </w:tc>
      </w:tr>
    </w:tbl>
    <w:p w14:paraId="123D8ECA" w14:textId="6A5B35A9" w:rsidR="00C969F0" w:rsidRDefault="00C969F0">
      <w:pPr>
        <w:spacing w:after="200"/>
        <w:rPr>
          <w:rFonts w:eastAsiaTheme="majorEastAsia" w:cstheme="majorBidi"/>
          <w:b w:val="0"/>
          <w:noProof/>
          <w:sz w:val="36"/>
          <w:szCs w:val="26"/>
        </w:rPr>
      </w:pPr>
    </w:p>
    <w:p w14:paraId="4E00E7BF" w14:textId="32D78CB3" w:rsidR="00AB02A7" w:rsidRDefault="00E66015" w:rsidP="00E66015">
      <w:pPr>
        <w:pStyle w:val="Ttulo2"/>
        <w:rPr>
          <w:noProof/>
        </w:rPr>
      </w:pPr>
      <w:bookmarkStart w:id="1" w:name="_Toc86037984"/>
      <w:r>
        <w:rPr>
          <w:noProof/>
        </w:rPr>
        <w:lastRenderedPageBreak/>
        <w:t>2. Tematicas</w:t>
      </w:r>
      <w:bookmarkEnd w:id="1"/>
    </w:p>
    <w:p w14:paraId="12DE90C1" w14:textId="1CF0EC49" w:rsidR="003868C4" w:rsidRDefault="003868C4" w:rsidP="003868C4">
      <w:pPr>
        <w:pStyle w:val="Contenido"/>
      </w:pPr>
      <w:r>
        <w:t>En este</w:t>
      </w:r>
      <w:r w:rsidR="008D4607">
        <w:t xml:space="preserve"> segundo</w:t>
      </w:r>
      <w:r>
        <w:t xml:space="preserve"> </w:t>
      </w:r>
      <w:r w:rsidR="007813F7">
        <w:t>módulo</w:t>
      </w:r>
      <w:r>
        <w:t xml:space="preserve"> abordaremos las siguientes temáticas:</w:t>
      </w:r>
    </w:p>
    <w:p w14:paraId="1699245A" w14:textId="0C144107" w:rsidR="003868C4" w:rsidRDefault="003868C4" w:rsidP="003868C4">
      <w:pPr>
        <w:pStyle w:val="Contenido"/>
      </w:pPr>
    </w:p>
    <w:p w14:paraId="07F79497" w14:textId="77777777" w:rsidR="008D4607" w:rsidRDefault="008D4607" w:rsidP="003868C4">
      <w:pPr>
        <w:pStyle w:val="Contenido"/>
        <w:numPr>
          <w:ilvl w:val="0"/>
          <w:numId w:val="1"/>
        </w:numPr>
      </w:pPr>
      <w:r>
        <w:t>Educación Inclusiva</w:t>
      </w:r>
    </w:p>
    <w:p w14:paraId="56F6A741" w14:textId="77777777" w:rsidR="008D4607" w:rsidRDefault="008D4607" w:rsidP="003868C4">
      <w:pPr>
        <w:pStyle w:val="Contenido"/>
        <w:numPr>
          <w:ilvl w:val="0"/>
          <w:numId w:val="1"/>
        </w:numPr>
      </w:pPr>
      <w:r>
        <w:t xml:space="preserve">Políticas Públicas y su ciclo de gestión </w:t>
      </w:r>
    </w:p>
    <w:p w14:paraId="712FC50D" w14:textId="69922B79" w:rsidR="003868C4" w:rsidRDefault="008D4607" w:rsidP="003868C4">
      <w:pPr>
        <w:pStyle w:val="Contenido"/>
        <w:numPr>
          <w:ilvl w:val="0"/>
          <w:numId w:val="1"/>
        </w:numPr>
      </w:pPr>
      <w:r>
        <w:t>Incidencia Política</w:t>
      </w:r>
    </w:p>
    <w:p w14:paraId="279AB21A" w14:textId="3D63C4D9" w:rsidR="008D4607" w:rsidRDefault="008D4607" w:rsidP="003868C4">
      <w:pPr>
        <w:pStyle w:val="Contenido"/>
        <w:numPr>
          <w:ilvl w:val="0"/>
          <w:numId w:val="1"/>
        </w:numPr>
      </w:pPr>
      <w:r>
        <w:t>Evaluación, Monitoreo y Seguimiento de Políticas Públicas</w:t>
      </w:r>
    </w:p>
    <w:p w14:paraId="3A628FC6" w14:textId="19A36672" w:rsidR="008D4607" w:rsidRDefault="008D4607" w:rsidP="003868C4">
      <w:pPr>
        <w:pStyle w:val="Contenido"/>
        <w:numPr>
          <w:ilvl w:val="0"/>
          <w:numId w:val="1"/>
        </w:numPr>
      </w:pPr>
      <w:r>
        <w:t>Políticas de equidad, inclusión y cohesión social</w:t>
      </w:r>
    </w:p>
    <w:p w14:paraId="6E7E0D69" w14:textId="76AD74C7" w:rsidR="008D4607" w:rsidRDefault="008D4607" w:rsidP="003868C4">
      <w:pPr>
        <w:pStyle w:val="Contenido"/>
        <w:numPr>
          <w:ilvl w:val="0"/>
          <w:numId w:val="1"/>
        </w:numPr>
      </w:pPr>
      <w:r>
        <w:t xml:space="preserve">Formulación de Políticas Públicas </w:t>
      </w:r>
    </w:p>
    <w:p w14:paraId="7BCA50EC" w14:textId="285C621A" w:rsidR="00822128" w:rsidRDefault="00822128" w:rsidP="00822128">
      <w:pPr>
        <w:pStyle w:val="Contenido"/>
        <w:jc w:val="both"/>
      </w:pPr>
    </w:p>
    <w:p w14:paraId="7B2C377D" w14:textId="74663C7A" w:rsidR="00123E72" w:rsidRDefault="00123E72" w:rsidP="00123E72">
      <w:pPr>
        <w:pStyle w:val="Ttulo2"/>
      </w:pPr>
      <w:bookmarkStart w:id="2" w:name="_Toc86037985"/>
      <w:r>
        <w:t>3. Glosario</w:t>
      </w:r>
      <w:bookmarkEnd w:id="2"/>
    </w:p>
    <w:p w14:paraId="0DFBFF94" w14:textId="17889674" w:rsidR="00123E72" w:rsidRDefault="00123E72" w:rsidP="00822128">
      <w:pPr>
        <w:pStyle w:val="Contenido"/>
        <w:jc w:val="both"/>
      </w:pPr>
    </w:p>
    <w:p w14:paraId="311A3246" w14:textId="32B8C312" w:rsidR="00123E72" w:rsidRDefault="00123E72" w:rsidP="00123E72">
      <w:pPr>
        <w:pStyle w:val="Contenido"/>
        <w:jc w:val="both"/>
      </w:pPr>
      <w:r>
        <w:t xml:space="preserve">Agentes de Socialización: Son las instituciones sociales (familia, escuela, iglesia) y grupos organizados (grupos informales de iguales, medios de comunicación), que influyen en la construcción de atribuciones sobre </w:t>
      </w:r>
      <w:r>
        <w:t>sí</w:t>
      </w:r>
      <w:r>
        <w:t xml:space="preserve"> mismo y los </w:t>
      </w:r>
      <w:r>
        <w:t>demás</w:t>
      </w:r>
      <w:r>
        <w:t>, que conducen a la práctica y desempeño de roles y estereotipos de género en un momento, y una cultura determinada.</w:t>
      </w:r>
    </w:p>
    <w:p w14:paraId="5507871D" w14:textId="77777777" w:rsidR="00123E72" w:rsidRDefault="00123E72" w:rsidP="00123E72">
      <w:pPr>
        <w:pStyle w:val="Contenido"/>
        <w:jc w:val="both"/>
      </w:pPr>
    </w:p>
    <w:p w14:paraId="1CD73BA7" w14:textId="61B50724" w:rsidR="00123E72" w:rsidRDefault="00123E72" w:rsidP="00123E72">
      <w:pPr>
        <w:pStyle w:val="Contenido"/>
        <w:jc w:val="both"/>
      </w:pPr>
      <w:r>
        <w:t>Aprendizaje de Género: Es el desarrollo de estereotipos de género mediante un proceso formal dentro de la institución escolar.</w:t>
      </w:r>
    </w:p>
    <w:p w14:paraId="78DFEBC8" w14:textId="41655397" w:rsidR="00A73F33" w:rsidRDefault="00A73F33" w:rsidP="00123E72">
      <w:pPr>
        <w:pStyle w:val="Contenido"/>
        <w:jc w:val="both"/>
      </w:pPr>
    </w:p>
    <w:p w14:paraId="4BC02095" w14:textId="77777777" w:rsidR="00A73F33" w:rsidRDefault="00A73F33" w:rsidP="00A73F33">
      <w:pPr>
        <w:pStyle w:val="Contenido"/>
        <w:jc w:val="both"/>
      </w:pPr>
      <w:r>
        <w:t>Convención: Acuerdo entre los Estado sobre un tema de interés común y cuyo fin es producir un efecto jurídico.</w:t>
      </w:r>
    </w:p>
    <w:p w14:paraId="08184086" w14:textId="77777777" w:rsidR="00123E72" w:rsidRDefault="00123E72" w:rsidP="00123E72">
      <w:pPr>
        <w:pStyle w:val="Contenido"/>
        <w:jc w:val="both"/>
      </w:pPr>
    </w:p>
    <w:p w14:paraId="1594742B" w14:textId="69BC43D8" w:rsidR="00A73F33" w:rsidRDefault="00A73F33" w:rsidP="00A73F33">
      <w:pPr>
        <w:pStyle w:val="Contenido"/>
        <w:jc w:val="both"/>
      </w:pPr>
      <w:r>
        <w:t>Dominación: Expresión de las relaciones humanas caracterizadas por la tenencia del poder y el ejercicio sobre otras personas a las que se excluye, estigmatiza, invisibilizan.</w:t>
      </w:r>
    </w:p>
    <w:p w14:paraId="28C4E57E" w14:textId="77777777" w:rsidR="00A73F33" w:rsidRDefault="00A73F33" w:rsidP="00A73F33">
      <w:pPr>
        <w:pStyle w:val="Contenido"/>
        <w:jc w:val="both"/>
      </w:pPr>
    </w:p>
    <w:p w14:paraId="33F4AF25" w14:textId="4CEFDB82" w:rsidR="00A73F33" w:rsidRDefault="00A73F33" w:rsidP="00A73F33">
      <w:pPr>
        <w:pStyle w:val="Contenido"/>
        <w:jc w:val="both"/>
      </w:pPr>
      <w:r>
        <w:t>Estados Parte: Cada uno de los Estados que se unen para tratar un asunto de interés común y buscar medidas de solución.</w:t>
      </w:r>
    </w:p>
    <w:p w14:paraId="7B394772" w14:textId="77777777" w:rsidR="00A73F33" w:rsidRDefault="00A73F33" w:rsidP="00A73F33">
      <w:pPr>
        <w:pStyle w:val="Contenido"/>
        <w:jc w:val="both"/>
      </w:pPr>
    </w:p>
    <w:p w14:paraId="5F76D899" w14:textId="77777777" w:rsidR="00A73F33" w:rsidRDefault="00A73F33" w:rsidP="00A73F33">
      <w:pPr>
        <w:pStyle w:val="Contenido"/>
        <w:jc w:val="both"/>
      </w:pPr>
      <w:r>
        <w:t>Invisibilización: Forma de dominación y discriminación en el que se oculta la presencia de grupos considerados minoritarios para los grupos, organizaciones, culturas y sociedades.</w:t>
      </w:r>
    </w:p>
    <w:p w14:paraId="6D604CE8" w14:textId="77777777" w:rsidR="00A73F33" w:rsidRDefault="00A73F33" w:rsidP="00A73F33">
      <w:pPr>
        <w:pStyle w:val="Contenido"/>
        <w:jc w:val="both"/>
      </w:pPr>
    </w:p>
    <w:p w14:paraId="22734CA1" w14:textId="56B8A4BF" w:rsidR="00A73F33" w:rsidRDefault="00A73F33" w:rsidP="00A73F33">
      <w:pPr>
        <w:pStyle w:val="Contenido"/>
        <w:jc w:val="both"/>
      </w:pPr>
      <w:r>
        <w:t>Minimización: Acto social mediante el cual se deterioran y se trivializan los impactos de las acciones sociales realizados por grupos considerados minoritarios en la consecución de fines y propósitos colectivos.</w:t>
      </w:r>
    </w:p>
    <w:p w14:paraId="049519BE" w14:textId="67094625" w:rsidR="00A73F33" w:rsidRDefault="00A73F33" w:rsidP="00A73F33">
      <w:pPr>
        <w:pStyle w:val="Contenido"/>
        <w:jc w:val="both"/>
      </w:pPr>
    </w:p>
    <w:p w14:paraId="3BA7BDC3" w14:textId="460CA1F7" w:rsidR="00A73F33" w:rsidRDefault="00A73F33" w:rsidP="00A73F33">
      <w:pPr>
        <w:pStyle w:val="Contenido"/>
        <w:jc w:val="both"/>
      </w:pPr>
      <w:r>
        <w:lastRenderedPageBreak/>
        <w:t xml:space="preserve">Ratificación: Es el acto por el cual el </w:t>
      </w:r>
      <w:r>
        <w:t>presidente</w:t>
      </w:r>
      <w:r>
        <w:t xml:space="preserve"> de la República, previa aprobación del Congreso Nacional aprueba una Convención Internacional para que se apliquen sus disposiciones legales en territorio nacional.</w:t>
      </w:r>
    </w:p>
    <w:p w14:paraId="7BB26214" w14:textId="1778F754" w:rsidR="00123E72" w:rsidRDefault="00123E72" w:rsidP="00822128">
      <w:pPr>
        <w:pStyle w:val="Contenido"/>
        <w:jc w:val="both"/>
      </w:pPr>
    </w:p>
    <w:p w14:paraId="399315B0" w14:textId="77777777" w:rsidR="00A73F33" w:rsidRDefault="00A73F33" w:rsidP="00A73F33">
      <w:pPr>
        <w:pStyle w:val="Contenido"/>
        <w:jc w:val="both"/>
      </w:pPr>
      <w:r>
        <w:t>Socialización de Género: Asignación y desarrollo de roles de género como producto de acciones informales de imitación, dentro de la institución familiar y la sociedad.</w:t>
      </w:r>
    </w:p>
    <w:p w14:paraId="5AB3D215" w14:textId="77777777" w:rsidR="00A73F33" w:rsidRDefault="00A73F33" w:rsidP="00A73F33">
      <w:pPr>
        <w:pStyle w:val="Contenido"/>
        <w:jc w:val="both"/>
      </w:pPr>
    </w:p>
    <w:p w14:paraId="3F8F64F8" w14:textId="77777777" w:rsidR="00A73F33" w:rsidRDefault="00A73F33" w:rsidP="00A73F33">
      <w:pPr>
        <w:pStyle w:val="Contenido"/>
        <w:jc w:val="both"/>
      </w:pPr>
      <w:r>
        <w:t>Sumisión: Rol desempeñado por un grupo o sujeto social como consecuencia de las acciones del grupo dominante.</w:t>
      </w:r>
    </w:p>
    <w:p w14:paraId="16B50525" w14:textId="77777777" w:rsidR="00A73F33" w:rsidRDefault="00A73F33" w:rsidP="00822128">
      <w:pPr>
        <w:pStyle w:val="Contenido"/>
        <w:jc w:val="both"/>
      </w:pPr>
    </w:p>
    <w:p w14:paraId="3995DF0C" w14:textId="21A9703B" w:rsidR="00A73F33" w:rsidRDefault="00A73F33" w:rsidP="00A73F33">
      <w:pPr>
        <w:pStyle w:val="Contenido"/>
        <w:jc w:val="both"/>
      </w:pPr>
      <w:r>
        <w:t>Transversalización: Proceso curricular que alude a la incorporación de temas, sin llegar a constituir una unidad propia e independiente, integrarse en otras unidades y espacios pedagógicos relacionados.</w:t>
      </w:r>
    </w:p>
    <w:p w14:paraId="7C43447F" w14:textId="77777777" w:rsidR="00A73F33" w:rsidRDefault="00A73F33" w:rsidP="00A73F33">
      <w:pPr>
        <w:pStyle w:val="Contenido"/>
        <w:jc w:val="both"/>
      </w:pPr>
    </w:p>
    <w:p w14:paraId="41116CD1" w14:textId="59513B96" w:rsidR="00123E72" w:rsidRDefault="00A73F33" w:rsidP="00A73F33">
      <w:pPr>
        <w:pStyle w:val="Contenido"/>
        <w:jc w:val="both"/>
      </w:pPr>
      <w:r>
        <w:t>Violencia en el noviazgo: Es una forma de violencia de género en la pareja humana caracterizada por una distribución desigual en el poder dentro del noviazgo.</w:t>
      </w:r>
    </w:p>
    <w:p w14:paraId="12602097" w14:textId="0CCF00B3" w:rsidR="00123E72" w:rsidRDefault="00123E72" w:rsidP="00822128">
      <w:pPr>
        <w:pStyle w:val="Contenido"/>
        <w:jc w:val="both"/>
      </w:pPr>
    </w:p>
    <w:p w14:paraId="7C5A7D35" w14:textId="7C96F320" w:rsidR="00123E72" w:rsidRDefault="00123E72" w:rsidP="00822128">
      <w:pPr>
        <w:pStyle w:val="Contenido"/>
        <w:jc w:val="both"/>
      </w:pPr>
    </w:p>
    <w:p w14:paraId="45FA0EA2" w14:textId="25102802" w:rsidR="00123E72" w:rsidRDefault="00123E72" w:rsidP="00822128">
      <w:pPr>
        <w:pStyle w:val="Contenido"/>
        <w:jc w:val="both"/>
      </w:pPr>
    </w:p>
    <w:p w14:paraId="77DB8F51" w14:textId="6DAE655B" w:rsidR="00123E72" w:rsidRDefault="00123E72" w:rsidP="00822128">
      <w:pPr>
        <w:pStyle w:val="Contenido"/>
        <w:jc w:val="both"/>
      </w:pPr>
    </w:p>
    <w:p w14:paraId="56735216" w14:textId="212103EA" w:rsidR="00A73F33" w:rsidRDefault="00A73F33" w:rsidP="00822128">
      <w:pPr>
        <w:pStyle w:val="Contenido"/>
        <w:jc w:val="both"/>
      </w:pPr>
    </w:p>
    <w:p w14:paraId="0A9FED65" w14:textId="3462F6D0" w:rsidR="00A73F33" w:rsidRDefault="00A73F33" w:rsidP="00822128">
      <w:pPr>
        <w:pStyle w:val="Contenido"/>
        <w:jc w:val="both"/>
      </w:pPr>
    </w:p>
    <w:p w14:paraId="53A3491A" w14:textId="3A38457C" w:rsidR="00A73F33" w:rsidRDefault="00A73F33" w:rsidP="00822128">
      <w:pPr>
        <w:pStyle w:val="Contenido"/>
        <w:jc w:val="both"/>
      </w:pPr>
    </w:p>
    <w:p w14:paraId="1BCE7420" w14:textId="5A49AD71" w:rsidR="00A73F33" w:rsidRDefault="00A73F33" w:rsidP="00822128">
      <w:pPr>
        <w:pStyle w:val="Contenido"/>
        <w:jc w:val="both"/>
      </w:pPr>
    </w:p>
    <w:p w14:paraId="578F9C45" w14:textId="3B6AE333" w:rsidR="00A73F33" w:rsidRDefault="00A73F33" w:rsidP="00822128">
      <w:pPr>
        <w:pStyle w:val="Contenido"/>
        <w:jc w:val="both"/>
      </w:pPr>
    </w:p>
    <w:p w14:paraId="0E9AF718" w14:textId="6A0605D8" w:rsidR="00A73F33" w:rsidRDefault="00A73F33" w:rsidP="00822128">
      <w:pPr>
        <w:pStyle w:val="Contenido"/>
        <w:jc w:val="both"/>
      </w:pPr>
    </w:p>
    <w:p w14:paraId="041B1D2B" w14:textId="1F3AAB1A" w:rsidR="00A73F33" w:rsidRDefault="00A73F33" w:rsidP="00822128">
      <w:pPr>
        <w:pStyle w:val="Contenido"/>
        <w:jc w:val="both"/>
      </w:pPr>
    </w:p>
    <w:p w14:paraId="28C2CBEE" w14:textId="541627E0" w:rsidR="00A73F33" w:rsidRDefault="00A73F33" w:rsidP="00822128">
      <w:pPr>
        <w:pStyle w:val="Contenido"/>
        <w:jc w:val="both"/>
      </w:pPr>
    </w:p>
    <w:p w14:paraId="7104A1FA" w14:textId="59C6D959" w:rsidR="00A73F33" w:rsidRDefault="00A73F33" w:rsidP="00822128">
      <w:pPr>
        <w:pStyle w:val="Contenido"/>
        <w:jc w:val="both"/>
      </w:pPr>
    </w:p>
    <w:p w14:paraId="3C8D09F8" w14:textId="09C43262" w:rsidR="00A73F33" w:rsidRDefault="00A73F33" w:rsidP="00822128">
      <w:pPr>
        <w:pStyle w:val="Contenido"/>
        <w:jc w:val="both"/>
      </w:pPr>
    </w:p>
    <w:p w14:paraId="46CD916C" w14:textId="5750C26F" w:rsidR="00A73F33" w:rsidRDefault="00A73F33" w:rsidP="00822128">
      <w:pPr>
        <w:pStyle w:val="Contenido"/>
        <w:jc w:val="both"/>
      </w:pPr>
    </w:p>
    <w:p w14:paraId="5040133C" w14:textId="452EC8C0" w:rsidR="00A73F33" w:rsidRDefault="00A73F33" w:rsidP="00822128">
      <w:pPr>
        <w:pStyle w:val="Contenido"/>
        <w:jc w:val="both"/>
      </w:pPr>
    </w:p>
    <w:p w14:paraId="2ED8536E" w14:textId="3C056918" w:rsidR="00A73F33" w:rsidRDefault="00A73F33" w:rsidP="00822128">
      <w:pPr>
        <w:pStyle w:val="Contenido"/>
        <w:jc w:val="both"/>
      </w:pPr>
    </w:p>
    <w:p w14:paraId="369D9828" w14:textId="56E31996" w:rsidR="00A73F33" w:rsidRDefault="00A73F33" w:rsidP="00822128">
      <w:pPr>
        <w:pStyle w:val="Contenido"/>
        <w:jc w:val="both"/>
      </w:pPr>
    </w:p>
    <w:p w14:paraId="61596E46" w14:textId="3EE86B04" w:rsidR="00A73F33" w:rsidRDefault="00A73F33" w:rsidP="00822128">
      <w:pPr>
        <w:pStyle w:val="Contenido"/>
        <w:jc w:val="both"/>
      </w:pPr>
    </w:p>
    <w:p w14:paraId="755E4E65" w14:textId="3DF25FA5" w:rsidR="00A73F33" w:rsidRDefault="00A73F33" w:rsidP="00822128">
      <w:pPr>
        <w:pStyle w:val="Contenido"/>
        <w:jc w:val="both"/>
      </w:pPr>
    </w:p>
    <w:p w14:paraId="164C0699" w14:textId="7DA5E442" w:rsidR="00A73F33" w:rsidRDefault="00A73F33" w:rsidP="00822128">
      <w:pPr>
        <w:pStyle w:val="Contenido"/>
        <w:jc w:val="both"/>
      </w:pPr>
    </w:p>
    <w:p w14:paraId="6032BF85" w14:textId="15EA41C9" w:rsidR="00A73F33" w:rsidRDefault="00A73F33" w:rsidP="00822128">
      <w:pPr>
        <w:pStyle w:val="Contenido"/>
        <w:jc w:val="both"/>
      </w:pPr>
    </w:p>
    <w:p w14:paraId="56EA8825" w14:textId="7E75E242" w:rsidR="00A73F33" w:rsidRDefault="00A73F33" w:rsidP="00822128">
      <w:pPr>
        <w:pStyle w:val="Contenido"/>
        <w:jc w:val="both"/>
      </w:pPr>
    </w:p>
    <w:p w14:paraId="0B75F09F" w14:textId="469CB3F1" w:rsidR="00A73F33" w:rsidRDefault="00A73F33" w:rsidP="00822128">
      <w:pPr>
        <w:pStyle w:val="Contenido"/>
        <w:jc w:val="both"/>
      </w:pPr>
    </w:p>
    <w:p w14:paraId="04AFF687" w14:textId="6D914194" w:rsidR="00A73F33" w:rsidRDefault="00A73F33" w:rsidP="00822128">
      <w:pPr>
        <w:pStyle w:val="Contenido"/>
        <w:jc w:val="both"/>
      </w:pPr>
    </w:p>
    <w:p w14:paraId="788DAEDE" w14:textId="6E7A6E43" w:rsidR="00A73F33" w:rsidRDefault="00A73F33" w:rsidP="00822128">
      <w:pPr>
        <w:pStyle w:val="Contenido"/>
        <w:jc w:val="both"/>
      </w:pPr>
    </w:p>
    <w:p w14:paraId="69E4E4AB" w14:textId="0D25565B" w:rsidR="00A73F33" w:rsidRDefault="00A73F33" w:rsidP="00822128">
      <w:pPr>
        <w:pStyle w:val="Contenido"/>
        <w:jc w:val="both"/>
      </w:pPr>
    </w:p>
    <w:p w14:paraId="6C6E998D" w14:textId="6A05B4C6" w:rsidR="00A73F33" w:rsidRDefault="00A73F33" w:rsidP="00822128">
      <w:pPr>
        <w:pStyle w:val="Contenido"/>
        <w:jc w:val="both"/>
      </w:pPr>
    </w:p>
    <w:p w14:paraId="77F50830" w14:textId="0E4807BC" w:rsidR="00A73F33" w:rsidRDefault="00A73F33" w:rsidP="00822128">
      <w:pPr>
        <w:pStyle w:val="Contenido"/>
        <w:jc w:val="both"/>
      </w:pPr>
    </w:p>
    <w:p w14:paraId="7C5D7928" w14:textId="28FDE6C6" w:rsidR="00A73F33" w:rsidRDefault="00A73F33" w:rsidP="00822128">
      <w:pPr>
        <w:pStyle w:val="Contenido"/>
        <w:jc w:val="both"/>
      </w:pPr>
    </w:p>
    <w:p w14:paraId="2F8AFB7E" w14:textId="77777777" w:rsidR="00A73F33" w:rsidRDefault="00A73F33" w:rsidP="00822128">
      <w:pPr>
        <w:pStyle w:val="Contenido"/>
        <w:jc w:val="both"/>
      </w:pPr>
    </w:p>
    <w:p w14:paraId="13AE2D65" w14:textId="1C1027C0" w:rsidR="00123E72" w:rsidRDefault="00123E72" w:rsidP="00822128">
      <w:pPr>
        <w:pStyle w:val="Contenido"/>
        <w:jc w:val="both"/>
      </w:pPr>
    </w:p>
    <w:p w14:paraId="309D1BC2" w14:textId="714A046A" w:rsidR="00E66015" w:rsidRDefault="003868C4" w:rsidP="003868C4">
      <w:pPr>
        <w:pStyle w:val="Ttulo2"/>
      </w:pPr>
      <w:bookmarkStart w:id="3" w:name="_Toc86037986"/>
      <w:r>
        <w:t>4. Desarrollo Temático</w:t>
      </w:r>
      <w:bookmarkEnd w:id="3"/>
    </w:p>
    <w:p w14:paraId="3F985117" w14:textId="154A6BA8" w:rsidR="00C969F0" w:rsidRDefault="00C969F0" w:rsidP="00C969F0">
      <w:pPr>
        <w:pStyle w:val="Contenido"/>
      </w:pPr>
      <w:r>
        <w:t>Para ser didáctica esta guía metodológica se ha planteado establecer la siguiente estructura: 1) Competencias a desarrollar; 2) Conocimientos previos; 3) Conceptos claves; 4) Desarrollo de la experiencia; 5) Valoración de lo Aprendido, en cada uno de los subtemas.</w:t>
      </w:r>
    </w:p>
    <w:p w14:paraId="6310BB50" w14:textId="77777777" w:rsidR="00C969F0" w:rsidRPr="00C969F0" w:rsidRDefault="00C969F0" w:rsidP="00C969F0">
      <w:pPr>
        <w:rPr>
          <w:b w:val="0"/>
          <w:bCs/>
        </w:rPr>
      </w:pPr>
    </w:p>
    <w:p w14:paraId="2DEB790A" w14:textId="3E36F6D1" w:rsidR="003868C4" w:rsidRDefault="003868C4" w:rsidP="003868C4">
      <w:pPr>
        <w:pStyle w:val="Ttulo3"/>
      </w:pPr>
      <w:bookmarkStart w:id="4" w:name="_Toc86037987"/>
      <w:r>
        <w:t xml:space="preserve">4.1 </w:t>
      </w:r>
      <w:r w:rsidR="00123E72">
        <w:t>Educación Inclusiva</w:t>
      </w:r>
      <w:bookmarkEnd w:id="4"/>
    </w:p>
    <w:p w14:paraId="6B9747ED" w14:textId="5E9B941A" w:rsidR="003868C4" w:rsidRDefault="003868C4" w:rsidP="00C969F0">
      <w:pPr>
        <w:pStyle w:val="Contenido"/>
      </w:pPr>
    </w:p>
    <w:p w14:paraId="118D968B" w14:textId="1F0FAEC6" w:rsidR="00C969F0" w:rsidRDefault="00C969F0" w:rsidP="00C969F0">
      <w:pPr>
        <w:pStyle w:val="Contenido"/>
        <w:rPr>
          <w:b/>
          <w:bCs/>
        </w:rPr>
      </w:pPr>
      <w:r w:rsidRPr="00C969F0">
        <w:rPr>
          <w:b/>
          <w:bCs/>
        </w:rPr>
        <w:t>Competencias a desarrollar</w:t>
      </w:r>
    </w:p>
    <w:p w14:paraId="37B094A8" w14:textId="77777777" w:rsidR="00C969F0" w:rsidRPr="00C969F0" w:rsidRDefault="00C969F0" w:rsidP="00C969F0">
      <w:pPr>
        <w:pStyle w:val="Contenido"/>
        <w:rPr>
          <w:b/>
          <w:bCs/>
        </w:rPr>
      </w:pPr>
    </w:p>
    <w:p w14:paraId="3ED5AAF3" w14:textId="0C43C9C0" w:rsidR="00C969F0" w:rsidRDefault="00C969F0" w:rsidP="00C969F0">
      <w:pPr>
        <w:pStyle w:val="Contenido"/>
      </w:pPr>
      <w:r>
        <w:t>Al finalizar el proceso de capacitación, el participante será capaz de:</w:t>
      </w:r>
    </w:p>
    <w:p w14:paraId="1F9F80A0" w14:textId="77777777" w:rsidR="00C969F0" w:rsidRDefault="00C969F0" w:rsidP="00C969F0">
      <w:pPr>
        <w:pStyle w:val="Contenido"/>
      </w:pPr>
    </w:p>
    <w:p w14:paraId="7E0A0F29" w14:textId="1F3D0CE7" w:rsidR="00C969F0" w:rsidRDefault="00123E72" w:rsidP="00B60944">
      <w:pPr>
        <w:pStyle w:val="Contenido"/>
        <w:numPr>
          <w:ilvl w:val="0"/>
          <w:numId w:val="2"/>
        </w:numPr>
        <w:jc w:val="both"/>
      </w:pPr>
      <w:r>
        <w:t>Identificar el valor que tiene la coeducación como principio orientador y liberador del ser humano.</w:t>
      </w:r>
    </w:p>
    <w:p w14:paraId="0424B44B" w14:textId="394A92D0" w:rsidR="00123E72" w:rsidRDefault="00123E72" w:rsidP="00B60944">
      <w:pPr>
        <w:pStyle w:val="Contenido"/>
        <w:numPr>
          <w:ilvl w:val="0"/>
          <w:numId w:val="2"/>
        </w:numPr>
        <w:jc w:val="both"/>
      </w:pPr>
      <w:r>
        <w:t>Promover que la educación sea inclusiva, laica, democrática en los diferentes procesos que desarrolla la comunidad universitaria.</w:t>
      </w:r>
    </w:p>
    <w:p w14:paraId="0C42C542" w14:textId="77777777" w:rsidR="00C969F0" w:rsidRDefault="00C969F0" w:rsidP="00C969F0">
      <w:pPr>
        <w:pStyle w:val="Contenido"/>
      </w:pPr>
    </w:p>
    <w:p w14:paraId="33CF9B8A" w14:textId="62BAA0CE" w:rsidR="00C969F0" w:rsidRPr="00C969F0" w:rsidRDefault="00C969F0" w:rsidP="00C969F0">
      <w:pPr>
        <w:pStyle w:val="Contenido"/>
        <w:rPr>
          <w:b/>
          <w:bCs/>
        </w:rPr>
      </w:pPr>
      <w:r w:rsidRPr="00C969F0">
        <w:rPr>
          <w:b/>
          <w:bCs/>
        </w:rPr>
        <w:t>Conocimientos previos</w:t>
      </w:r>
    </w:p>
    <w:p w14:paraId="0D2D9BC1" w14:textId="77777777" w:rsidR="00676884" w:rsidRDefault="00676884" w:rsidP="00C969F0">
      <w:pPr>
        <w:pStyle w:val="Contenido"/>
      </w:pPr>
    </w:p>
    <w:p w14:paraId="36942B8D" w14:textId="2CA1A892" w:rsidR="00676884" w:rsidRDefault="00676884" w:rsidP="00C969F0">
      <w:pPr>
        <w:pStyle w:val="Contenido"/>
      </w:pPr>
      <w:r>
        <w:t>Previo al desarrollo de la actividad de aprendizaje, se pide que los participantes reflexionen sobre lo siguiente:</w:t>
      </w:r>
    </w:p>
    <w:p w14:paraId="50CCB338" w14:textId="77777777" w:rsidR="00676884" w:rsidRDefault="00676884" w:rsidP="00C969F0">
      <w:pPr>
        <w:pStyle w:val="Contenido"/>
      </w:pPr>
    </w:p>
    <w:p w14:paraId="16D081AA" w14:textId="5CB6563A" w:rsidR="00676884" w:rsidRDefault="00123E72" w:rsidP="00B60944">
      <w:pPr>
        <w:pStyle w:val="Contenido"/>
        <w:numPr>
          <w:ilvl w:val="0"/>
          <w:numId w:val="3"/>
        </w:numPr>
      </w:pPr>
      <w:r>
        <w:t>¿Vivió en algún momento proceso de educación sexista que frustraron sus aspiraciones de desarrollo humano?</w:t>
      </w:r>
    </w:p>
    <w:p w14:paraId="470E5EC8" w14:textId="6F73181C" w:rsidR="00123E72" w:rsidRDefault="00123E72" w:rsidP="00B60944">
      <w:pPr>
        <w:pStyle w:val="Contenido"/>
        <w:numPr>
          <w:ilvl w:val="0"/>
          <w:numId w:val="3"/>
        </w:numPr>
      </w:pPr>
      <w:r>
        <w:t>¿Por qué considera que la inclusión y representación de los amplios grupos de la sociedad humana diversa son importantes en la Universidad?</w:t>
      </w:r>
    </w:p>
    <w:p w14:paraId="2D70E176" w14:textId="255B50DA" w:rsidR="00123E72" w:rsidRDefault="00123E72" w:rsidP="00B60944">
      <w:pPr>
        <w:pStyle w:val="Contenido"/>
        <w:numPr>
          <w:ilvl w:val="0"/>
          <w:numId w:val="3"/>
        </w:numPr>
      </w:pPr>
      <w:r>
        <w:t>¿Por qué y como se vive la experiencia de desarrollar procesos de educación inclusiva, laica, democrática en la Universidad?</w:t>
      </w:r>
    </w:p>
    <w:p w14:paraId="26F2F8E7" w14:textId="77777777" w:rsidR="00676884" w:rsidRDefault="00676884" w:rsidP="00676884">
      <w:pPr>
        <w:pStyle w:val="Contenido"/>
        <w:ind w:left="360"/>
      </w:pPr>
    </w:p>
    <w:p w14:paraId="6A01CF8A" w14:textId="7DC630BB" w:rsidR="00C969F0" w:rsidRPr="00C969F0" w:rsidRDefault="00C969F0" w:rsidP="00C969F0">
      <w:pPr>
        <w:pStyle w:val="Contenido"/>
        <w:rPr>
          <w:b/>
          <w:bCs/>
        </w:rPr>
      </w:pPr>
      <w:r w:rsidRPr="00C969F0">
        <w:rPr>
          <w:b/>
          <w:bCs/>
        </w:rPr>
        <w:t>Conceptos claves</w:t>
      </w:r>
    </w:p>
    <w:p w14:paraId="236640DA" w14:textId="7A24463B" w:rsidR="00676884" w:rsidRDefault="00676884" w:rsidP="00C969F0">
      <w:pPr>
        <w:pStyle w:val="Contenido"/>
      </w:pPr>
    </w:p>
    <w:p w14:paraId="78654934" w14:textId="77777777" w:rsidR="00123E72" w:rsidRDefault="00123E72" w:rsidP="00123E72">
      <w:pPr>
        <w:pStyle w:val="Contenido"/>
      </w:pPr>
      <w:r>
        <w:t>La Socialización en la Escuela</w:t>
      </w:r>
    </w:p>
    <w:p w14:paraId="60B64A19" w14:textId="77777777" w:rsidR="00123E72" w:rsidRDefault="00123E72" w:rsidP="00123E72">
      <w:pPr>
        <w:pStyle w:val="Contenido"/>
      </w:pPr>
    </w:p>
    <w:p w14:paraId="4C4584D0" w14:textId="77777777" w:rsidR="00123E72" w:rsidRDefault="00123E72" w:rsidP="00123E72">
      <w:pPr>
        <w:pStyle w:val="Contenido"/>
        <w:jc w:val="both"/>
      </w:pPr>
      <w:r>
        <w:t>La escuela es la institución social encargada de la transmisión de la cultura universal a través de códigos y la dosificación del conocimiento.</w:t>
      </w:r>
    </w:p>
    <w:p w14:paraId="2204F056" w14:textId="77777777" w:rsidR="00123E72" w:rsidRDefault="00123E72" w:rsidP="00123E72">
      <w:pPr>
        <w:pStyle w:val="Contenido"/>
        <w:jc w:val="both"/>
      </w:pPr>
    </w:p>
    <w:p w14:paraId="3284E5BD" w14:textId="77777777" w:rsidR="00123E72" w:rsidRDefault="00123E72" w:rsidP="00123E72">
      <w:pPr>
        <w:pStyle w:val="Contenido"/>
        <w:jc w:val="both"/>
      </w:pPr>
      <w:r>
        <w:lastRenderedPageBreak/>
        <w:t xml:space="preserve">Una teoría que explica la socialización o aprendizaje de estereotipos y roles de género en la escuela es la teoría del esquema de género, la cual según </w:t>
      </w:r>
      <w:proofErr w:type="spellStart"/>
      <w:r>
        <w:t>Bem</w:t>
      </w:r>
      <w:proofErr w:type="spellEnd"/>
      <w:r>
        <w:t xml:space="preserve">, 1993 citado por </w:t>
      </w:r>
      <w:proofErr w:type="spellStart"/>
      <w:r>
        <w:t>Rathus</w:t>
      </w:r>
      <w:proofErr w:type="spellEnd"/>
      <w:r>
        <w:t xml:space="preserve">, </w:t>
      </w:r>
      <w:proofErr w:type="spellStart"/>
      <w:r>
        <w:t>Nevid</w:t>
      </w:r>
      <w:proofErr w:type="spellEnd"/>
      <w:r>
        <w:t xml:space="preserve"> &amp; </w:t>
      </w:r>
      <w:proofErr w:type="spellStart"/>
      <w:r>
        <w:t>Rathus</w:t>
      </w:r>
      <w:proofErr w:type="spellEnd"/>
      <w:r>
        <w:t>, 2005: 143 propone que los niños y las niñas desarrollan esquemas de género (Conjunto de representaciones mentales acerca de las cualidades físicas, las conductas y los rasgos de la personalidad de los hombres y de las mujeres). Una vez que los niños y las niñas adquieren un esquema de género comienzan a construir atribuciones sobre sí mismos y sobre los demás.</w:t>
      </w:r>
    </w:p>
    <w:p w14:paraId="2F6E5CFA" w14:textId="77777777" w:rsidR="00123E72" w:rsidRDefault="00123E72" w:rsidP="00123E72">
      <w:pPr>
        <w:pStyle w:val="Contenido"/>
        <w:jc w:val="both"/>
      </w:pPr>
    </w:p>
    <w:p w14:paraId="37F1AA14" w14:textId="29227B10" w:rsidR="00123E72" w:rsidRDefault="00123E72" w:rsidP="00123E72">
      <w:pPr>
        <w:pStyle w:val="Contenido"/>
        <w:jc w:val="both"/>
      </w:pPr>
      <w:r>
        <w:t xml:space="preserve">Naturalmente </w:t>
      </w:r>
      <w:r>
        <w:t>que,</w:t>
      </w:r>
      <w:r>
        <w:t xml:space="preserve"> en el proceso de construcción de esquemas de género, influye en gran medida la gestión afectiva que realiza el profesor/a en el salón de clases, ya que las atribuciones que el docente tienen de sus estudiantes actúan como un refuerzo positivo o negativo. Por </w:t>
      </w:r>
      <w:r>
        <w:t>ejemplo,</w:t>
      </w:r>
      <w:r>
        <w:t xml:space="preserve"> un docente que establezca que un niño es un afeminado, construirá en el la auto atribución de ser femenino a pesar de su sexo masculino. En un ejemplo menos radical, por </w:t>
      </w:r>
      <w:r>
        <w:t>ejemplo,</w:t>
      </w:r>
      <w:r>
        <w:t xml:space="preserve"> un docente puede hacer una lectura y establecer que las mujeres deben quedarse trabajando en el hogar mientras los hombres salen a trabajar para proveer al hogar. Este enunciado puede jugar un papel relevante en la construcción de esquemas de género que hacen las niñas y niños, </w:t>
      </w:r>
      <w:r>
        <w:t>afectándolos en</w:t>
      </w:r>
      <w:r>
        <w:t xml:space="preserve"> sus decisiones de asumir papeles, roles y estereotipos.</w:t>
      </w:r>
    </w:p>
    <w:p w14:paraId="4D169124" w14:textId="77777777" w:rsidR="00123E72" w:rsidRDefault="00123E72" w:rsidP="00123E72">
      <w:pPr>
        <w:pStyle w:val="Contenido"/>
        <w:jc w:val="both"/>
      </w:pPr>
    </w:p>
    <w:p w14:paraId="75CADDAE" w14:textId="2286FC4F" w:rsidR="00123E72" w:rsidRDefault="00123E72" w:rsidP="00123E72">
      <w:pPr>
        <w:pStyle w:val="Contenido"/>
        <w:jc w:val="both"/>
      </w:pPr>
      <w:r>
        <w:t xml:space="preserve">La escuela al igual que la familia reproduce generalmente esquemas de género androcentristas, fundamentadas en una educación sexista diferenciada para ambos sexos. Es con los trabajos de </w:t>
      </w:r>
      <w:proofErr w:type="spellStart"/>
      <w:r>
        <w:t>Winfried</w:t>
      </w:r>
      <w:proofErr w:type="spellEnd"/>
      <w:r>
        <w:t xml:space="preserve"> </w:t>
      </w:r>
      <w:proofErr w:type="spellStart"/>
      <w:r>
        <w:t>Böhm</w:t>
      </w:r>
      <w:proofErr w:type="spellEnd"/>
      <w:r>
        <w:t xml:space="preserve"> pedagogo alemán que a través de su estudio titulado La educación del hombre y la </w:t>
      </w:r>
      <w:r>
        <w:t>mujer que</w:t>
      </w:r>
      <w:r>
        <w:t xml:space="preserve"> descubre el perverso proceso que se conduce en la escuela y que tienen como consecuencia acentuar las diferencias y desigualdades entre los géneros, invitando a los conflictos y desacuerdos y no a las </w:t>
      </w:r>
      <w:r>
        <w:t>legítimas</w:t>
      </w:r>
      <w:r>
        <w:t xml:space="preserve"> aspiraciones sociales de logar una comunidad de personas libres y autónomas que se comuniquen por consenso y vivan según este (</w:t>
      </w:r>
      <w:proofErr w:type="spellStart"/>
      <w:r>
        <w:t>Böhm</w:t>
      </w:r>
      <w:proofErr w:type="spellEnd"/>
      <w:r>
        <w:t xml:space="preserve">, 1993). Antiguamente en Honduras las escuelas estaban segregadas por sexo, de manera que existían escuelas de varones y escuelas de señoritas, las cuales eran </w:t>
      </w:r>
      <w:r>
        <w:t>aún</w:t>
      </w:r>
      <w:r>
        <w:t xml:space="preserve"> mucho más radicales en el tema de educación con enfoque sexista, limitando y evadiendo el enfoque de género. Muchas escuelas católicas privadas </w:t>
      </w:r>
      <w:r>
        <w:t>aún</w:t>
      </w:r>
      <w:r>
        <w:t xml:space="preserve"> conservan este formato.</w:t>
      </w:r>
    </w:p>
    <w:p w14:paraId="02A7409E" w14:textId="77777777" w:rsidR="00123E72" w:rsidRDefault="00123E72" w:rsidP="00123E72">
      <w:pPr>
        <w:pStyle w:val="Contenido"/>
        <w:jc w:val="both"/>
      </w:pPr>
    </w:p>
    <w:p w14:paraId="6566B028" w14:textId="3102481C" w:rsidR="00123E72" w:rsidRDefault="00123E72" w:rsidP="00123E72">
      <w:pPr>
        <w:pStyle w:val="Contenido"/>
        <w:jc w:val="both"/>
      </w:pPr>
      <w:r>
        <w:t xml:space="preserve">Sin </w:t>
      </w:r>
      <w:r>
        <w:t>embargo,</w:t>
      </w:r>
      <w:r>
        <w:t xml:space="preserve"> hace un poco más de tres décadas comienzan a desarrollarse en Honduras escuelas en el formato mixto, permitiendo la interacción de niños y niñas y acercando la educación a un solo formato, sin </w:t>
      </w:r>
      <w:r>
        <w:t>embargo,</w:t>
      </w:r>
      <w:r>
        <w:t xml:space="preserve"> la aspiración de disponer de una educación con enfoque de género </w:t>
      </w:r>
      <w:r>
        <w:t>está</w:t>
      </w:r>
      <w:r>
        <w:t xml:space="preserve"> </w:t>
      </w:r>
      <w:r>
        <w:t>aún</w:t>
      </w:r>
      <w:r>
        <w:t xml:space="preserve"> lejos de establecerse. Frente a esta realidad Abad (2002) propone el desarrollo de experiencias y diseño de escuelas basadas en la coeducación que es un formato de práctica pedagógica basada en la promoción de la equiparación de los derechos entre hombres y mujeres con criterios de igualdad y equidad.</w:t>
      </w:r>
    </w:p>
    <w:p w14:paraId="2F80E8AB" w14:textId="77777777" w:rsidR="00123E72" w:rsidRDefault="00123E72" w:rsidP="00123E72">
      <w:pPr>
        <w:pStyle w:val="Contenido"/>
        <w:jc w:val="both"/>
      </w:pPr>
    </w:p>
    <w:p w14:paraId="7F6AB572" w14:textId="75C4B0CE" w:rsidR="00123E72" w:rsidRDefault="00123E72" w:rsidP="00123E72">
      <w:pPr>
        <w:pStyle w:val="Contenido"/>
        <w:jc w:val="both"/>
      </w:pPr>
      <w:r>
        <w:lastRenderedPageBreak/>
        <w:t>Frente a esta realidad se han producido esfuerzos institucionales e interinstitucionales para disminuir la desigualdad entre los géneros y favorecer una mayor sensibilidad a la igualdad y la equidad, que es una legítima aspiración y derecho de la humanidad.  En este sentido en Honduras Universidades pública como la Universidad Nacional Autónoma de Honduras ha instaurado una cátedra de Estudios de la mujer, dirigida a todos los estudiantes en forma de una asignatura optativa general. La Universidad Pedagógica Nacional Francisco Morazán ha impulsado un diplomado en Género y Desarrollo Rural, que condujo a la formulación de una carrera en el nivel de postgrado denominada: Maestría en Estudios de Género y Educación.</w:t>
      </w:r>
    </w:p>
    <w:p w14:paraId="15BFC9F3" w14:textId="79B31B8F" w:rsidR="00A73F33" w:rsidRDefault="00A73F33" w:rsidP="00123E72">
      <w:pPr>
        <w:pStyle w:val="Contenido"/>
        <w:jc w:val="both"/>
      </w:pPr>
    </w:p>
    <w:p w14:paraId="3C09C4B0" w14:textId="77777777" w:rsidR="00A73F33" w:rsidRDefault="00A73F33" w:rsidP="00A73F33">
      <w:pPr>
        <w:pStyle w:val="Contenido"/>
        <w:jc w:val="both"/>
      </w:pPr>
      <w:r>
        <w:t>Educando para Prevenir la Violencia de Género</w:t>
      </w:r>
    </w:p>
    <w:p w14:paraId="5DCB6FF3" w14:textId="77777777" w:rsidR="00A73F33" w:rsidRDefault="00A73F33" w:rsidP="00A73F33">
      <w:pPr>
        <w:pStyle w:val="Contenido"/>
        <w:jc w:val="both"/>
      </w:pPr>
    </w:p>
    <w:p w14:paraId="60929936" w14:textId="77777777" w:rsidR="00A73F33" w:rsidRDefault="00A73F33" w:rsidP="00A73F33">
      <w:pPr>
        <w:pStyle w:val="Contenido"/>
        <w:jc w:val="both"/>
      </w:pPr>
      <w:r>
        <w:t>Debido a que desde muy temprano los y las niños(as) aprenden que la violencia es una forma eficaz para “resolver” conflictos interpersonales, especialmente si la han padecido dentro del hogar, ya sea como víctimas o como testigos. La violencia se transforma paulatinamente en el modo habitual de expresar los distintos estados emocionales, tales como enojo, frustración o miedo; situación que no se limita exclusivamente al seno familiar, sino que invariablemente se verá reflejada en la interacción de cada uno de los miembros de la familia con la sociedad.</w:t>
      </w:r>
    </w:p>
    <w:p w14:paraId="730CA7F2" w14:textId="77777777" w:rsidR="00A73F33" w:rsidRDefault="00A73F33" w:rsidP="00A73F33">
      <w:pPr>
        <w:pStyle w:val="Contenido"/>
        <w:jc w:val="both"/>
      </w:pPr>
    </w:p>
    <w:p w14:paraId="4793EE5E" w14:textId="77777777" w:rsidR="00A73F33" w:rsidRDefault="00A73F33" w:rsidP="00A73F33">
      <w:pPr>
        <w:pStyle w:val="Contenido"/>
        <w:jc w:val="both"/>
      </w:pPr>
      <w:r>
        <w:t>Suprimir la violencia y prevenir el delito requiere de una estrategia integral en la que se vean involucrados sociedad y gobierno; es necesario coordinar acciones, con la participación de familias, docentes, organizaciones de la sociedad civil y, por supuesto, instituciones gubernamentales, para lograr que las escuelas de educación básica y sus entornos se conformen como espacios seguros, libres de violencia y de delincuencia donde la comunidad educativa sea un factor coadyuvante para la regeneración del tejido social, en el marco de la cultura de la legalidad.</w:t>
      </w:r>
    </w:p>
    <w:p w14:paraId="112C64F1" w14:textId="77777777" w:rsidR="00A73F33" w:rsidRDefault="00A73F33" w:rsidP="00A73F33">
      <w:pPr>
        <w:pStyle w:val="Contenido"/>
        <w:jc w:val="both"/>
      </w:pPr>
    </w:p>
    <w:p w14:paraId="6F292E64" w14:textId="77777777" w:rsidR="00A73F33" w:rsidRDefault="00A73F33" w:rsidP="00A73F33">
      <w:pPr>
        <w:pStyle w:val="Contenido"/>
        <w:jc w:val="both"/>
      </w:pPr>
      <w:r>
        <w:t xml:space="preserve">Existen múltiples formas de violencia que se dan en el contexto escolar —entre profesores y profesoras, entre alumnos y alumnas, entre los alumnos y alumnas y profesoras y profesores, entre profesores y profesoras directoras y directores y directoras u otras autoridades educativas, entre docentes </w:t>
      </w:r>
      <w:proofErr w:type="gramStart"/>
      <w:r>
        <w:t>y  madres</w:t>
      </w:r>
      <w:proofErr w:type="gramEnd"/>
      <w:r>
        <w:t xml:space="preserve"> y padres de familia— son igualmente susceptibles y relevantes de analizar.</w:t>
      </w:r>
    </w:p>
    <w:p w14:paraId="19E59F0D" w14:textId="77777777" w:rsidR="00A73F33" w:rsidRDefault="00A73F33" w:rsidP="00A73F33">
      <w:pPr>
        <w:pStyle w:val="Contenido"/>
        <w:jc w:val="both"/>
      </w:pPr>
    </w:p>
    <w:p w14:paraId="19137EC8" w14:textId="77777777" w:rsidR="00A73F33" w:rsidRDefault="00A73F33" w:rsidP="00A73F33">
      <w:pPr>
        <w:pStyle w:val="Contenido"/>
        <w:jc w:val="both"/>
      </w:pPr>
      <w:r>
        <w:t>De forma que las y los educadores tienen una función muy importante que desempeñar dentro de la sociedad como formadores y constructores de una nueva sociedad, lo cual se puede lograr:</w:t>
      </w:r>
    </w:p>
    <w:p w14:paraId="1BF375F5" w14:textId="77777777" w:rsidR="00A73F33" w:rsidRDefault="00A73F33" w:rsidP="00A73F33">
      <w:pPr>
        <w:pStyle w:val="Contenido"/>
        <w:jc w:val="both"/>
      </w:pPr>
    </w:p>
    <w:p w14:paraId="6600ED6D" w14:textId="77777777" w:rsidR="00A73F33" w:rsidRDefault="00A73F33" w:rsidP="00A73F33">
      <w:pPr>
        <w:pStyle w:val="Contenido"/>
        <w:jc w:val="both"/>
      </w:pPr>
      <w:r>
        <w:t>-</w:t>
      </w:r>
      <w:r>
        <w:tab/>
        <w:t xml:space="preserve">Orientando a los y las jóvenes en una cultura de no violencia en </w:t>
      </w:r>
      <w:proofErr w:type="gramStart"/>
      <w:r>
        <w:t>la relaciones</w:t>
      </w:r>
      <w:proofErr w:type="gramEnd"/>
      <w:r>
        <w:t xml:space="preserve"> de pareja (noviazgo, matrimonio).</w:t>
      </w:r>
    </w:p>
    <w:p w14:paraId="4CA15BFE" w14:textId="77777777" w:rsidR="00A73F33" w:rsidRDefault="00A73F33" w:rsidP="00A73F33">
      <w:pPr>
        <w:pStyle w:val="Contenido"/>
        <w:jc w:val="both"/>
      </w:pPr>
      <w:r>
        <w:t>-</w:t>
      </w:r>
      <w:r>
        <w:tab/>
        <w:t>Identificando los primeros síntomas de violencia en el noviazgo e interviniendo a los sujetos (agresor y agredida) en un contexto de intervención socioeducativa a través de los departamentos de orientación.</w:t>
      </w:r>
    </w:p>
    <w:p w14:paraId="6553009A" w14:textId="77777777" w:rsidR="00A73F33" w:rsidRDefault="00A73F33" w:rsidP="00A73F33">
      <w:pPr>
        <w:pStyle w:val="Contenido"/>
        <w:jc w:val="both"/>
      </w:pPr>
      <w:r>
        <w:lastRenderedPageBreak/>
        <w:t>-</w:t>
      </w:r>
      <w:r>
        <w:tab/>
        <w:t>Transversalizando el tema de prevención de violencia de género en distintas asignaturas (Ciencias Sociales, Sociología, Historia de la Cultura, Filosofía, español, Desarrollo Socioeconómico, Biología General I Bachillerato, Psicología General, Realidad Social).</w:t>
      </w:r>
    </w:p>
    <w:p w14:paraId="3C4B1246" w14:textId="77777777" w:rsidR="00A73F33" w:rsidRDefault="00A73F33" w:rsidP="00A73F33">
      <w:pPr>
        <w:pStyle w:val="Contenido"/>
        <w:jc w:val="both"/>
      </w:pPr>
    </w:p>
    <w:p w14:paraId="2708EAB6" w14:textId="77777777" w:rsidR="00A73F33" w:rsidRDefault="00A73F33" w:rsidP="00A73F33">
      <w:pPr>
        <w:pStyle w:val="Contenido"/>
        <w:jc w:val="both"/>
      </w:pPr>
      <w:r>
        <w:t xml:space="preserve">En cuanto al tema de transversalización del enfoque de género en el nivel educativo la idea de integrar las cuestiones de género en la totalidad de los programas sociales quedó claramente establecida como estrategia global para promover la igualdad entre los géneros, en la Plataforma de Acción adoptada en la Cuarta Conferencia Mundial de las Naciones Unidas sobre la Mujer, celebrada en Pekín. Dicha Plataforma resaltó la necesidad de garantizar que la igualdad entre los géneros es un objetivo primario en todas las áreas del desarrollo social. </w:t>
      </w:r>
    </w:p>
    <w:p w14:paraId="1C211572" w14:textId="77777777" w:rsidR="00A73F33" w:rsidRDefault="00A73F33" w:rsidP="00A73F33">
      <w:pPr>
        <w:pStyle w:val="Contenido"/>
        <w:jc w:val="both"/>
      </w:pPr>
    </w:p>
    <w:p w14:paraId="3C407B46" w14:textId="77777777" w:rsidR="00A73F33" w:rsidRDefault="00A73F33" w:rsidP="00A73F33">
      <w:pPr>
        <w:pStyle w:val="Contenido"/>
        <w:jc w:val="both"/>
      </w:pPr>
      <w:r>
        <w:t xml:space="preserve">En julio de 1997 el Consejo Económico y Social de las Naciones Unidas (ECOSOC) definió el concepto de la </w:t>
      </w:r>
      <w:proofErr w:type="spellStart"/>
      <w:r>
        <w:t>tranversalización</w:t>
      </w:r>
      <w:proofErr w:type="spellEnd"/>
      <w:r>
        <w:t xml:space="preserve"> de la perspectiva de género en los siguientes términos: </w:t>
      </w:r>
    </w:p>
    <w:p w14:paraId="10C60380" w14:textId="77777777" w:rsidR="00A73F33" w:rsidRDefault="00A73F33" w:rsidP="00A73F33">
      <w:pPr>
        <w:pStyle w:val="Contenido"/>
        <w:jc w:val="both"/>
      </w:pPr>
    </w:p>
    <w:p w14:paraId="1780FB87" w14:textId="77777777" w:rsidR="00A73F33" w:rsidRDefault="00A73F33" w:rsidP="00A73F33">
      <w:pPr>
        <w:pStyle w:val="Contenido"/>
        <w:jc w:val="both"/>
      </w:pPr>
      <w:r>
        <w:t xml:space="preserve">"Transversalizar la perspectiva de género es el proceso de valorar las implicaciones que tiene para los hombres y para las mujeres cualquier acción que se planifique, ya se trate de legislación, políticas o programas, en todas las áreas y en todos los niveles. Es una estrategia para conseguir que las preocupaciones y experiencias de las mujeres, al igual que las de los hombres, sean parte integrante en la elaboración, puesta en marcha, control y evaluación de las políticas y de los programas en todas las esferas políticas, económicas y sociales, de manera que las mujeres y los hombres puedan beneficiarse de ellos igualmente y no se perpetúe la desigualdad. El objetivo final de la integración es obtener la igualdad de los géneros." </w:t>
      </w:r>
    </w:p>
    <w:p w14:paraId="4A3E1C18" w14:textId="77777777" w:rsidR="00A73F33" w:rsidRDefault="00A73F33" w:rsidP="00A73F33">
      <w:pPr>
        <w:pStyle w:val="Contenido"/>
        <w:jc w:val="both"/>
      </w:pPr>
    </w:p>
    <w:p w14:paraId="4BC8AB72" w14:textId="77777777" w:rsidR="00A73F33" w:rsidRDefault="00A73F33" w:rsidP="00A73F33">
      <w:pPr>
        <w:pStyle w:val="Contenido"/>
        <w:jc w:val="both"/>
      </w:pPr>
      <w:r>
        <w:t xml:space="preserve">Esta estrategia de transversalización incluye actividades específicas en el ámbito de la igualdad y acción positiva, ya sean los hombres o las mujeres, que se encuentren en posición de desventaja. Las intervenciones </w:t>
      </w:r>
      <w:proofErr w:type="spellStart"/>
      <w:r>
        <w:t>especificas</w:t>
      </w:r>
      <w:proofErr w:type="spellEnd"/>
      <w:r>
        <w:t xml:space="preserve"> para la igualdad pueden orientarse a las mujeres exclusivamente, a las mujeres y a los hombres al mismo tiempo o únicamente a los hombres, con el fin de que puedan participar en la labor de desarrollo y se beneficien de ella por igual. Se trata de medidas provisionales necesarias, concebidas para luchar contra las consecuencias directas e indirectas de la discriminación en el pasado. </w:t>
      </w:r>
    </w:p>
    <w:p w14:paraId="6C660F60" w14:textId="77777777" w:rsidR="00A73F33" w:rsidRDefault="00A73F33" w:rsidP="00A73F33">
      <w:pPr>
        <w:pStyle w:val="Contenido"/>
        <w:jc w:val="both"/>
      </w:pPr>
    </w:p>
    <w:p w14:paraId="2268C359" w14:textId="46E42274" w:rsidR="00A73F33" w:rsidRDefault="00A73F33" w:rsidP="00A73F33">
      <w:pPr>
        <w:pStyle w:val="Contenido"/>
        <w:jc w:val="both"/>
      </w:pPr>
      <w:r>
        <w:t xml:space="preserve">La transversalización del enfoque de género no consiste en simplemente añadir un "componente femenino" ni un "componente de igualdad entre los géneros" a una actividad existente. Es asimismo algo </w:t>
      </w:r>
      <w:r>
        <w:t>más</w:t>
      </w:r>
      <w:r>
        <w:t xml:space="preserve"> que aumentar la participación de las mujeres. Significa incorporar la experiencia, el conocimiento y los intereses de las mujeres y de los hombres para sacar adelante el programa de desarrollo. </w:t>
      </w:r>
    </w:p>
    <w:p w14:paraId="281AEF58" w14:textId="77777777" w:rsidR="00A73F33" w:rsidRDefault="00A73F33" w:rsidP="00A73F33">
      <w:pPr>
        <w:pStyle w:val="Contenido"/>
        <w:jc w:val="both"/>
      </w:pPr>
    </w:p>
    <w:p w14:paraId="2C5CDDC9" w14:textId="77777777" w:rsidR="00A73F33" w:rsidRDefault="00A73F33" w:rsidP="00A73F33">
      <w:pPr>
        <w:pStyle w:val="Contenido"/>
        <w:jc w:val="both"/>
      </w:pPr>
      <w:r>
        <w:lastRenderedPageBreak/>
        <w:t xml:space="preserve">Puede entrañar la identificación de cambios necesarios en ese programa. Quizás requiera cambios en los objetivos, estrategias y acciones para que hombres y mujeres a un tiempo puedan influir y participar en los procesos de desarrollo y beneficiarse de ellos. </w:t>
      </w:r>
    </w:p>
    <w:p w14:paraId="01B52132" w14:textId="77777777" w:rsidR="00A73F33" w:rsidRDefault="00A73F33" w:rsidP="00A73F33">
      <w:pPr>
        <w:pStyle w:val="Contenido"/>
        <w:jc w:val="both"/>
      </w:pPr>
    </w:p>
    <w:p w14:paraId="1CC71EFB" w14:textId="77777777" w:rsidR="00A73F33" w:rsidRDefault="00A73F33" w:rsidP="00A73F33">
      <w:pPr>
        <w:pStyle w:val="Contenido"/>
        <w:jc w:val="both"/>
      </w:pPr>
      <w:r>
        <w:t>El objetivo de la integración de la igualdad de género es, por lo tanto, transformar las estructuras sociales e institucionales desiguales, en estructuras iguales y justas para los hombres y las mujeres.</w:t>
      </w:r>
    </w:p>
    <w:p w14:paraId="1DFC5649" w14:textId="77777777" w:rsidR="00A73F33" w:rsidRDefault="00A73F33" w:rsidP="00A73F33">
      <w:pPr>
        <w:pStyle w:val="Contenido"/>
        <w:jc w:val="both"/>
      </w:pPr>
      <w:r>
        <w:t xml:space="preserve"> </w:t>
      </w:r>
    </w:p>
    <w:p w14:paraId="7486E37E" w14:textId="77777777" w:rsidR="00A73F33" w:rsidRDefault="00A73F33" w:rsidP="00A73F33">
      <w:pPr>
        <w:pStyle w:val="Contenido"/>
        <w:jc w:val="both"/>
      </w:pPr>
      <w:r>
        <w:t xml:space="preserve">Principios básicos de la transversalización de la perspectiva de género </w:t>
      </w:r>
    </w:p>
    <w:p w14:paraId="75D242B8" w14:textId="77777777" w:rsidR="00A73F33" w:rsidRDefault="00A73F33" w:rsidP="00A73F33">
      <w:pPr>
        <w:pStyle w:val="Contenido"/>
        <w:jc w:val="both"/>
      </w:pPr>
    </w:p>
    <w:p w14:paraId="1E56870E" w14:textId="77777777" w:rsidR="00A73F33" w:rsidRDefault="00A73F33" w:rsidP="00A73F33">
      <w:pPr>
        <w:pStyle w:val="Contenido"/>
        <w:jc w:val="both"/>
      </w:pPr>
      <w:r>
        <w:t xml:space="preserve">La responsabilidad de poner en marcha la estrategia de la transversalización se extiende a todo el sistema y radica en los niveles </w:t>
      </w:r>
      <w:proofErr w:type="spellStart"/>
      <w:r>
        <w:t>mas</w:t>
      </w:r>
      <w:proofErr w:type="spellEnd"/>
      <w:r>
        <w:t xml:space="preserve"> altos dentro de los organismos, según afirma Carolyn Hannan, </w:t>
      </w:r>
      <w:proofErr w:type="gramStart"/>
      <w:r>
        <w:t>Directora</w:t>
      </w:r>
      <w:proofErr w:type="gramEnd"/>
      <w:r>
        <w:t xml:space="preserve"> de la División de las Naciones Unidas para el Adelanto de la Mujer. He aquí otros principios: </w:t>
      </w:r>
    </w:p>
    <w:p w14:paraId="7887E173" w14:textId="77777777" w:rsidR="00A73F33" w:rsidRDefault="00A73F33" w:rsidP="00A73F33">
      <w:pPr>
        <w:pStyle w:val="Contenido"/>
        <w:jc w:val="both"/>
      </w:pPr>
    </w:p>
    <w:p w14:paraId="0FE0EFEB" w14:textId="77777777" w:rsidR="00A73F33" w:rsidRDefault="00A73F33" w:rsidP="00A73F33">
      <w:pPr>
        <w:pStyle w:val="Contenido"/>
        <w:jc w:val="both"/>
      </w:pPr>
      <w:r>
        <w:t xml:space="preserve">• Es preciso establecer mecanismos adecuados y fiables para controlar los progresos realizados. </w:t>
      </w:r>
    </w:p>
    <w:p w14:paraId="4360B6A7" w14:textId="77777777" w:rsidR="00A73F33" w:rsidRDefault="00A73F33" w:rsidP="00A73F33">
      <w:pPr>
        <w:pStyle w:val="Contenido"/>
        <w:jc w:val="both"/>
      </w:pPr>
      <w:r>
        <w:t xml:space="preserve">• La identificación inicial de cuestiones y problemas en todas las áreas de actividad debería ser tal que permita diagnosticar las diferencias y disparidades en razón del género. </w:t>
      </w:r>
    </w:p>
    <w:p w14:paraId="704C0BEB" w14:textId="7C48E829" w:rsidR="00A73F33" w:rsidRDefault="00A73F33" w:rsidP="00A73F33">
      <w:pPr>
        <w:pStyle w:val="Contenido"/>
        <w:jc w:val="both"/>
      </w:pPr>
      <w:r>
        <w:t xml:space="preserve">• </w:t>
      </w:r>
      <w:r>
        <w:t>Jamás</w:t>
      </w:r>
      <w:r>
        <w:t xml:space="preserve"> habrá que asumir que hay cuestiones o problemas indiferentes desde la perspectiva de la igualdad entre los géneros.</w:t>
      </w:r>
    </w:p>
    <w:p w14:paraId="30721BC0" w14:textId="77777777" w:rsidR="00A73F33" w:rsidRDefault="00A73F33" w:rsidP="00A73F33">
      <w:pPr>
        <w:pStyle w:val="Contenido"/>
        <w:jc w:val="both"/>
      </w:pPr>
      <w:r>
        <w:t xml:space="preserve">• Deberían realizarse sistemáticamente análisis por géneros. </w:t>
      </w:r>
    </w:p>
    <w:p w14:paraId="249F6573" w14:textId="77777777" w:rsidR="00A73F33" w:rsidRDefault="00A73F33" w:rsidP="00A73F33">
      <w:pPr>
        <w:pStyle w:val="Contenido"/>
        <w:jc w:val="both"/>
      </w:pPr>
      <w:r>
        <w:t xml:space="preserve">• Para traducir la idea de la transversalización en realidades son importantes una clara voluntad política y la asignación de los recursos adecuados, incluidos recursos adicionales financieros y humanos si es necesario. </w:t>
      </w:r>
    </w:p>
    <w:p w14:paraId="3BBFC1A3" w14:textId="4B0D0CA8" w:rsidR="00123E72" w:rsidRDefault="00A73F33" w:rsidP="00123E72">
      <w:pPr>
        <w:pStyle w:val="Contenido"/>
        <w:jc w:val="both"/>
      </w:pPr>
      <w:r>
        <w:t>• No elimina la necesidad de elaborar políticas y programas específicamente destinados a las mujeres, así como una legislación positiva en su favor; tampoco elimina la necesidad de unidades o coordinadores para las cuestiones de género.</w:t>
      </w:r>
    </w:p>
    <w:p w14:paraId="4EAB7959" w14:textId="77777777" w:rsidR="00A73F33" w:rsidRDefault="00A73F33" w:rsidP="00123E72">
      <w:pPr>
        <w:pStyle w:val="Contenido"/>
        <w:jc w:val="both"/>
      </w:pPr>
    </w:p>
    <w:p w14:paraId="5F60674B" w14:textId="32BC6326" w:rsidR="00F41809" w:rsidRDefault="00123E72" w:rsidP="00123E72">
      <w:pPr>
        <w:pStyle w:val="Contenido"/>
        <w:jc w:val="both"/>
      </w:pPr>
      <w:r>
        <w:t xml:space="preserve">El Instituto Nacional de la Mujer (INAM) a través de la unidad de educación y la unidad de salud, han impulsado la </w:t>
      </w:r>
      <w:r>
        <w:t>transversalización</w:t>
      </w:r>
      <w:r>
        <w:t xml:space="preserve"> del enfoque de género en el nivel de educación universitario (2003</w:t>
      </w:r>
      <w:r>
        <w:t>); en</w:t>
      </w:r>
      <w:r>
        <w:t xml:space="preserve"> la carrera de Enfermería dentro de la Facultad de Ciencias </w:t>
      </w:r>
      <w:r>
        <w:t>Médicas</w:t>
      </w:r>
      <w:r>
        <w:t xml:space="preserve"> de la UNAH, y actualmente en el 2012 en la carrera de Periodismo dentro de la escuela del mismo nombre en la UNAH.</w:t>
      </w:r>
    </w:p>
    <w:p w14:paraId="0034699F" w14:textId="77777777" w:rsidR="00A73F33" w:rsidRDefault="00A73F33" w:rsidP="00123E72">
      <w:pPr>
        <w:pStyle w:val="Contenido"/>
        <w:jc w:val="both"/>
      </w:pPr>
    </w:p>
    <w:p w14:paraId="7356AA0F"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Legislación Internacional</w:t>
      </w:r>
    </w:p>
    <w:p w14:paraId="5EC6EE9E" w14:textId="77777777" w:rsidR="00A73F33" w:rsidRPr="00A73F33" w:rsidRDefault="00A73F33" w:rsidP="00A73F33">
      <w:pPr>
        <w:spacing w:line="240" w:lineRule="auto"/>
        <w:jc w:val="both"/>
        <w:rPr>
          <w:rFonts w:ascii="Arial" w:hAnsi="Arial"/>
          <w:b w:val="0"/>
          <w:sz w:val="24"/>
        </w:rPr>
      </w:pPr>
    </w:p>
    <w:p w14:paraId="10BD1644"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Dentro de los instrumentos del derecho internacional, existen dos convenciones internacionales que han sido ratificadas por el Estado de Honduras:</w:t>
      </w:r>
    </w:p>
    <w:p w14:paraId="410BF3A3" w14:textId="77777777" w:rsidR="00A73F33" w:rsidRPr="00A73F33" w:rsidRDefault="00A73F33" w:rsidP="00A73F33">
      <w:pPr>
        <w:spacing w:line="240" w:lineRule="auto"/>
        <w:jc w:val="both"/>
        <w:rPr>
          <w:rFonts w:ascii="Arial" w:hAnsi="Arial"/>
          <w:b w:val="0"/>
          <w:sz w:val="24"/>
        </w:rPr>
      </w:pPr>
    </w:p>
    <w:p w14:paraId="028E9241" w14:textId="77777777" w:rsidR="00A73F33" w:rsidRPr="00A73F33" w:rsidRDefault="00A73F33" w:rsidP="00B60944">
      <w:pPr>
        <w:numPr>
          <w:ilvl w:val="0"/>
          <w:numId w:val="12"/>
        </w:numPr>
        <w:spacing w:line="240" w:lineRule="auto"/>
        <w:jc w:val="both"/>
        <w:rPr>
          <w:rFonts w:ascii="Arial" w:hAnsi="Arial"/>
          <w:b w:val="0"/>
          <w:sz w:val="24"/>
        </w:rPr>
      </w:pPr>
      <w:r w:rsidRPr="00A73F33">
        <w:rPr>
          <w:rFonts w:ascii="Arial" w:hAnsi="Arial"/>
          <w:b w:val="0"/>
          <w:sz w:val="24"/>
        </w:rPr>
        <w:t>Convención sobre eliminación de todas las formas de discriminación contra la mujer</w:t>
      </w:r>
    </w:p>
    <w:p w14:paraId="328D7984" w14:textId="77777777" w:rsidR="00A73F33" w:rsidRPr="00A73F33" w:rsidRDefault="00A73F33" w:rsidP="00A73F33">
      <w:pPr>
        <w:spacing w:line="240" w:lineRule="auto"/>
        <w:jc w:val="both"/>
        <w:rPr>
          <w:rFonts w:ascii="Arial" w:hAnsi="Arial"/>
          <w:b w:val="0"/>
          <w:sz w:val="24"/>
        </w:rPr>
      </w:pPr>
    </w:p>
    <w:p w14:paraId="787B95BE" w14:textId="77777777" w:rsidR="00A73F33" w:rsidRPr="00A73F33" w:rsidRDefault="00A73F33" w:rsidP="00B60944">
      <w:pPr>
        <w:numPr>
          <w:ilvl w:val="0"/>
          <w:numId w:val="12"/>
        </w:numPr>
        <w:spacing w:line="240" w:lineRule="auto"/>
        <w:jc w:val="both"/>
        <w:rPr>
          <w:rFonts w:ascii="Arial" w:hAnsi="Arial"/>
          <w:b w:val="0"/>
          <w:sz w:val="24"/>
        </w:rPr>
      </w:pPr>
      <w:r w:rsidRPr="00A73F33">
        <w:rPr>
          <w:rFonts w:ascii="Arial" w:hAnsi="Arial"/>
          <w:b w:val="0"/>
          <w:sz w:val="24"/>
        </w:rPr>
        <w:t>Convención interamericana para prevenir, sancionar y erradicar la Violencia contra la Mujer “Convención de Belém Do Para”</w:t>
      </w:r>
    </w:p>
    <w:p w14:paraId="382C943B" w14:textId="77777777" w:rsidR="00A73F33" w:rsidRPr="00A73F33" w:rsidRDefault="00A73F33" w:rsidP="00A73F33">
      <w:pPr>
        <w:spacing w:line="240" w:lineRule="auto"/>
        <w:jc w:val="both"/>
        <w:rPr>
          <w:rFonts w:ascii="Arial" w:hAnsi="Arial"/>
          <w:b w:val="0"/>
          <w:sz w:val="24"/>
        </w:rPr>
      </w:pPr>
    </w:p>
    <w:p w14:paraId="213F7F2A"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Convención sobre eliminación de todas las formas de discriminación contra la mujer</w:t>
      </w:r>
    </w:p>
    <w:p w14:paraId="1BFE3F08" w14:textId="77777777" w:rsidR="00A73F33" w:rsidRPr="00A73F33" w:rsidRDefault="00A73F33" w:rsidP="00A73F33">
      <w:pPr>
        <w:spacing w:line="240" w:lineRule="auto"/>
        <w:jc w:val="both"/>
        <w:rPr>
          <w:rFonts w:ascii="Arial" w:hAnsi="Arial"/>
          <w:b w:val="0"/>
          <w:sz w:val="24"/>
        </w:rPr>
      </w:pPr>
    </w:p>
    <w:p w14:paraId="03C4E868"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La convención sobre eliminación de todas las formas de discriminación contra la mujer, fue suscrita por Honduras el 18 de diciembre de 1979, aprobada por el Congreso Nacional el 14 de julio de 1980 mediante Decreto No. 979 y ratificada en 1982.</w:t>
      </w:r>
    </w:p>
    <w:p w14:paraId="341490BC" w14:textId="77777777" w:rsidR="00A73F33" w:rsidRPr="00A73F33" w:rsidRDefault="00A73F33" w:rsidP="00A73F33">
      <w:pPr>
        <w:spacing w:line="240" w:lineRule="auto"/>
        <w:jc w:val="both"/>
        <w:rPr>
          <w:rFonts w:ascii="Arial" w:hAnsi="Arial"/>
          <w:b w:val="0"/>
          <w:sz w:val="24"/>
        </w:rPr>
      </w:pPr>
    </w:p>
    <w:p w14:paraId="1401438F"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En esta convención los Estados firmantes, entre los que se encuentra Honduras se comprometen en eliminar todas las formas de discriminación contra la mujer, reconociendo con ello la dignidad y el valor de la persona humana y la igualdad de derechos entre hombres y mujeres.</w:t>
      </w:r>
    </w:p>
    <w:p w14:paraId="0F896E76" w14:textId="77777777" w:rsidR="00A73F33" w:rsidRPr="00A73F33" w:rsidRDefault="00A73F33" w:rsidP="00A73F33">
      <w:pPr>
        <w:spacing w:line="240" w:lineRule="auto"/>
        <w:jc w:val="both"/>
        <w:rPr>
          <w:rFonts w:ascii="Arial" w:hAnsi="Arial"/>
          <w:b w:val="0"/>
          <w:sz w:val="24"/>
        </w:rPr>
      </w:pPr>
    </w:p>
    <w:p w14:paraId="265F7079"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Entre los artículos 1 al 18 de la Convención se pueden identificar un conjunto de principios y consideraciones sobre los que se basa la eliminación de las formas de discriminación contra la mujer:</w:t>
      </w:r>
    </w:p>
    <w:p w14:paraId="366A9000" w14:textId="77777777" w:rsidR="00A73F33" w:rsidRPr="00A73F33" w:rsidRDefault="00A73F33" w:rsidP="00A73F33">
      <w:pPr>
        <w:spacing w:line="240" w:lineRule="auto"/>
        <w:jc w:val="both"/>
        <w:rPr>
          <w:rFonts w:ascii="Arial" w:hAnsi="Arial"/>
          <w:b w:val="0"/>
          <w:sz w:val="24"/>
        </w:rPr>
      </w:pPr>
    </w:p>
    <w:p w14:paraId="312312C3"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La declaración universal de los derechos humanos aprobada por el seno de las Naciones Unidas en 1948 reafirma el principio de la no discriminación estableciendo que todos los seres humanos nacen libres e iguales en dignidad y derechos.</w:t>
      </w:r>
    </w:p>
    <w:p w14:paraId="2993969D"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Toda persona puede invocar los derechos y libertades proclamados en esa declaración, sin ninguna distinción de raza, edad, religión, estado civil y sexo.</w:t>
      </w:r>
    </w:p>
    <w:p w14:paraId="1E05BB5C"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Que los Estado Parte en los pactos internacionales, tienen la obligación de garantizar a hombres y a mujeres la igualdad en el goce de derechos económicos, sociales, culturales, civiles y políticos, estableciendo que la discriminación contra la mujer viola los principios de igualdad de derechos y el respeto a la dignidad humana.</w:t>
      </w:r>
    </w:p>
    <w:p w14:paraId="5CF18659"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Que el establecimiento del nuevo orden económico internacional basado en la justicia y la equidad contribuirán a la promoción de la igualdad entre el hombre y la mujer.</w:t>
      </w:r>
    </w:p>
    <w:p w14:paraId="38BBDA93"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Que la participación de la mujer en todos los campos en igualdad con el hombre, es indispensable para el desarrollo pleno y completo del país y lleva a la paz.</w:t>
      </w:r>
    </w:p>
    <w:p w14:paraId="19BD15DE" w14:textId="77777777" w:rsidR="00A73F33" w:rsidRPr="00A73F33" w:rsidRDefault="00A73F33" w:rsidP="00B60944">
      <w:pPr>
        <w:numPr>
          <w:ilvl w:val="0"/>
          <w:numId w:val="13"/>
        </w:numPr>
        <w:spacing w:line="240" w:lineRule="auto"/>
        <w:jc w:val="both"/>
        <w:rPr>
          <w:rFonts w:ascii="Arial" w:hAnsi="Arial"/>
          <w:b w:val="0"/>
          <w:sz w:val="24"/>
        </w:rPr>
      </w:pPr>
      <w:r w:rsidRPr="00A73F33">
        <w:rPr>
          <w:rFonts w:ascii="Arial" w:hAnsi="Arial"/>
          <w:b w:val="0"/>
          <w:sz w:val="24"/>
        </w:rPr>
        <w:t>Que el aporte de la mujer al bienestar de la familia y el desarrollo de la sociedad, o ha sido reconocido, y que la maternidad y la procreación no deban ser causa de discriminación.</w:t>
      </w:r>
    </w:p>
    <w:p w14:paraId="05FC9EAC" w14:textId="77777777" w:rsidR="00A73F33" w:rsidRPr="00A73F33" w:rsidRDefault="00A73F33" w:rsidP="00A73F33">
      <w:pPr>
        <w:spacing w:line="240" w:lineRule="auto"/>
        <w:jc w:val="both"/>
        <w:rPr>
          <w:rFonts w:ascii="Arial" w:hAnsi="Arial"/>
          <w:b w:val="0"/>
          <w:sz w:val="24"/>
        </w:rPr>
      </w:pPr>
    </w:p>
    <w:p w14:paraId="475FE8BA"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La discriminación es entendida por la convención como toda distinción, restricción, exclusión por ser mujer; y que tenga por objeto o como resultado dañar o anular el reconocimiento, goce, ejercicio, por la mujer de sus derechos y libertades fundamentales establecidas sobre la base de la igualdad con el hombre.</w:t>
      </w:r>
    </w:p>
    <w:p w14:paraId="457002E8" w14:textId="77777777" w:rsidR="00A73F33" w:rsidRPr="00A73F33" w:rsidRDefault="00A73F33" w:rsidP="00A73F33">
      <w:pPr>
        <w:spacing w:line="240" w:lineRule="auto"/>
        <w:jc w:val="both"/>
        <w:rPr>
          <w:rFonts w:ascii="Arial" w:hAnsi="Arial"/>
          <w:b w:val="0"/>
          <w:sz w:val="24"/>
        </w:rPr>
      </w:pPr>
    </w:p>
    <w:p w14:paraId="752C683A"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De tal forma que los Estados que ratificaron la convención se comprometieron a crear sistemas de protección jurídica para garantizar la igualdad y equidad entre hombres y mujeres, promoviendo la equidad, pero también castigando la discriminación contra la mujer.</w:t>
      </w:r>
    </w:p>
    <w:p w14:paraId="43A77321" w14:textId="77777777" w:rsidR="00A73F33" w:rsidRPr="00A73F33" w:rsidRDefault="00A73F33" w:rsidP="00A73F33">
      <w:pPr>
        <w:spacing w:line="240" w:lineRule="auto"/>
        <w:jc w:val="both"/>
        <w:rPr>
          <w:rFonts w:ascii="Arial" w:hAnsi="Arial"/>
          <w:b w:val="0"/>
          <w:sz w:val="24"/>
        </w:rPr>
      </w:pPr>
    </w:p>
    <w:p w14:paraId="09F88EC9"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Dentro de los compromisos desarrollados a partir de la ratificación de la convención se encuentran las medidas temporales especiales con objeto de alcanzar la igualdad de oportunidades y trato entre el hombre y la mujer que garanticen:</w:t>
      </w:r>
    </w:p>
    <w:p w14:paraId="1F8A67AC" w14:textId="77777777" w:rsidR="00A73F33" w:rsidRPr="00A73F33" w:rsidRDefault="00A73F33" w:rsidP="00A73F33">
      <w:pPr>
        <w:spacing w:line="240" w:lineRule="auto"/>
        <w:jc w:val="both"/>
        <w:rPr>
          <w:rFonts w:ascii="Arial" w:hAnsi="Arial"/>
          <w:b w:val="0"/>
          <w:sz w:val="24"/>
        </w:rPr>
      </w:pPr>
    </w:p>
    <w:p w14:paraId="1BB8033C" w14:textId="77777777" w:rsidR="00A73F33" w:rsidRPr="00A73F33" w:rsidRDefault="00A73F33" w:rsidP="00A73F33">
      <w:pPr>
        <w:spacing w:line="240" w:lineRule="auto"/>
        <w:jc w:val="both"/>
        <w:rPr>
          <w:rFonts w:ascii="Arial" w:hAnsi="Arial"/>
          <w:b w:val="0"/>
          <w:sz w:val="24"/>
        </w:rPr>
      </w:pPr>
    </w:p>
    <w:tbl>
      <w:tblPr>
        <w:tblW w:w="0" w:type="auto"/>
        <w:tblBorders>
          <w:top w:val="single" w:sz="8" w:space="0" w:color="8064A2"/>
          <w:bottom w:val="single" w:sz="8" w:space="0" w:color="8064A2"/>
        </w:tblBorders>
        <w:tblLook w:val="04A0" w:firstRow="1" w:lastRow="0" w:firstColumn="1" w:lastColumn="0" w:noHBand="0" w:noVBand="1"/>
      </w:tblPr>
      <w:tblGrid>
        <w:gridCol w:w="2598"/>
        <w:gridCol w:w="6429"/>
      </w:tblGrid>
      <w:tr w:rsidR="00A73F33" w:rsidRPr="00A73F33" w14:paraId="7ED57665" w14:textId="77777777" w:rsidTr="00174F34">
        <w:trPr>
          <w:tblHeader/>
        </w:trPr>
        <w:tc>
          <w:tcPr>
            <w:tcW w:w="0" w:type="auto"/>
            <w:tcBorders>
              <w:top w:val="single" w:sz="8" w:space="0" w:color="8064A2"/>
              <w:left w:val="nil"/>
              <w:bottom w:val="single" w:sz="8" w:space="0" w:color="8064A2"/>
              <w:right w:val="nil"/>
            </w:tcBorders>
            <w:shd w:val="clear" w:color="auto" w:fill="auto"/>
          </w:tcPr>
          <w:p w14:paraId="7D60CEC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Medida</w:t>
            </w:r>
          </w:p>
        </w:tc>
        <w:tc>
          <w:tcPr>
            <w:tcW w:w="0" w:type="auto"/>
            <w:tcBorders>
              <w:top w:val="single" w:sz="8" w:space="0" w:color="8064A2"/>
              <w:left w:val="nil"/>
              <w:bottom w:val="single" w:sz="8" w:space="0" w:color="8064A2"/>
              <w:right w:val="nil"/>
            </w:tcBorders>
            <w:shd w:val="clear" w:color="auto" w:fill="auto"/>
          </w:tcPr>
          <w:p w14:paraId="05EA0BDB"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Propósito</w:t>
            </w:r>
          </w:p>
        </w:tc>
      </w:tr>
      <w:tr w:rsidR="00A73F33" w:rsidRPr="00A73F33" w14:paraId="06A9D2E0" w14:textId="77777777" w:rsidTr="00174F34">
        <w:tc>
          <w:tcPr>
            <w:tcW w:w="0" w:type="auto"/>
            <w:tcBorders>
              <w:left w:val="nil"/>
              <w:right w:val="nil"/>
            </w:tcBorders>
            <w:shd w:val="clear" w:color="auto" w:fill="DFD8E8"/>
          </w:tcPr>
          <w:p w14:paraId="5E2BF67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Modificación de patrones socioculturales</w:t>
            </w:r>
          </w:p>
        </w:tc>
        <w:tc>
          <w:tcPr>
            <w:tcW w:w="0" w:type="auto"/>
            <w:tcBorders>
              <w:left w:val="nil"/>
              <w:right w:val="nil"/>
            </w:tcBorders>
            <w:shd w:val="clear" w:color="auto" w:fill="DFD8E8"/>
          </w:tcPr>
          <w:p w14:paraId="579B94D7"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Tiene el propósito de incidir en los agentes de socialización de genero (familia, escuela, medios de comunicación) cambiando idearios y costumbres que colocan a la mujer en situación de inferioridad con respecto al hombre.</w:t>
            </w:r>
          </w:p>
        </w:tc>
      </w:tr>
      <w:tr w:rsidR="00A73F33" w:rsidRPr="00A73F33" w14:paraId="18A4C68C" w14:textId="77777777" w:rsidTr="00174F34">
        <w:tc>
          <w:tcPr>
            <w:tcW w:w="0" w:type="auto"/>
            <w:shd w:val="clear" w:color="auto" w:fill="auto"/>
          </w:tcPr>
          <w:p w14:paraId="3C0B9BE4"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Eliminación de la trata de mujeres y explotación sexual</w:t>
            </w:r>
          </w:p>
        </w:tc>
        <w:tc>
          <w:tcPr>
            <w:tcW w:w="0" w:type="auto"/>
            <w:shd w:val="clear" w:color="auto" w:fill="auto"/>
          </w:tcPr>
          <w:p w14:paraId="24683C5E"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Se combatirá todas las formas de explotación sexual de la mujer tales como:</w:t>
            </w:r>
          </w:p>
          <w:p w14:paraId="4DE0A103" w14:textId="77777777" w:rsidR="00A73F33" w:rsidRPr="00A73F33" w:rsidRDefault="00A73F33" w:rsidP="00B60944">
            <w:pPr>
              <w:numPr>
                <w:ilvl w:val="0"/>
                <w:numId w:val="12"/>
              </w:numPr>
              <w:spacing w:line="240" w:lineRule="auto"/>
              <w:jc w:val="both"/>
              <w:rPr>
                <w:rFonts w:ascii="Arial" w:hAnsi="Arial"/>
                <w:b w:val="0"/>
                <w:sz w:val="24"/>
              </w:rPr>
            </w:pPr>
            <w:r w:rsidRPr="00A73F33">
              <w:rPr>
                <w:rFonts w:ascii="Arial" w:hAnsi="Arial"/>
                <w:b w:val="0"/>
                <w:sz w:val="24"/>
              </w:rPr>
              <w:t>Utilización del cuerpo de la mujer en material pornográfico.</w:t>
            </w:r>
          </w:p>
          <w:p w14:paraId="3D8DD924" w14:textId="77777777" w:rsidR="00A73F33" w:rsidRPr="00A73F33" w:rsidRDefault="00A73F33" w:rsidP="00B60944">
            <w:pPr>
              <w:numPr>
                <w:ilvl w:val="0"/>
                <w:numId w:val="12"/>
              </w:numPr>
              <w:spacing w:line="240" w:lineRule="auto"/>
              <w:jc w:val="both"/>
              <w:rPr>
                <w:rFonts w:ascii="Arial" w:hAnsi="Arial"/>
                <w:b w:val="0"/>
                <w:sz w:val="24"/>
              </w:rPr>
            </w:pPr>
            <w:r w:rsidRPr="00A73F33">
              <w:rPr>
                <w:rFonts w:ascii="Arial" w:hAnsi="Arial"/>
                <w:b w:val="0"/>
                <w:sz w:val="24"/>
              </w:rPr>
              <w:t>Traslado de mujeres de un lugar a otro, ya sea dentro o fuera del país con fines sexuales comerciales.</w:t>
            </w:r>
          </w:p>
          <w:p w14:paraId="05D006E2" w14:textId="77777777" w:rsidR="00A73F33" w:rsidRPr="00A73F33" w:rsidRDefault="00A73F33" w:rsidP="00B60944">
            <w:pPr>
              <w:numPr>
                <w:ilvl w:val="0"/>
                <w:numId w:val="12"/>
              </w:numPr>
              <w:spacing w:line="240" w:lineRule="auto"/>
              <w:jc w:val="both"/>
              <w:rPr>
                <w:rFonts w:ascii="Arial" w:hAnsi="Arial"/>
                <w:b w:val="0"/>
                <w:sz w:val="24"/>
              </w:rPr>
            </w:pPr>
            <w:r w:rsidRPr="00A73F33">
              <w:rPr>
                <w:rFonts w:ascii="Arial" w:hAnsi="Arial"/>
                <w:b w:val="0"/>
                <w:sz w:val="24"/>
              </w:rPr>
              <w:t>Practica de la prostitución.</w:t>
            </w:r>
          </w:p>
        </w:tc>
      </w:tr>
      <w:tr w:rsidR="00A73F33" w:rsidRPr="00A73F33" w14:paraId="10C5BC5A" w14:textId="77777777" w:rsidTr="00174F34">
        <w:tc>
          <w:tcPr>
            <w:tcW w:w="0" w:type="auto"/>
            <w:tcBorders>
              <w:left w:val="nil"/>
              <w:right w:val="nil"/>
            </w:tcBorders>
            <w:shd w:val="clear" w:color="auto" w:fill="DFD8E8"/>
          </w:tcPr>
          <w:p w14:paraId="0461B66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Participación política y pública</w:t>
            </w:r>
          </w:p>
        </w:tc>
        <w:tc>
          <w:tcPr>
            <w:tcW w:w="0" w:type="auto"/>
            <w:tcBorders>
              <w:left w:val="nil"/>
              <w:right w:val="nil"/>
            </w:tcBorders>
            <w:shd w:val="clear" w:color="auto" w:fill="DFD8E8"/>
          </w:tcPr>
          <w:p w14:paraId="339FB3E9"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Se promueve la igualdad de derechos de la mujer a participar en la elaboración de la política pública, a ejercer el voto, a ser electa y ocupar cargos públicos.</w:t>
            </w:r>
          </w:p>
        </w:tc>
      </w:tr>
      <w:tr w:rsidR="00A73F33" w:rsidRPr="00A73F33" w14:paraId="1DFFCC11" w14:textId="77777777" w:rsidTr="00174F34">
        <w:tc>
          <w:tcPr>
            <w:tcW w:w="0" w:type="auto"/>
            <w:shd w:val="clear" w:color="auto" w:fill="auto"/>
          </w:tcPr>
          <w:p w14:paraId="0CD77FD9"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Representación internacional</w:t>
            </w:r>
          </w:p>
        </w:tc>
        <w:tc>
          <w:tcPr>
            <w:tcW w:w="0" w:type="auto"/>
            <w:shd w:val="clear" w:color="auto" w:fill="auto"/>
          </w:tcPr>
          <w:p w14:paraId="42504F52"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Los Estados deben garantizar la participación equitativa de sus representantes ante las organizaciones internacionales como la Organización de las Naciones Unidas (ONU), la Organización de los Estados Americanos (OEA), la Organización Internacional del Trabajo (OIT).</w:t>
            </w:r>
          </w:p>
        </w:tc>
      </w:tr>
      <w:tr w:rsidR="00A73F33" w:rsidRPr="00A73F33" w14:paraId="6D850827" w14:textId="77777777" w:rsidTr="00174F34">
        <w:tc>
          <w:tcPr>
            <w:tcW w:w="0" w:type="auto"/>
            <w:tcBorders>
              <w:left w:val="nil"/>
              <w:right w:val="nil"/>
            </w:tcBorders>
            <w:shd w:val="clear" w:color="auto" w:fill="DFD8E8"/>
          </w:tcPr>
          <w:p w14:paraId="79446264"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Nacionalidad</w:t>
            </w:r>
          </w:p>
        </w:tc>
        <w:tc>
          <w:tcPr>
            <w:tcW w:w="0" w:type="auto"/>
            <w:tcBorders>
              <w:left w:val="nil"/>
              <w:right w:val="nil"/>
            </w:tcBorders>
            <w:shd w:val="clear" w:color="auto" w:fill="DFD8E8"/>
          </w:tcPr>
          <w:p w14:paraId="4F7F9BB3"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Se promueve otorgar a las mujeres los mismos derechos que a los hombres para adquirir, cambiar o conservar su nacionalidad, así como los mismos derechos del hombre con respecto a la nacionalidad de sus hijos e hijas.</w:t>
            </w:r>
          </w:p>
        </w:tc>
      </w:tr>
      <w:tr w:rsidR="00A73F33" w:rsidRPr="00A73F33" w14:paraId="7B6EB7EE" w14:textId="77777777" w:rsidTr="00174F34">
        <w:tc>
          <w:tcPr>
            <w:tcW w:w="0" w:type="auto"/>
            <w:shd w:val="clear" w:color="auto" w:fill="auto"/>
          </w:tcPr>
          <w:p w14:paraId="2396B01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Educación</w:t>
            </w:r>
          </w:p>
        </w:tc>
        <w:tc>
          <w:tcPr>
            <w:tcW w:w="0" w:type="auto"/>
            <w:shd w:val="clear" w:color="auto" w:fill="auto"/>
          </w:tcPr>
          <w:p w14:paraId="66EF0A65"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Se establece que la mujer tiene el mismo derecho a la educación en las mismas condiciones que el hombre, en todas las modalidades y contextos de enseñanza. Esto incluye acceso a los mismos programas de estudios, a los mismos exámenes, al personal docente con el mismo nivel profesional y a locales y equipos escolares de la misma calidad.</w:t>
            </w:r>
          </w:p>
        </w:tc>
      </w:tr>
      <w:tr w:rsidR="00A73F33" w:rsidRPr="00A73F33" w14:paraId="1359A8DE" w14:textId="77777777" w:rsidTr="00174F34">
        <w:tc>
          <w:tcPr>
            <w:tcW w:w="0" w:type="auto"/>
            <w:tcBorders>
              <w:left w:val="nil"/>
              <w:right w:val="nil"/>
            </w:tcBorders>
            <w:shd w:val="clear" w:color="auto" w:fill="DFD8E8"/>
          </w:tcPr>
          <w:p w14:paraId="61930D3C"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Trabajo y Beneficios Sociales</w:t>
            </w:r>
          </w:p>
        </w:tc>
        <w:tc>
          <w:tcPr>
            <w:tcW w:w="0" w:type="auto"/>
            <w:tcBorders>
              <w:left w:val="nil"/>
              <w:right w:val="nil"/>
            </w:tcBorders>
            <w:shd w:val="clear" w:color="auto" w:fill="DFD8E8"/>
          </w:tcPr>
          <w:p w14:paraId="616FA6A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La mujer tiene los mismos derechos del hombre de acceso al trabajo y remuneraciones equitativas por trabajos realizados con mismo esfuerzo y calificación que los del hombre, incluyendo los mismos derechos de seguridad social, seguridad y protección de salud en el trabajo.</w:t>
            </w:r>
          </w:p>
        </w:tc>
      </w:tr>
      <w:tr w:rsidR="00A73F33" w:rsidRPr="00A73F33" w14:paraId="5A324F68" w14:textId="77777777" w:rsidTr="00174F34">
        <w:tc>
          <w:tcPr>
            <w:tcW w:w="0" w:type="auto"/>
            <w:shd w:val="clear" w:color="auto" w:fill="auto"/>
          </w:tcPr>
          <w:p w14:paraId="71B00FB5"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Salud</w:t>
            </w:r>
          </w:p>
        </w:tc>
        <w:tc>
          <w:tcPr>
            <w:tcW w:w="0" w:type="auto"/>
            <w:shd w:val="clear" w:color="auto" w:fill="auto"/>
          </w:tcPr>
          <w:p w14:paraId="0A578267"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Los Estados parte se comprometen a asegurar la atención medica equitativa y a garantizar los servicios de embarazo, parto y postparto, así como el derecho a la atención en planificación familiar.</w:t>
            </w:r>
          </w:p>
        </w:tc>
      </w:tr>
      <w:tr w:rsidR="00A73F33" w:rsidRPr="00A73F33" w14:paraId="64DADA3C" w14:textId="77777777" w:rsidTr="00174F34">
        <w:tc>
          <w:tcPr>
            <w:tcW w:w="0" w:type="auto"/>
            <w:tcBorders>
              <w:left w:val="nil"/>
              <w:right w:val="nil"/>
            </w:tcBorders>
            <w:shd w:val="clear" w:color="auto" w:fill="DFD8E8"/>
          </w:tcPr>
          <w:p w14:paraId="571D2624"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 xml:space="preserve">Discriminación contra la mujer por </w:t>
            </w:r>
            <w:r w:rsidRPr="00A73F33">
              <w:rPr>
                <w:rFonts w:ascii="Arial" w:hAnsi="Arial"/>
                <w:b w:val="0"/>
                <w:sz w:val="24"/>
              </w:rPr>
              <w:lastRenderedPageBreak/>
              <w:t>maternidad o matrimonio</w:t>
            </w:r>
          </w:p>
        </w:tc>
        <w:tc>
          <w:tcPr>
            <w:tcW w:w="0" w:type="auto"/>
            <w:tcBorders>
              <w:left w:val="nil"/>
              <w:right w:val="nil"/>
            </w:tcBorders>
            <w:shd w:val="clear" w:color="auto" w:fill="DFD8E8"/>
          </w:tcPr>
          <w:p w14:paraId="144D195C"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lastRenderedPageBreak/>
              <w:t>Eliminar la discriminación contra la mujer por embarazo, licencia de maternidad o por el hecho de estar casada o no.</w:t>
            </w:r>
          </w:p>
          <w:p w14:paraId="6CD28F93"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lastRenderedPageBreak/>
              <w:t>Promoción del derecho a obtener licencia de maternidad con sueldo pagado.</w:t>
            </w:r>
          </w:p>
        </w:tc>
      </w:tr>
      <w:tr w:rsidR="00A73F33" w:rsidRPr="00A73F33" w14:paraId="117D4AED" w14:textId="77777777" w:rsidTr="00174F34">
        <w:tc>
          <w:tcPr>
            <w:tcW w:w="0" w:type="auto"/>
            <w:shd w:val="clear" w:color="auto" w:fill="auto"/>
          </w:tcPr>
          <w:p w14:paraId="3AF315E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lastRenderedPageBreak/>
              <w:t>Economía</w:t>
            </w:r>
          </w:p>
        </w:tc>
        <w:tc>
          <w:tcPr>
            <w:tcW w:w="0" w:type="auto"/>
            <w:shd w:val="clear" w:color="auto" w:fill="auto"/>
          </w:tcPr>
          <w:p w14:paraId="1A9CEEAE"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 xml:space="preserve">Se promueve el derecho de la mujer a obtener créditos en instituciones financieras, disfrutar de las prestaciones familiares, y participación en la vida </w:t>
            </w:r>
            <w:proofErr w:type="spellStart"/>
            <w:r w:rsidRPr="00A73F33">
              <w:rPr>
                <w:rFonts w:ascii="Arial" w:hAnsi="Arial"/>
                <w:b w:val="0"/>
                <w:sz w:val="24"/>
              </w:rPr>
              <w:t>cultura</w:t>
            </w:r>
            <w:proofErr w:type="spellEnd"/>
            <w:r w:rsidRPr="00A73F33">
              <w:rPr>
                <w:rFonts w:ascii="Arial" w:hAnsi="Arial"/>
                <w:b w:val="0"/>
                <w:sz w:val="24"/>
              </w:rPr>
              <w:t xml:space="preserve"> y recreativa.</w:t>
            </w:r>
          </w:p>
        </w:tc>
      </w:tr>
      <w:tr w:rsidR="00A73F33" w:rsidRPr="00A73F33" w14:paraId="3CBC7190" w14:textId="77777777" w:rsidTr="00174F34">
        <w:tc>
          <w:tcPr>
            <w:tcW w:w="0" w:type="auto"/>
            <w:tcBorders>
              <w:left w:val="nil"/>
              <w:right w:val="nil"/>
            </w:tcBorders>
            <w:shd w:val="clear" w:color="auto" w:fill="DFD8E8"/>
          </w:tcPr>
          <w:p w14:paraId="0EB0250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Mujer en la zona rural</w:t>
            </w:r>
          </w:p>
        </w:tc>
        <w:tc>
          <w:tcPr>
            <w:tcW w:w="0" w:type="auto"/>
            <w:tcBorders>
              <w:left w:val="nil"/>
              <w:right w:val="nil"/>
            </w:tcBorders>
            <w:shd w:val="clear" w:color="auto" w:fill="DFD8E8"/>
          </w:tcPr>
          <w:p w14:paraId="1689BA4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 xml:space="preserve">Los Estados deben promover igualdad de derechos entre las ciudadanas del campo y la ciudad, reconociéndoles derechos a la educación, salud, seguridad social, organización en grupos o cooperativas, acceso a créditos y </w:t>
            </w:r>
            <w:proofErr w:type="spellStart"/>
            <w:r w:rsidRPr="00A73F33">
              <w:rPr>
                <w:rFonts w:ascii="Arial" w:hAnsi="Arial"/>
                <w:b w:val="0"/>
                <w:sz w:val="24"/>
              </w:rPr>
              <w:t>prestamos</w:t>
            </w:r>
            <w:proofErr w:type="spellEnd"/>
            <w:r w:rsidRPr="00A73F33">
              <w:rPr>
                <w:rFonts w:ascii="Arial" w:hAnsi="Arial"/>
                <w:b w:val="0"/>
                <w:sz w:val="24"/>
              </w:rPr>
              <w:t xml:space="preserve"> agrícolas, vivienda, servicios básicos en condiciones de igualdad con el hombre.</w:t>
            </w:r>
          </w:p>
        </w:tc>
      </w:tr>
      <w:tr w:rsidR="00A73F33" w:rsidRPr="00A73F33" w14:paraId="433392C8" w14:textId="77777777" w:rsidTr="00174F34">
        <w:tc>
          <w:tcPr>
            <w:tcW w:w="0" w:type="auto"/>
            <w:shd w:val="clear" w:color="auto" w:fill="auto"/>
          </w:tcPr>
          <w:p w14:paraId="245D827F"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ante la Ley</w:t>
            </w:r>
          </w:p>
        </w:tc>
        <w:tc>
          <w:tcPr>
            <w:tcW w:w="0" w:type="auto"/>
            <w:shd w:val="clear" w:color="auto" w:fill="auto"/>
          </w:tcPr>
          <w:p w14:paraId="32640C2B"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Reconocer que el hombre y la mujer son iguales ante la ley, otorgándoles un trato en los tribunales de justicia. A este efecto la mujer tiene el mismo derecho para firmar contratos y administrar bienes. Todo contrato que afecto los derechos de las mujeres se considerara nulo.</w:t>
            </w:r>
          </w:p>
        </w:tc>
      </w:tr>
    </w:tbl>
    <w:p w14:paraId="2C92CF3C" w14:textId="77777777" w:rsidR="00A73F33" w:rsidRPr="00A73F33" w:rsidRDefault="00A73F33" w:rsidP="00A73F33">
      <w:pPr>
        <w:spacing w:line="240" w:lineRule="auto"/>
        <w:jc w:val="both"/>
        <w:rPr>
          <w:rFonts w:ascii="Arial" w:hAnsi="Arial"/>
          <w:b w:val="0"/>
          <w:sz w:val="24"/>
        </w:rPr>
      </w:pPr>
    </w:p>
    <w:p w14:paraId="1724FCB4" w14:textId="77777777" w:rsidR="00A73F33" w:rsidRPr="0087502F" w:rsidRDefault="00A73F33" w:rsidP="00A73F33">
      <w:pPr>
        <w:spacing w:line="240" w:lineRule="auto"/>
        <w:jc w:val="both"/>
        <w:rPr>
          <w:rFonts w:ascii="Arial" w:hAnsi="Arial" w:cs="Arial"/>
          <w:color w:val="auto"/>
          <w:sz w:val="24"/>
          <w:szCs w:val="24"/>
        </w:rPr>
      </w:pPr>
      <w:r w:rsidRPr="00A73F33">
        <w:rPr>
          <w:rFonts w:ascii="Arial" w:hAnsi="Arial"/>
          <w:b w:val="0"/>
          <w:sz w:val="24"/>
        </w:rPr>
        <w:t>A efecto de operativizar la convención se crea el Comité para la Eliminación de la Discriminación contra la Mujer, conformado por 23 expertos miembros de los Estados Parte. Los Estados firmantes se comprometen a presentar un informe sobre las medidas legislativas, judiciales y administrativas que hayan adoptado para cumplir con las disposiciones de esta convención.</w:t>
      </w:r>
    </w:p>
    <w:p w14:paraId="3BCA27E7" w14:textId="77777777" w:rsidR="00A73F33" w:rsidRDefault="00A73F33" w:rsidP="00123E72">
      <w:pPr>
        <w:pStyle w:val="Contenido"/>
        <w:jc w:val="both"/>
      </w:pPr>
    </w:p>
    <w:p w14:paraId="0DE30906"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La Ley de Igualdad de Oportunidades para la Mujer</w:t>
      </w:r>
    </w:p>
    <w:p w14:paraId="59DDD643" w14:textId="77777777" w:rsidR="00A73F33" w:rsidRPr="00A73F33" w:rsidRDefault="00A73F33" w:rsidP="00A73F33">
      <w:pPr>
        <w:spacing w:line="240" w:lineRule="auto"/>
        <w:jc w:val="both"/>
        <w:rPr>
          <w:rFonts w:ascii="Arial" w:hAnsi="Arial"/>
          <w:b w:val="0"/>
          <w:sz w:val="24"/>
        </w:rPr>
      </w:pPr>
    </w:p>
    <w:p w14:paraId="2E71B330"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Aprobada por el Congreso Nacional en el 2002 mediante decreto No. 34-2002</w:t>
      </w:r>
    </w:p>
    <w:p w14:paraId="5AF41306" w14:textId="77777777" w:rsidR="00A73F33" w:rsidRPr="00A73F33" w:rsidRDefault="00A73F33" w:rsidP="00A73F33">
      <w:pPr>
        <w:spacing w:line="240" w:lineRule="auto"/>
        <w:jc w:val="both"/>
        <w:rPr>
          <w:rFonts w:ascii="Arial" w:hAnsi="Arial"/>
          <w:b w:val="0"/>
          <w:sz w:val="24"/>
        </w:rPr>
      </w:pPr>
    </w:p>
    <w:p w14:paraId="608ABE2B"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Mediante este instrumento jurídico el Estado hondureño faculta al INAM la coordinación, promoción, desarrollo y vigilancia de la política pública de promoción de igualdad de oportunidad y de trato.</w:t>
      </w:r>
    </w:p>
    <w:p w14:paraId="45AE7487" w14:textId="77777777" w:rsidR="00A73F33" w:rsidRPr="00A73F33" w:rsidRDefault="00A73F33" w:rsidP="00A73F33">
      <w:pPr>
        <w:spacing w:line="240" w:lineRule="auto"/>
        <w:jc w:val="both"/>
        <w:rPr>
          <w:rFonts w:ascii="Arial" w:hAnsi="Arial"/>
          <w:b w:val="0"/>
          <w:sz w:val="24"/>
        </w:rPr>
      </w:pPr>
    </w:p>
    <w:p w14:paraId="50B93104"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Además de reconocer un conjunto de espacios donde la mujer debe disponer de igualdad de oportunidades que permitan su desarrollo como ser humano.</w:t>
      </w:r>
    </w:p>
    <w:p w14:paraId="6B9A355A" w14:textId="77777777" w:rsidR="00A73F33" w:rsidRPr="00A73F33" w:rsidRDefault="00A73F33" w:rsidP="00A73F33">
      <w:pPr>
        <w:spacing w:line="240" w:lineRule="auto"/>
        <w:jc w:val="both"/>
        <w:rPr>
          <w:rFonts w:ascii="Arial" w:hAnsi="Arial"/>
          <w:b w:val="0"/>
          <w:sz w:val="24"/>
        </w:rPr>
      </w:pPr>
    </w:p>
    <w:p w14:paraId="15FDA1CD" w14:textId="77777777" w:rsidR="00A73F33" w:rsidRPr="00A73F33" w:rsidRDefault="00A73F33" w:rsidP="00A73F33">
      <w:pPr>
        <w:spacing w:line="240" w:lineRule="auto"/>
        <w:jc w:val="both"/>
        <w:rPr>
          <w:rFonts w:ascii="Arial" w:hAnsi="Arial"/>
          <w:b w:val="0"/>
          <w:sz w:val="24"/>
        </w:rPr>
      </w:pPr>
    </w:p>
    <w:p w14:paraId="3E3502B9" w14:textId="77777777" w:rsidR="00A73F33" w:rsidRPr="00A73F33" w:rsidRDefault="00A73F33" w:rsidP="00A73F33">
      <w:pPr>
        <w:spacing w:line="240" w:lineRule="auto"/>
        <w:jc w:val="both"/>
        <w:rPr>
          <w:rFonts w:ascii="Arial" w:hAnsi="Arial"/>
          <w:b w:val="0"/>
          <w:sz w:val="24"/>
        </w:rPr>
      </w:pPr>
    </w:p>
    <w:p w14:paraId="12B65777" w14:textId="77777777" w:rsidR="00A73F33" w:rsidRPr="00A73F33" w:rsidRDefault="00A73F33" w:rsidP="00A73F33">
      <w:pPr>
        <w:spacing w:line="240" w:lineRule="auto"/>
        <w:jc w:val="both"/>
        <w:rPr>
          <w:rFonts w:ascii="Arial" w:hAnsi="Arial"/>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011"/>
      </w:tblGrid>
      <w:tr w:rsidR="00A73F33" w:rsidRPr="00A73F33" w14:paraId="7B41A904" w14:textId="77777777" w:rsidTr="00174F34">
        <w:tc>
          <w:tcPr>
            <w:tcW w:w="0" w:type="auto"/>
            <w:shd w:val="clear" w:color="auto" w:fill="auto"/>
          </w:tcPr>
          <w:p w14:paraId="7846250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de oportunidades en la familia</w:t>
            </w:r>
          </w:p>
        </w:tc>
        <w:tc>
          <w:tcPr>
            <w:tcW w:w="0" w:type="auto"/>
            <w:shd w:val="clear" w:color="auto" w:fill="auto"/>
          </w:tcPr>
          <w:p w14:paraId="36086619"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 Estado se obliga a ayudar, prevenir, combatir, erradicar la violencia doméstica e intrafamiliar.</w:t>
            </w:r>
          </w:p>
        </w:tc>
      </w:tr>
      <w:tr w:rsidR="00A73F33" w:rsidRPr="00A73F33" w14:paraId="09C063A2" w14:textId="77777777" w:rsidTr="00174F34">
        <w:tc>
          <w:tcPr>
            <w:tcW w:w="0" w:type="auto"/>
            <w:shd w:val="clear" w:color="auto" w:fill="auto"/>
          </w:tcPr>
          <w:p w14:paraId="20FDF9CA"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de oportunidades en el área de salud y ambiente</w:t>
            </w:r>
          </w:p>
        </w:tc>
        <w:tc>
          <w:tcPr>
            <w:tcW w:w="0" w:type="auto"/>
            <w:shd w:val="clear" w:color="auto" w:fill="auto"/>
          </w:tcPr>
          <w:p w14:paraId="4A646D42"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 Estado se obliga a incorporar y velar por la vigencia del concepto de género y, promover la efectiva participación de la mujer en los planes, programas y proyectos de las instituciones responsables de impulsar el desarrollo y conservación del ambiente tomando en consideración las condiciones locales predominantes.</w:t>
            </w:r>
          </w:p>
        </w:tc>
      </w:tr>
      <w:tr w:rsidR="00A73F33" w:rsidRPr="00A73F33" w14:paraId="138A9880" w14:textId="77777777" w:rsidTr="00174F34">
        <w:tc>
          <w:tcPr>
            <w:tcW w:w="0" w:type="auto"/>
            <w:shd w:val="clear" w:color="auto" w:fill="auto"/>
          </w:tcPr>
          <w:p w14:paraId="34BAEB7C"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lastRenderedPageBreak/>
              <w:t>Igualdad de oportunidades en educación, cultura y comunicación</w:t>
            </w:r>
          </w:p>
        </w:tc>
        <w:tc>
          <w:tcPr>
            <w:tcW w:w="0" w:type="auto"/>
            <w:shd w:val="clear" w:color="auto" w:fill="auto"/>
          </w:tcPr>
          <w:p w14:paraId="01E8BF47"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 Estado se compromete a una educación por la igualdad bajo formatos de coeducación, en donde se respete la identidad pluricultural y la conservación de las lenguas autóctonas.</w:t>
            </w:r>
          </w:p>
          <w:p w14:paraId="58FEC85B" w14:textId="77777777" w:rsidR="00A73F33" w:rsidRPr="00A73F33" w:rsidRDefault="00A73F33" w:rsidP="00174F34">
            <w:pPr>
              <w:spacing w:line="240" w:lineRule="auto"/>
              <w:jc w:val="both"/>
              <w:rPr>
                <w:rFonts w:ascii="Arial" w:hAnsi="Arial"/>
                <w:b w:val="0"/>
                <w:sz w:val="24"/>
              </w:rPr>
            </w:pPr>
          </w:p>
          <w:p w14:paraId="4159226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Con el apoyo del Estado y la sociedad civil, la mujer está obligada a potenciar su participación como vocera de los temas públicos, en los niveles de decisión de los medios de comunicación y como espectadora de los mismos.</w:t>
            </w:r>
          </w:p>
        </w:tc>
      </w:tr>
      <w:tr w:rsidR="00A73F33" w:rsidRPr="00A73F33" w14:paraId="117C638C" w14:textId="77777777" w:rsidTr="00174F34">
        <w:tc>
          <w:tcPr>
            <w:tcW w:w="0" w:type="auto"/>
            <w:shd w:val="clear" w:color="auto" w:fill="auto"/>
          </w:tcPr>
          <w:p w14:paraId="4709255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de oportunidades en el trabajo y la seguridad social</w:t>
            </w:r>
          </w:p>
        </w:tc>
        <w:tc>
          <w:tcPr>
            <w:tcW w:w="0" w:type="auto"/>
            <w:shd w:val="clear" w:color="auto" w:fill="auto"/>
          </w:tcPr>
          <w:p w14:paraId="44EB49D6"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 xml:space="preserve">El Estado a través de sus instituciones </w:t>
            </w:r>
            <w:proofErr w:type="gramStart"/>
            <w:r w:rsidRPr="00A73F33">
              <w:rPr>
                <w:rFonts w:ascii="Arial" w:hAnsi="Arial"/>
                <w:b w:val="0"/>
                <w:sz w:val="24"/>
              </w:rPr>
              <w:t>Secretaria</w:t>
            </w:r>
            <w:proofErr w:type="gramEnd"/>
            <w:r w:rsidRPr="00A73F33">
              <w:rPr>
                <w:rFonts w:ascii="Arial" w:hAnsi="Arial"/>
                <w:b w:val="0"/>
                <w:sz w:val="24"/>
              </w:rPr>
              <w:t xml:space="preserve"> del Trabajo y Seguridad Social, Secretaria de Finanzas se obliga y garantiza la no discriminación en las oportunidades de acceder al trabajo digno que respete los derechos de las mujeres a la no discriminación por la maternidad y el matrimonio.</w:t>
            </w:r>
          </w:p>
        </w:tc>
      </w:tr>
      <w:tr w:rsidR="00A73F33" w:rsidRPr="00A73F33" w14:paraId="6E80534D" w14:textId="77777777" w:rsidTr="00174F34">
        <w:tc>
          <w:tcPr>
            <w:tcW w:w="0" w:type="auto"/>
            <w:shd w:val="clear" w:color="auto" w:fill="auto"/>
          </w:tcPr>
          <w:p w14:paraId="6C03AC4D"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de oportunidades en la tenencia de la tierra, el crédito y la vivienda</w:t>
            </w:r>
          </w:p>
        </w:tc>
        <w:tc>
          <w:tcPr>
            <w:tcW w:w="0" w:type="auto"/>
            <w:shd w:val="clear" w:color="auto" w:fill="auto"/>
          </w:tcPr>
          <w:p w14:paraId="63F5F9E3"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 Estado se obliga a identificar las necesidades de vivienda, crédito y propiedad de la tierra para diseñar y aplicar proyectos que satisfagan las necesidades y el acceso a estos bienes y servicios.</w:t>
            </w:r>
          </w:p>
        </w:tc>
      </w:tr>
      <w:tr w:rsidR="00A73F33" w:rsidRPr="00A73F33" w14:paraId="11138BDE" w14:textId="77777777" w:rsidTr="00174F34">
        <w:tc>
          <w:tcPr>
            <w:tcW w:w="0" w:type="auto"/>
            <w:shd w:val="clear" w:color="auto" w:fill="auto"/>
          </w:tcPr>
          <w:p w14:paraId="4C08A902"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Igualdad de oportunidades en la participación y toma de decisiones dentro de la estructura de poder</w:t>
            </w:r>
          </w:p>
        </w:tc>
        <w:tc>
          <w:tcPr>
            <w:tcW w:w="0" w:type="auto"/>
            <w:shd w:val="clear" w:color="auto" w:fill="auto"/>
          </w:tcPr>
          <w:p w14:paraId="03488B45" w14:textId="77777777" w:rsidR="00A73F33" w:rsidRPr="00A73F33" w:rsidRDefault="00A73F33" w:rsidP="00174F34">
            <w:pPr>
              <w:spacing w:line="240" w:lineRule="auto"/>
              <w:jc w:val="both"/>
              <w:rPr>
                <w:rFonts w:ascii="Arial" w:hAnsi="Arial"/>
                <w:b w:val="0"/>
                <w:sz w:val="24"/>
              </w:rPr>
            </w:pPr>
            <w:r w:rsidRPr="00A73F33">
              <w:rPr>
                <w:rFonts w:ascii="Arial" w:hAnsi="Arial"/>
                <w:b w:val="0"/>
                <w:sz w:val="24"/>
              </w:rPr>
              <w:t>El Estado se obliga a garantizar la democracia participativa y el pleno ejercicio de los derechos de los ciudadanos tanto del hombre como de la mujer, y a través del Tribunal Supremo Electoral a garantizar que en las estructuras internas de los partidos políticos no exista discriminación que excluya o limite la participación de las mujeres.</w:t>
            </w:r>
          </w:p>
        </w:tc>
      </w:tr>
    </w:tbl>
    <w:p w14:paraId="35E9872A" w14:textId="77777777" w:rsidR="00A73F33" w:rsidRPr="00A73F33" w:rsidRDefault="00A73F33" w:rsidP="00A73F33">
      <w:pPr>
        <w:spacing w:line="240" w:lineRule="auto"/>
        <w:jc w:val="both"/>
        <w:rPr>
          <w:rFonts w:ascii="Arial" w:hAnsi="Arial"/>
          <w:b w:val="0"/>
          <w:sz w:val="24"/>
        </w:rPr>
      </w:pPr>
    </w:p>
    <w:p w14:paraId="5AF3139F" w14:textId="77777777" w:rsidR="00A73F33" w:rsidRPr="00A73F33" w:rsidRDefault="00A73F33" w:rsidP="00A73F33">
      <w:pPr>
        <w:spacing w:line="240" w:lineRule="auto"/>
        <w:jc w:val="both"/>
        <w:rPr>
          <w:rFonts w:ascii="Arial" w:hAnsi="Arial"/>
          <w:b w:val="0"/>
          <w:sz w:val="24"/>
        </w:rPr>
      </w:pPr>
      <w:r w:rsidRPr="00A73F33">
        <w:rPr>
          <w:rFonts w:ascii="Arial" w:hAnsi="Arial"/>
          <w:b w:val="0"/>
          <w:sz w:val="24"/>
        </w:rPr>
        <w:t>También y como producto de la activa participación de los Poderes Ejecutivo, Legislativo y Judicial, Ministerio Público, así como Gobiernos Municipales y sociedad civil a través de las organizaciones sociales, económicas, políticas de mujeres y las organizaciones y movimientos feministas han formulado la Política Nacional de la Mujer II Plan de Igualdad y Equidad de Género de Honduras 2010-2022 II PIEGH,  que es definido como “Un instrumento técnico político que permite incorporar los objetivos y metas para el logro de la igualdad y equidad de género en la Visión de País, Plan de Nación, en la agenda pública y por tanto, en la corriente principal de planificación y presupuestación del Estado en el corto, mediano y largo plazo.</w:t>
      </w:r>
    </w:p>
    <w:p w14:paraId="7FA08DCC" w14:textId="77777777" w:rsidR="00123E72" w:rsidRDefault="00123E72" w:rsidP="00123E72">
      <w:pPr>
        <w:pStyle w:val="Contenido"/>
      </w:pPr>
    </w:p>
    <w:p w14:paraId="7A86C71D" w14:textId="6D6998B7" w:rsidR="00C969F0" w:rsidRDefault="00C969F0" w:rsidP="00C969F0">
      <w:pPr>
        <w:pStyle w:val="Contenido"/>
        <w:rPr>
          <w:b/>
          <w:bCs/>
        </w:rPr>
      </w:pPr>
      <w:r w:rsidRPr="00C969F0">
        <w:rPr>
          <w:b/>
          <w:bCs/>
        </w:rPr>
        <w:t>Desarrollo de la experiencia de aprendizaje</w:t>
      </w:r>
    </w:p>
    <w:p w14:paraId="07149EB1" w14:textId="3D18A9AB" w:rsidR="00711118" w:rsidRDefault="00711118" w:rsidP="00C969F0">
      <w:pPr>
        <w:pStyle w:val="Contenido"/>
        <w:rPr>
          <w:b/>
          <w:bCs/>
        </w:rPr>
      </w:pPr>
    </w:p>
    <w:p w14:paraId="7631D5E4" w14:textId="19DF21AD" w:rsidR="00711118" w:rsidRDefault="00711118" w:rsidP="005327EE">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201BAF9C" w14:textId="612CAB44" w:rsidR="00711118" w:rsidRDefault="00711118" w:rsidP="00C969F0">
      <w:pPr>
        <w:pStyle w:val="Contenido"/>
      </w:pPr>
    </w:p>
    <w:p w14:paraId="21B26664" w14:textId="6C18C82E" w:rsidR="00123E72" w:rsidRDefault="00123E72" w:rsidP="00123E72">
      <w:pPr>
        <w:pStyle w:val="Contenido"/>
      </w:pPr>
      <w:r>
        <w:t xml:space="preserve">Por </w:t>
      </w:r>
      <w:r>
        <w:t>ejemplo,</w:t>
      </w:r>
      <w:r>
        <w:t xml:space="preserve"> el rol social asignado a la mujer de criar los hijos es estimulado en la familia, en los medios de comunicación en la escuela. </w:t>
      </w:r>
    </w:p>
    <w:p w14:paraId="540EBF87" w14:textId="77777777" w:rsidR="00123E72" w:rsidRDefault="00123E72" w:rsidP="00123E72">
      <w:pPr>
        <w:pStyle w:val="Contenido"/>
      </w:pPr>
    </w:p>
    <w:p w14:paraId="54D67688" w14:textId="77777777" w:rsidR="00123E72" w:rsidRDefault="00123E72" w:rsidP="00123E72">
      <w:pPr>
        <w:pStyle w:val="Contenido"/>
      </w:pPr>
      <w:r>
        <w:lastRenderedPageBreak/>
        <w:t xml:space="preserve">Una imagen iconográfica que puede ser una fotografía, dibujo, o diagrama como el siguiente puede ser similar al que aparecen en muchos textos escolares, cuentos. </w:t>
      </w:r>
    </w:p>
    <w:p w14:paraId="428E2D1A" w14:textId="77777777" w:rsidR="00123E72" w:rsidRDefault="00123E72" w:rsidP="00123E72">
      <w:pPr>
        <w:pStyle w:val="Contenido"/>
      </w:pPr>
    </w:p>
    <w:p w14:paraId="63651549" w14:textId="6873097A" w:rsidR="00123E72" w:rsidRDefault="00123E72" w:rsidP="00123E72">
      <w:pPr>
        <w:pStyle w:val="Contenido"/>
      </w:pPr>
      <w:r>
        <w:t xml:space="preserve">Esto es estimulado a </w:t>
      </w:r>
      <w:r>
        <w:t>través</w:t>
      </w:r>
      <w:r>
        <w:t xml:space="preserve"> de:</w:t>
      </w:r>
    </w:p>
    <w:p w14:paraId="37EE7F5D" w14:textId="77777777" w:rsidR="00123E72" w:rsidRDefault="00123E72" w:rsidP="00123E72">
      <w:pPr>
        <w:pStyle w:val="Contenido"/>
      </w:pPr>
    </w:p>
    <w:p w14:paraId="5398F790" w14:textId="77777777" w:rsidR="00123E72" w:rsidRDefault="00123E72" w:rsidP="00123E72">
      <w:pPr>
        <w:pStyle w:val="Contenido"/>
      </w:pPr>
      <w:r>
        <w:t>-</w:t>
      </w:r>
      <w:r>
        <w:tab/>
        <w:t>El juego infantil</w:t>
      </w:r>
    </w:p>
    <w:p w14:paraId="2E5E34EB" w14:textId="77777777" w:rsidR="00123E72" w:rsidRDefault="00123E72" w:rsidP="00123E72">
      <w:pPr>
        <w:pStyle w:val="Contenido"/>
      </w:pPr>
      <w:r>
        <w:t>-</w:t>
      </w:r>
      <w:r>
        <w:tab/>
        <w:t>La lectura de cuentos</w:t>
      </w:r>
    </w:p>
    <w:p w14:paraId="6F20DA88" w14:textId="77777777" w:rsidR="00123E72" w:rsidRDefault="00123E72" w:rsidP="00123E72">
      <w:pPr>
        <w:pStyle w:val="Contenido"/>
      </w:pPr>
      <w:r>
        <w:t>-</w:t>
      </w:r>
      <w:r>
        <w:tab/>
        <w:t>El ejemplo de los roles desempeñados por la madre y el padre</w:t>
      </w:r>
    </w:p>
    <w:p w14:paraId="5A6C9854" w14:textId="77777777" w:rsidR="00123E72" w:rsidRDefault="00123E72" w:rsidP="00123E72">
      <w:pPr>
        <w:pStyle w:val="Contenido"/>
      </w:pPr>
      <w:r>
        <w:t>-</w:t>
      </w:r>
      <w:r>
        <w:tab/>
        <w:t>Los anuncios publicitarios en diarios, TV, revistas entre otros.</w:t>
      </w:r>
    </w:p>
    <w:p w14:paraId="131CB159" w14:textId="203F8775" w:rsidR="00123E72" w:rsidRDefault="00123E72" w:rsidP="00123E72">
      <w:pPr>
        <w:pStyle w:val="Contenido"/>
      </w:pPr>
      <w:r>
        <w:rPr>
          <w:noProof/>
        </w:rPr>
        <w:drawing>
          <wp:anchor distT="0" distB="0" distL="114300" distR="114300" simplePos="0" relativeHeight="251664384" behindDoc="1" locked="0" layoutInCell="1" allowOverlap="1" wp14:anchorId="05331F9D" wp14:editId="7701B592">
            <wp:simplePos x="0" y="0"/>
            <wp:positionH relativeFrom="column">
              <wp:posOffset>3754755</wp:posOffset>
            </wp:positionH>
            <wp:positionV relativeFrom="paragraph">
              <wp:posOffset>187960</wp:posOffset>
            </wp:positionV>
            <wp:extent cx="2333625" cy="1739900"/>
            <wp:effectExtent l="0" t="0" r="9525" b="0"/>
            <wp:wrapTight wrapText="bothSides">
              <wp:wrapPolygon edited="0">
                <wp:start x="0" y="0"/>
                <wp:lineTo x="0" y="21285"/>
                <wp:lineTo x="21512" y="21285"/>
                <wp:lineTo x="21512" y="0"/>
                <wp:lineTo x="0" y="0"/>
              </wp:wrapPolygon>
            </wp:wrapTight>
            <wp:docPr id="9" name="Imagen 9" descr="Descripción: http://t1.gstatic.com/images?q=tbn:ANd9GcRZXFxZXRZ9oYyOM1SVi_iGxRj7CQIR9YFTdYQWYXNRPcnM_O-GmYBsoWeW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pción: http://t1.gstatic.com/images?q=tbn:ANd9GcRZXFxZXRZ9oYyOM1SVi_iGxRj7CQIR9YFTdYQWYXNRPcnM_O-GmYBsoWeWGw"/>
                    <pic:cNvPicPr>
                      <a:picLocks noChangeAspect="1" noChangeArrowheads="1"/>
                    </pic:cNvPicPr>
                  </pic:nvPicPr>
                  <pic:blipFill>
                    <a:blip r:embed="rId13">
                      <a:extLst>
                        <a:ext uri="{28A0092B-C50C-407E-A947-70E740481C1C}">
                          <a14:useLocalDpi xmlns:a14="http://schemas.microsoft.com/office/drawing/2010/main" val="0"/>
                        </a:ext>
                      </a:extLst>
                    </a:blip>
                    <a:srcRect b="8514"/>
                    <a:stretch>
                      <a:fillRect/>
                    </a:stretch>
                  </pic:blipFill>
                  <pic:spPr bwMode="auto">
                    <a:xfrm>
                      <a:off x="0" y="0"/>
                      <a:ext cx="2333625" cy="1739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CC6D36" w14:textId="7205C811" w:rsidR="00123E72" w:rsidRDefault="00123E72" w:rsidP="00123E72">
      <w:pPr>
        <w:pStyle w:val="Contenido"/>
      </w:pPr>
      <w:r>
        <w:t xml:space="preserve">Por </w:t>
      </w:r>
      <w:r>
        <w:t>tanto,</w:t>
      </w:r>
      <w:r>
        <w:t xml:space="preserve"> se pide que </w:t>
      </w:r>
      <w:r>
        <w:t>cada equipo de dos personas elabore</w:t>
      </w:r>
      <w:r>
        <w:t xml:space="preserve"> un informe narrativo y visual (</w:t>
      </w:r>
      <w:r>
        <w:t>fotografías</w:t>
      </w:r>
      <w:r>
        <w:t>, dibujos) explicando como aprendieron o encontraron que se aprende a desarrollar el rol social.</w:t>
      </w:r>
    </w:p>
    <w:p w14:paraId="13868E35" w14:textId="3DEE4D1C" w:rsidR="00123E72" w:rsidRDefault="00123E72" w:rsidP="00123E72">
      <w:pPr>
        <w:pStyle w:val="Contenido"/>
      </w:pPr>
    </w:p>
    <w:p w14:paraId="331720A5" w14:textId="657C4FF6" w:rsidR="00123E72" w:rsidRDefault="00123E72" w:rsidP="00123E72">
      <w:pPr>
        <w:pStyle w:val="Contenido"/>
      </w:pPr>
      <w:r>
        <w:t>¿Qué espacios sociales son propicios para el ensayo de roles de género?</w:t>
      </w:r>
    </w:p>
    <w:p w14:paraId="194C2566" w14:textId="77777777" w:rsidR="00123E72" w:rsidRDefault="00123E72" w:rsidP="00123E72">
      <w:pPr>
        <w:pStyle w:val="Contenido"/>
      </w:pPr>
    </w:p>
    <w:p w14:paraId="19436A29" w14:textId="4512AFB7" w:rsidR="00123E72" w:rsidRDefault="00123E72" w:rsidP="00123E72">
      <w:pPr>
        <w:pStyle w:val="Contenido"/>
      </w:pPr>
      <w:r>
        <w:t>¿Por qué las instituciones socializadoras insisten en desagregar y diferenciar los roles de género?</w:t>
      </w:r>
    </w:p>
    <w:p w14:paraId="4A4C71E6" w14:textId="77777777" w:rsidR="00123E72" w:rsidRDefault="00123E72" w:rsidP="00123E72">
      <w:pPr>
        <w:pStyle w:val="Contenido"/>
      </w:pPr>
    </w:p>
    <w:p w14:paraId="71BA5793" w14:textId="0D24D7A2" w:rsidR="00123E72" w:rsidRDefault="00123E72" w:rsidP="00123E72">
      <w:pPr>
        <w:pStyle w:val="Contenido"/>
      </w:pPr>
      <w:r>
        <w:t>¿Por qué se deben de propiciar espacios para la socialización de género estimulando a que unos y otros desarrollen competencias para el desempeño de roles sociales de género?</w:t>
      </w:r>
    </w:p>
    <w:p w14:paraId="14BE8623" w14:textId="77777777" w:rsidR="00123E72" w:rsidRDefault="00123E72" w:rsidP="00123E72">
      <w:pPr>
        <w:pStyle w:val="Contenido"/>
      </w:pPr>
    </w:p>
    <w:p w14:paraId="6C2C9732" w14:textId="646870DF" w:rsidR="00123E72" w:rsidRDefault="00123E72" w:rsidP="00123E72">
      <w:pPr>
        <w:pStyle w:val="Contenido"/>
      </w:pPr>
      <w:r>
        <w:t>¿Debemos respetarnos como personas?</w:t>
      </w:r>
    </w:p>
    <w:p w14:paraId="05B158FF" w14:textId="77777777" w:rsidR="00123E72" w:rsidRDefault="00123E72" w:rsidP="00123E72">
      <w:pPr>
        <w:pStyle w:val="Contenido"/>
      </w:pPr>
    </w:p>
    <w:p w14:paraId="7FAFDD9D" w14:textId="5E532C5C" w:rsidR="00123E72" w:rsidRDefault="00123E72" w:rsidP="00123E72">
      <w:pPr>
        <w:pStyle w:val="Contenido"/>
      </w:pPr>
      <w:r>
        <w:t>¿De qué forma nos hemos sentido irrespetados e irrespetadas?</w:t>
      </w:r>
    </w:p>
    <w:p w14:paraId="18D5CBF8" w14:textId="77777777" w:rsidR="00123E72" w:rsidRDefault="00123E72" w:rsidP="00123E72">
      <w:pPr>
        <w:pStyle w:val="Contenido"/>
      </w:pPr>
    </w:p>
    <w:p w14:paraId="5CFEAD5A" w14:textId="34E7862F" w:rsidR="00123E72" w:rsidRDefault="00123E72" w:rsidP="00123E72">
      <w:pPr>
        <w:pStyle w:val="Contenido"/>
      </w:pPr>
      <w:r>
        <w:t>¿Alguna vez nos han tratado de una forma diferente y negativa en relación a otras personas?</w:t>
      </w:r>
    </w:p>
    <w:p w14:paraId="314D41BE" w14:textId="77777777" w:rsidR="00123E72" w:rsidRDefault="00123E72" w:rsidP="00123E72">
      <w:pPr>
        <w:pStyle w:val="Contenido"/>
      </w:pPr>
    </w:p>
    <w:p w14:paraId="7BDFED03" w14:textId="534ED6D7" w:rsidR="00123E72" w:rsidRDefault="00123E72" w:rsidP="00123E72">
      <w:pPr>
        <w:pStyle w:val="Contenido"/>
      </w:pPr>
      <w:r>
        <w:t>¿Cómo nos sentimos?</w:t>
      </w:r>
    </w:p>
    <w:p w14:paraId="589487DF" w14:textId="77777777" w:rsidR="00123E72" w:rsidRDefault="00123E72" w:rsidP="00123E72">
      <w:pPr>
        <w:pStyle w:val="Contenido"/>
      </w:pPr>
    </w:p>
    <w:p w14:paraId="4468D1C9" w14:textId="72A7E29E" w:rsidR="00C969F0" w:rsidRDefault="00123E72" w:rsidP="00123E72">
      <w:pPr>
        <w:pStyle w:val="Contenido"/>
      </w:pPr>
      <w:r>
        <w:t>Nota: El docente debe durante toda la actividad reafirmar que la dignidad del ser humano es inviolable.</w:t>
      </w:r>
    </w:p>
    <w:p w14:paraId="2DADC069" w14:textId="77777777" w:rsidR="00123E72" w:rsidRDefault="00123E72" w:rsidP="00123E72">
      <w:pPr>
        <w:pStyle w:val="Contenido"/>
      </w:pPr>
    </w:p>
    <w:p w14:paraId="5F4D5BF5" w14:textId="4302BF07" w:rsidR="00C969F0" w:rsidRPr="00C969F0" w:rsidRDefault="00C969F0" w:rsidP="00C969F0">
      <w:pPr>
        <w:pStyle w:val="Contenido"/>
        <w:rPr>
          <w:b/>
          <w:bCs/>
        </w:rPr>
      </w:pPr>
      <w:r w:rsidRPr="00C969F0">
        <w:rPr>
          <w:b/>
          <w:bCs/>
        </w:rPr>
        <w:t>Valoración de lo aprendido</w:t>
      </w:r>
    </w:p>
    <w:p w14:paraId="5B675359" w14:textId="2ACA60F6" w:rsidR="00C969F0" w:rsidRDefault="00C969F0" w:rsidP="00C969F0">
      <w:pPr>
        <w:pStyle w:val="Contenido"/>
      </w:pPr>
    </w:p>
    <w:p w14:paraId="30F69722" w14:textId="74D37C06" w:rsidR="005327EE" w:rsidRDefault="005327EE" w:rsidP="005327EE">
      <w:pPr>
        <w:pStyle w:val="Contenido"/>
        <w:jc w:val="both"/>
      </w:pPr>
      <w:r>
        <w:t>Luego de haber respondido en equipos de trabajo por Centro Universitario Regional las preguntas, el facilitador, induce a que se valore lo aprendido:</w:t>
      </w:r>
    </w:p>
    <w:p w14:paraId="7049F467" w14:textId="603207EE" w:rsidR="005327EE" w:rsidRDefault="005327EE" w:rsidP="005327EE">
      <w:pPr>
        <w:pStyle w:val="Contenido"/>
        <w:jc w:val="both"/>
      </w:pPr>
    </w:p>
    <w:p w14:paraId="7A6720AE" w14:textId="1C766814" w:rsidR="005327EE" w:rsidRDefault="005327EE" w:rsidP="00B60944">
      <w:pPr>
        <w:pStyle w:val="Contenido"/>
        <w:numPr>
          <w:ilvl w:val="0"/>
          <w:numId w:val="4"/>
        </w:numPr>
        <w:jc w:val="both"/>
      </w:pPr>
      <w:r>
        <w:t>¿Qué aprendimos hoy?</w:t>
      </w:r>
    </w:p>
    <w:p w14:paraId="05838F5A" w14:textId="1D4E4442" w:rsidR="005327EE" w:rsidRDefault="005327EE" w:rsidP="00B60944">
      <w:pPr>
        <w:pStyle w:val="Contenido"/>
        <w:numPr>
          <w:ilvl w:val="0"/>
          <w:numId w:val="4"/>
        </w:numPr>
        <w:jc w:val="both"/>
      </w:pPr>
      <w:r>
        <w:lastRenderedPageBreak/>
        <w:t>¿Qué desaprendimos?</w:t>
      </w:r>
    </w:p>
    <w:p w14:paraId="5274633E" w14:textId="53A68FD6" w:rsidR="005327EE" w:rsidRDefault="005327EE" w:rsidP="00B60944">
      <w:pPr>
        <w:pStyle w:val="Contenido"/>
        <w:numPr>
          <w:ilvl w:val="0"/>
          <w:numId w:val="4"/>
        </w:numPr>
        <w:jc w:val="both"/>
      </w:pPr>
      <w:r>
        <w:t>¿Qué aspectos deberían de considerarse en la formulación de la política de inclusión a la educación superior, con equidad, y cohesión social?</w:t>
      </w:r>
    </w:p>
    <w:p w14:paraId="41BFE455" w14:textId="7B2AB6A4" w:rsidR="005327EE" w:rsidRDefault="005327EE" w:rsidP="00B60944">
      <w:pPr>
        <w:pStyle w:val="Contenido"/>
        <w:numPr>
          <w:ilvl w:val="0"/>
          <w:numId w:val="4"/>
        </w:numPr>
        <w:jc w:val="both"/>
      </w:pPr>
      <w:r>
        <w:t>¿Quiénes deben de estar sensibles a la diversidad humana en el ámbito Universitario?</w:t>
      </w:r>
    </w:p>
    <w:p w14:paraId="30ADB168" w14:textId="647FDDF8" w:rsidR="005327EE" w:rsidRDefault="005327EE" w:rsidP="00B60944">
      <w:pPr>
        <w:pStyle w:val="Contenido"/>
        <w:numPr>
          <w:ilvl w:val="0"/>
          <w:numId w:val="4"/>
        </w:numPr>
        <w:jc w:val="both"/>
      </w:pPr>
      <w:r>
        <w:t>¿Qué retos y desafíos existen para garantizar una composición diversa dentro de la comunidad universitaria?</w:t>
      </w:r>
    </w:p>
    <w:p w14:paraId="187354A7" w14:textId="01DEE825" w:rsidR="005327EE" w:rsidRDefault="005327EE" w:rsidP="005327EE">
      <w:pPr>
        <w:pStyle w:val="Contenido"/>
        <w:jc w:val="both"/>
      </w:pPr>
    </w:p>
    <w:p w14:paraId="5F7C7EF9" w14:textId="462004C1" w:rsidR="00A73F33" w:rsidRDefault="00A73F33" w:rsidP="005327EE">
      <w:pPr>
        <w:pStyle w:val="Contenido"/>
        <w:jc w:val="both"/>
      </w:pPr>
    </w:p>
    <w:p w14:paraId="556338FA" w14:textId="77777777" w:rsidR="00A73F33" w:rsidRDefault="00A73F33" w:rsidP="005327EE">
      <w:pPr>
        <w:pStyle w:val="Contenido"/>
        <w:jc w:val="both"/>
      </w:pPr>
    </w:p>
    <w:p w14:paraId="14EF43EA" w14:textId="3B2925CA" w:rsidR="005327EE" w:rsidRPr="005327EE" w:rsidRDefault="005327EE" w:rsidP="005327EE">
      <w:pPr>
        <w:pStyle w:val="Contenido"/>
        <w:jc w:val="both"/>
        <w:rPr>
          <w:b/>
          <w:bCs/>
        </w:rPr>
      </w:pPr>
      <w:r w:rsidRPr="005327EE">
        <w:rPr>
          <w:b/>
          <w:bCs/>
        </w:rPr>
        <w:t>Bibliografía mínima</w:t>
      </w:r>
    </w:p>
    <w:p w14:paraId="247F5046" w14:textId="349B7F5D" w:rsidR="005327EE" w:rsidRDefault="005327EE" w:rsidP="005327EE">
      <w:pPr>
        <w:pStyle w:val="Contenido"/>
        <w:jc w:val="both"/>
      </w:pPr>
    </w:p>
    <w:p w14:paraId="004C0932" w14:textId="57B5BA8F" w:rsidR="002172A5" w:rsidRDefault="002172A5" w:rsidP="002172A5">
      <w:pPr>
        <w:pStyle w:val="Contenido"/>
        <w:ind w:left="851" w:hanging="851"/>
        <w:jc w:val="both"/>
      </w:pPr>
      <w:r>
        <w:t>INAM (2010) Política Nacional de la Mujer. II Plan de Igualdad y Equidad de Género de Honduras II PIEGH 2010-2022. Tegucigalpa, Honduras</w:t>
      </w:r>
    </w:p>
    <w:p w14:paraId="5CF5C345" w14:textId="77777777" w:rsidR="002172A5" w:rsidRDefault="002172A5" w:rsidP="002172A5">
      <w:pPr>
        <w:pStyle w:val="Contenido"/>
        <w:ind w:left="851" w:hanging="851"/>
        <w:jc w:val="both"/>
      </w:pPr>
    </w:p>
    <w:p w14:paraId="00098661" w14:textId="56D5A3B2" w:rsidR="002172A5" w:rsidRDefault="002172A5" w:rsidP="002172A5">
      <w:pPr>
        <w:pStyle w:val="Contenido"/>
        <w:ind w:left="851" w:hanging="851"/>
        <w:jc w:val="both"/>
      </w:pPr>
      <w:r>
        <w:t>INAM (2011) Compendio de Leyes sobre Derechos de la Mujer. Tegucigalpa, M.D.C. Honduras.</w:t>
      </w:r>
    </w:p>
    <w:p w14:paraId="531B6DBD" w14:textId="77777777" w:rsidR="002172A5" w:rsidRDefault="002172A5" w:rsidP="002172A5">
      <w:pPr>
        <w:pStyle w:val="Contenido"/>
        <w:ind w:left="851" w:hanging="851"/>
        <w:jc w:val="both"/>
      </w:pPr>
    </w:p>
    <w:p w14:paraId="0874E819" w14:textId="5B512593" w:rsidR="002172A5" w:rsidRDefault="002172A5" w:rsidP="002172A5">
      <w:pPr>
        <w:pStyle w:val="Contenido"/>
        <w:ind w:left="851" w:hanging="851"/>
        <w:jc w:val="both"/>
      </w:pPr>
      <w:r>
        <w:t>INAM (2011) Conozcamos la convención sobre la eliminación de todas las formas de discriminación contra la mujer. Versión Popular. Multigráficos Flores. Tegucigalpa, Honduras.</w:t>
      </w:r>
    </w:p>
    <w:p w14:paraId="6B33B36D" w14:textId="77777777" w:rsidR="002172A5" w:rsidRDefault="002172A5" w:rsidP="002172A5">
      <w:pPr>
        <w:pStyle w:val="Contenido"/>
        <w:ind w:left="851" w:hanging="851"/>
        <w:jc w:val="both"/>
      </w:pPr>
    </w:p>
    <w:p w14:paraId="6BDC8F01" w14:textId="5E4DD6BB" w:rsidR="002172A5" w:rsidRDefault="002172A5" w:rsidP="002172A5">
      <w:pPr>
        <w:pStyle w:val="Contenido"/>
        <w:ind w:left="851" w:hanging="851"/>
        <w:jc w:val="both"/>
      </w:pPr>
      <w:r>
        <w:t>INAM (2010) Versión popular de la Ley contra la Violencia Doméstica. Tegucigalpa, M.D.C. Honduras.</w:t>
      </w:r>
    </w:p>
    <w:p w14:paraId="150292D4" w14:textId="77777777" w:rsidR="002172A5" w:rsidRDefault="002172A5" w:rsidP="00A73F33">
      <w:pPr>
        <w:pStyle w:val="Contenido"/>
        <w:ind w:left="851" w:hanging="851"/>
        <w:jc w:val="both"/>
      </w:pPr>
    </w:p>
    <w:p w14:paraId="7BEA74D2" w14:textId="0766FCF2" w:rsidR="00A73F33" w:rsidRDefault="00A73F33" w:rsidP="00A73F33">
      <w:pPr>
        <w:pStyle w:val="Contenido"/>
        <w:ind w:left="851" w:hanging="851"/>
        <w:jc w:val="both"/>
      </w:pPr>
      <w:r>
        <w:t>Maldonado, R (2009) Manual y guía de educación en derechos humanos. Fondo Editorial de la UPNFM. Tegucigalpa, Honduras.</w:t>
      </w:r>
    </w:p>
    <w:p w14:paraId="6C909166" w14:textId="77777777" w:rsidR="00A73F33" w:rsidRDefault="00A73F33" w:rsidP="00A73F33">
      <w:pPr>
        <w:pStyle w:val="Contenido"/>
        <w:ind w:left="851" w:hanging="851"/>
        <w:jc w:val="both"/>
      </w:pPr>
    </w:p>
    <w:p w14:paraId="4C71E97A" w14:textId="2F0E25D0" w:rsidR="005327EE" w:rsidRDefault="00A73F33" w:rsidP="00A73F33">
      <w:pPr>
        <w:pStyle w:val="Contenido"/>
        <w:ind w:left="851" w:hanging="851"/>
        <w:jc w:val="both"/>
      </w:pPr>
      <w:r>
        <w:t xml:space="preserve">Tapia, M (2001) En voz alta. Guía educativa para intervención en violencia intrafamiliar. Dirigida a: Facilitadoras/es de capacitación con autoridades policiales y grupos organizados. Agencia interamericana de cooperación de la OEA. Santo Domingo, </w:t>
      </w:r>
      <w:r w:rsidR="002172A5">
        <w:t>República</w:t>
      </w:r>
      <w:r>
        <w:t xml:space="preserve"> Dominicana.</w:t>
      </w:r>
    </w:p>
    <w:p w14:paraId="17CE0244" w14:textId="17729E0A" w:rsidR="005327EE" w:rsidRDefault="005327EE" w:rsidP="005327EE">
      <w:pPr>
        <w:pStyle w:val="Contenido"/>
        <w:jc w:val="both"/>
      </w:pPr>
    </w:p>
    <w:p w14:paraId="23259D02" w14:textId="7505121E" w:rsidR="005327EE" w:rsidRDefault="005327EE" w:rsidP="005327EE">
      <w:pPr>
        <w:pStyle w:val="Contenido"/>
        <w:jc w:val="both"/>
      </w:pPr>
    </w:p>
    <w:p w14:paraId="5E94F22C" w14:textId="131B63C5" w:rsidR="005327EE" w:rsidRDefault="005327EE" w:rsidP="005327EE">
      <w:pPr>
        <w:pStyle w:val="Contenido"/>
        <w:jc w:val="both"/>
      </w:pPr>
    </w:p>
    <w:p w14:paraId="1CCF319E" w14:textId="53AF44F4" w:rsidR="005327EE" w:rsidRDefault="005327EE" w:rsidP="005327EE">
      <w:pPr>
        <w:pStyle w:val="Contenido"/>
        <w:jc w:val="both"/>
      </w:pPr>
    </w:p>
    <w:p w14:paraId="05F51438" w14:textId="26155813" w:rsidR="005327EE" w:rsidRDefault="005327EE" w:rsidP="005327EE">
      <w:pPr>
        <w:pStyle w:val="Contenido"/>
        <w:jc w:val="both"/>
      </w:pPr>
    </w:p>
    <w:p w14:paraId="1BE09F6E" w14:textId="1351003A" w:rsidR="005327EE" w:rsidRDefault="005327EE" w:rsidP="005327EE">
      <w:pPr>
        <w:pStyle w:val="Contenido"/>
        <w:jc w:val="both"/>
      </w:pPr>
    </w:p>
    <w:p w14:paraId="25826C91" w14:textId="77777777" w:rsidR="005327EE" w:rsidRDefault="005327EE" w:rsidP="005327EE">
      <w:pPr>
        <w:pStyle w:val="Contenido"/>
        <w:jc w:val="both"/>
      </w:pPr>
    </w:p>
    <w:p w14:paraId="2280EDD4" w14:textId="47309DA1" w:rsidR="005327EE" w:rsidRDefault="005327EE" w:rsidP="005327EE">
      <w:pPr>
        <w:pStyle w:val="Contenido"/>
        <w:jc w:val="both"/>
      </w:pPr>
    </w:p>
    <w:p w14:paraId="2F1C0B7F" w14:textId="4CCD6AF0" w:rsidR="005327EE" w:rsidRDefault="005327EE" w:rsidP="005327EE">
      <w:pPr>
        <w:pStyle w:val="Contenido"/>
        <w:jc w:val="both"/>
      </w:pPr>
    </w:p>
    <w:p w14:paraId="7F8C52E0" w14:textId="45544579" w:rsidR="002172A5" w:rsidRDefault="002172A5" w:rsidP="005327EE">
      <w:pPr>
        <w:pStyle w:val="Contenido"/>
        <w:jc w:val="both"/>
      </w:pPr>
    </w:p>
    <w:p w14:paraId="4CFA1497" w14:textId="30F4B255" w:rsidR="002172A5" w:rsidRDefault="002172A5" w:rsidP="005327EE">
      <w:pPr>
        <w:pStyle w:val="Contenido"/>
        <w:jc w:val="both"/>
      </w:pPr>
    </w:p>
    <w:p w14:paraId="366A39AD" w14:textId="243370AD" w:rsidR="002172A5" w:rsidRDefault="002172A5" w:rsidP="005327EE">
      <w:pPr>
        <w:pStyle w:val="Contenido"/>
        <w:jc w:val="both"/>
      </w:pPr>
    </w:p>
    <w:p w14:paraId="6476539E" w14:textId="2A72CC23" w:rsidR="002172A5" w:rsidRDefault="002172A5" w:rsidP="005327EE">
      <w:pPr>
        <w:pStyle w:val="Contenido"/>
        <w:jc w:val="both"/>
      </w:pPr>
    </w:p>
    <w:p w14:paraId="110E183C" w14:textId="64C46E24" w:rsidR="002172A5" w:rsidRDefault="002172A5" w:rsidP="005327EE">
      <w:pPr>
        <w:pStyle w:val="Contenido"/>
        <w:jc w:val="both"/>
      </w:pPr>
    </w:p>
    <w:p w14:paraId="5EC24BB2" w14:textId="5EDEC5BA" w:rsidR="002172A5" w:rsidRDefault="002172A5" w:rsidP="005327EE">
      <w:pPr>
        <w:pStyle w:val="Contenido"/>
        <w:jc w:val="both"/>
      </w:pPr>
    </w:p>
    <w:p w14:paraId="23545726" w14:textId="75A019D4" w:rsidR="002172A5" w:rsidRDefault="002172A5" w:rsidP="005327EE">
      <w:pPr>
        <w:pStyle w:val="Contenido"/>
        <w:jc w:val="both"/>
      </w:pPr>
    </w:p>
    <w:p w14:paraId="1A0BCFBB" w14:textId="522CFA32" w:rsidR="002172A5" w:rsidRDefault="002172A5" w:rsidP="005327EE">
      <w:pPr>
        <w:pStyle w:val="Contenido"/>
        <w:jc w:val="both"/>
      </w:pPr>
    </w:p>
    <w:p w14:paraId="22873206" w14:textId="3796CC33" w:rsidR="002172A5" w:rsidRDefault="002172A5" w:rsidP="005327EE">
      <w:pPr>
        <w:pStyle w:val="Contenido"/>
        <w:jc w:val="both"/>
      </w:pPr>
    </w:p>
    <w:p w14:paraId="2F2486F6" w14:textId="275A5B51" w:rsidR="002172A5" w:rsidRDefault="002172A5" w:rsidP="005327EE">
      <w:pPr>
        <w:pStyle w:val="Contenido"/>
        <w:jc w:val="both"/>
      </w:pPr>
    </w:p>
    <w:p w14:paraId="506E04FF" w14:textId="27C28AEC" w:rsidR="002172A5" w:rsidRDefault="002172A5" w:rsidP="005327EE">
      <w:pPr>
        <w:pStyle w:val="Contenido"/>
        <w:jc w:val="both"/>
      </w:pPr>
    </w:p>
    <w:p w14:paraId="6D5842DE" w14:textId="6E0A3542" w:rsidR="002172A5" w:rsidRDefault="002172A5" w:rsidP="005327EE">
      <w:pPr>
        <w:pStyle w:val="Contenido"/>
        <w:jc w:val="both"/>
      </w:pPr>
    </w:p>
    <w:p w14:paraId="18AA1380" w14:textId="77777777" w:rsidR="002172A5" w:rsidRDefault="002172A5" w:rsidP="005327EE">
      <w:pPr>
        <w:pStyle w:val="Contenido"/>
        <w:jc w:val="both"/>
      </w:pPr>
    </w:p>
    <w:p w14:paraId="4FCD8847" w14:textId="77777777" w:rsidR="00C969F0" w:rsidRDefault="00C969F0" w:rsidP="00C969F0">
      <w:pPr>
        <w:pStyle w:val="Contenido"/>
      </w:pPr>
    </w:p>
    <w:p w14:paraId="4FDE619A" w14:textId="40102699" w:rsidR="003868C4" w:rsidRDefault="003868C4" w:rsidP="003868C4">
      <w:pPr>
        <w:pStyle w:val="Ttulo3"/>
      </w:pPr>
      <w:bookmarkStart w:id="5" w:name="_Toc86037988"/>
      <w:r>
        <w:t xml:space="preserve">4.2 </w:t>
      </w:r>
      <w:r w:rsidR="002172A5">
        <w:t>Políticas Públicas y su Ciclo de Gestión</w:t>
      </w:r>
      <w:bookmarkEnd w:id="5"/>
      <w:r w:rsidR="002172A5">
        <w:t xml:space="preserve"> </w:t>
      </w:r>
    </w:p>
    <w:p w14:paraId="4B5D87DC" w14:textId="33862391" w:rsidR="003868C4" w:rsidRDefault="003868C4" w:rsidP="00C969F0">
      <w:pPr>
        <w:pStyle w:val="Contenido"/>
      </w:pPr>
    </w:p>
    <w:p w14:paraId="2F4B4282" w14:textId="77777777" w:rsidR="00C969F0" w:rsidRPr="00C969F0" w:rsidRDefault="00C969F0" w:rsidP="00C969F0">
      <w:pPr>
        <w:pStyle w:val="Contenido"/>
        <w:rPr>
          <w:b/>
          <w:bCs/>
        </w:rPr>
      </w:pPr>
      <w:r w:rsidRPr="00C969F0">
        <w:rPr>
          <w:b/>
          <w:bCs/>
        </w:rPr>
        <w:t>Competencias a desarrollar</w:t>
      </w:r>
    </w:p>
    <w:p w14:paraId="7543355D" w14:textId="696AF601" w:rsidR="00C969F0" w:rsidRDefault="00C969F0" w:rsidP="00C969F0">
      <w:pPr>
        <w:pStyle w:val="Contenido"/>
      </w:pPr>
    </w:p>
    <w:p w14:paraId="28298BBB" w14:textId="02844CF6" w:rsidR="00676884" w:rsidRDefault="00676884" w:rsidP="00676884">
      <w:pPr>
        <w:pStyle w:val="Contenido"/>
      </w:pPr>
      <w:r>
        <w:t>Al finalizar el proceso de capacitación, el participante será capaz de:</w:t>
      </w:r>
    </w:p>
    <w:p w14:paraId="28893277" w14:textId="3261C272" w:rsidR="007813F7" w:rsidRDefault="007813F7" w:rsidP="00676884">
      <w:pPr>
        <w:pStyle w:val="Contenido"/>
      </w:pPr>
    </w:p>
    <w:p w14:paraId="476C7DF9" w14:textId="1E3AFB30" w:rsidR="00676884" w:rsidRDefault="002172A5" w:rsidP="00B60944">
      <w:pPr>
        <w:pStyle w:val="Contenido"/>
        <w:numPr>
          <w:ilvl w:val="0"/>
          <w:numId w:val="15"/>
        </w:numPr>
      </w:pPr>
      <w:r>
        <w:t>Identificar los elementos que conforman las políticas públicas y potenciar el análisis de las ya existentes.</w:t>
      </w:r>
    </w:p>
    <w:p w14:paraId="57C326B8" w14:textId="5B56AC01" w:rsidR="002172A5" w:rsidRDefault="002172A5" w:rsidP="00B60944">
      <w:pPr>
        <w:pStyle w:val="Contenido"/>
        <w:numPr>
          <w:ilvl w:val="0"/>
          <w:numId w:val="15"/>
        </w:numPr>
      </w:pPr>
      <w:r>
        <w:t>Valorar la congruencia que deben de tener las políticas públicas con otras intervenciones públicas del sistema social.</w:t>
      </w:r>
    </w:p>
    <w:p w14:paraId="27117CCE" w14:textId="4BD7BD17" w:rsidR="002172A5" w:rsidRDefault="002172A5" w:rsidP="00B60944">
      <w:pPr>
        <w:pStyle w:val="Contenido"/>
        <w:numPr>
          <w:ilvl w:val="0"/>
          <w:numId w:val="15"/>
        </w:numPr>
      </w:pPr>
      <w:r>
        <w:t>Describir el proceso del ciclo de gestión de las políticas públicas.</w:t>
      </w:r>
    </w:p>
    <w:p w14:paraId="2E7E0229" w14:textId="77777777" w:rsidR="002172A5" w:rsidRDefault="002172A5" w:rsidP="002172A5">
      <w:pPr>
        <w:pStyle w:val="Contenido"/>
        <w:ind w:left="360"/>
      </w:pPr>
    </w:p>
    <w:p w14:paraId="2E631D35" w14:textId="4149AC22" w:rsidR="00C969F0" w:rsidRDefault="00C969F0" w:rsidP="00C969F0">
      <w:pPr>
        <w:pStyle w:val="Contenido"/>
        <w:rPr>
          <w:b/>
          <w:bCs/>
        </w:rPr>
      </w:pPr>
      <w:r w:rsidRPr="00C969F0">
        <w:rPr>
          <w:b/>
          <w:bCs/>
        </w:rPr>
        <w:t>Conocimientos previos</w:t>
      </w:r>
    </w:p>
    <w:p w14:paraId="425D6FFD" w14:textId="159E1C5F" w:rsidR="007813F7" w:rsidRDefault="007813F7" w:rsidP="00C969F0">
      <w:pPr>
        <w:pStyle w:val="Contenido"/>
        <w:rPr>
          <w:b/>
          <w:bCs/>
        </w:rPr>
      </w:pPr>
    </w:p>
    <w:p w14:paraId="0DA12F6D" w14:textId="77777777" w:rsidR="007813F7" w:rsidRDefault="007813F7" w:rsidP="007813F7">
      <w:pPr>
        <w:pStyle w:val="Contenido"/>
      </w:pPr>
      <w:r>
        <w:t>Previo al desarrollo de la actividad de aprendizaje, se pide que los participantes reflexionen sobre lo siguiente:</w:t>
      </w:r>
    </w:p>
    <w:p w14:paraId="6DB32BB8" w14:textId="6084B79D" w:rsidR="007813F7" w:rsidRDefault="007813F7" w:rsidP="00C969F0">
      <w:pPr>
        <w:pStyle w:val="Contenido"/>
        <w:rPr>
          <w:b/>
          <w:bCs/>
        </w:rPr>
      </w:pPr>
    </w:p>
    <w:p w14:paraId="6E6AE0BB" w14:textId="2AE1AB2C" w:rsidR="002172A5" w:rsidRDefault="002172A5" w:rsidP="00B60944">
      <w:pPr>
        <w:pStyle w:val="Contenido"/>
        <w:numPr>
          <w:ilvl w:val="0"/>
          <w:numId w:val="14"/>
        </w:numPr>
      </w:pPr>
      <w:r>
        <w:t xml:space="preserve">¿De </w:t>
      </w:r>
      <w:r>
        <w:t>qué</w:t>
      </w:r>
      <w:r>
        <w:t xml:space="preserve"> forma podemos advertir que una institución ha asumido una responsabilidad?</w:t>
      </w:r>
    </w:p>
    <w:p w14:paraId="153C61DE" w14:textId="2F31832C" w:rsidR="002172A5" w:rsidRDefault="002172A5" w:rsidP="00B60944">
      <w:pPr>
        <w:pStyle w:val="Contenido"/>
        <w:numPr>
          <w:ilvl w:val="0"/>
          <w:numId w:val="14"/>
        </w:numPr>
      </w:pPr>
      <w:r>
        <w:t xml:space="preserve">¿Desde hace </w:t>
      </w:r>
      <w:r>
        <w:t>cuánto</w:t>
      </w:r>
      <w:r>
        <w:t xml:space="preserve"> escuchamos hablar de políticas institucionales en los asuntos públicos?</w:t>
      </w:r>
    </w:p>
    <w:p w14:paraId="488345E8" w14:textId="77777777" w:rsidR="002172A5" w:rsidRDefault="002172A5" w:rsidP="00B60944">
      <w:pPr>
        <w:pStyle w:val="Contenido"/>
        <w:numPr>
          <w:ilvl w:val="0"/>
          <w:numId w:val="14"/>
        </w:numPr>
      </w:pPr>
      <w:r>
        <w:t>¿Cuáles políticas sociales conoce usted de aplicación en Honduras?</w:t>
      </w:r>
    </w:p>
    <w:p w14:paraId="2B644DCD" w14:textId="77777777" w:rsidR="00C969F0" w:rsidRDefault="00C969F0" w:rsidP="00C969F0">
      <w:pPr>
        <w:pStyle w:val="Contenido"/>
      </w:pPr>
    </w:p>
    <w:p w14:paraId="42097941" w14:textId="11B9D300" w:rsidR="00C969F0" w:rsidRDefault="00C969F0" w:rsidP="00C969F0">
      <w:pPr>
        <w:pStyle w:val="Contenido"/>
        <w:rPr>
          <w:b/>
          <w:bCs/>
        </w:rPr>
      </w:pPr>
      <w:r w:rsidRPr="00C969F0">
        <w:rPr>
          <w:b/>
          <w:bCs/>
        </w:rPr>
        <w:t>Conceptos claves</w:t>
      </w:r>
    </w:p>
    <w:p w14:paraId="20E05CCD" w14:textId="1263CF42" w:rsidR="00BD3434" w:rsidRDefault="00BD3434" w:rsidP="00C969F0">
      <w:pPr>
        <w:pStyle w:val="Contenido"/>
        <w:rPr>
          <w:b/>
          <w:bCs/>
        </w:rPr>
      </w:pPr>
    </w:p>
    <w:p w14:paraId="3C3D2512" w14:textId="77777777" w:rsidR="002172A5" w:rsidRPr="002172A5" w:rsidRDefault="002172A5" w:rsidP="002172A5">
      <w:pPr>
        <w:pStyle w:val="Contenido"/>
        <w:jc w:val="both"/>
      </w:pPr>
      <w:r w:rsidRPr="002172A5">
        <w:t>Al iniciar el estudio de eso que se llama “Políticas públicas”, habrá que hacer un análisis fenomenológico es decir rastrear sus inicios, motivaciones, desarrollos, aciertos y desaciertos, pero también epistemológicos, es decir historiar esta disciplina en su desarrollo como en su metodología.</w:t>
      </w:r>
    </w:p>
    <w:p w14:paraId="10C403FA" w14:textId="77777777" w:rsidR="002172A5" w:rsidRPr="002172A5" w:rsidRDefault="002172A5" w:rsidP="002172A5">
      <w:pPr>
        <w:pStyle w:val="Contenido"/>
        <w:jc w:val="both"/>
      </w:pPr>
    </w:p>
    <w:p w14:paraId="4AD93887" w14:textId="77777777" w:rsidR="002172A5" w:rsidRPr="002172A5" w:rsidRDefault="002172A5" w:rsidP="002172A5">
      <w:pPr>
        <w:pStyle w:val="Contenido"/>
        <w:jc w:val="both"/>
      </w:pPr>
      <w:r w:rsidRPr="002172A5">
        <w:lastRenderedPageBreak/>
        <w:t>De eso trata esta primera aproximación en la que queremos identificar las lógicas sobre las que se han construido las políticas públicas, para pasar luego a examinar las políticas ambientales en concreto.</w:t>
      </w:r>
    </w:p>
    <w:p w14:paraId="0A5A816A" w14:textId="77777777" w:rsidR="002172A5" w:rsidRPr="002172A5" w:rsidRDefault="002172A5" w:rsidP="002172A5">
      <w:pPr>
        <w:pStyle w:val="Contenido"/>
        <w:jc w:val="both"/>
      </w:pPr>
    </w:p>
    <w:p w14:paraId="4D238856" w14:textId="44A38A37" w:rsidR="002172A5" w:rsidRPr="002172A5" w:rsidRDefault="002172A5" w:rsidP="002172A5">
      <w:pPr>
        <w:pStyle w:val="Contenido"/>
        <w:jc w:val="both"/>
        <w:rPr>
          <w:b/>
          <w:bCs/>
        </w:rPr>
      </w:pPr>
      <w:r w:rsidRPr="002172A5">
        <w:rPr>
          <w:b/>
          <w:bCs/>
        </w:rPr>
        <w:t>2</w:t>
      </w:r>
      <w:r w:rsidRPr="002172A5">
        <w:rPr>
          <w:b/>
          <w:bCs/>
        </w:rPr>
        <w:t>.1 Origen de lo Político, un análisis de las fuerzas políticas en la sociedad</w:t>
      </w:r>
    </w:p>
    <w:p w14:paraId="67323A5C" w14:textId="77777777" w:rsidR="002172A5" w:rsidRPr="002172A5" w:rsidRDefault="002172A5" w:rsidP="002172A5">
      <w:pPr>
        <w:pStyle w:val="Contenido"/>
        <w:jc w:val="both"/>
      </w:pPr>
    </w:p>
    <w:p w14:paraId="0CF5C393" w14:textId="77777777" w:rsidR="002172A5" w:rsidRPr="002172A5" w:rsidRDefault="002172A5" w:rsidP="002172A5">
      <w:pPr>
        <w:pStyle w:val="Contenido"/>
        <w:jc w:val="both"/>
      </w:pPr>
      <w:r w:rsidRPr="002172A5">
        <w:t xml:space="preserve">Las políticas públicas, pueden considerarse como una nueva disciplina de las ciencias sociales y específicamente de las ciencias políticas, y es que esta última, es una de las ciencias sociales más jóvenes, según  </w:t>
      </w:r>
      <w:sdt>
        <w:sdtPr>
          <w:id w:val="-1238634762"/>
          <w:citation/>
        </w:sdtPr>
        <w:sdtContent>
          <w:r w:rsidRPr="002172A5">
            <w:fldChar w:fldCharType="begin"/>
          </w:r>
          <w:r w:rsidRPr="002172A5">
            <w:instrText xml:space="preserve"> CITATION Ric84 \l 18442 </w:instrText>
          </w:r>
          <w:r w:rsidRPr="002172A5">
            <w:fldChar w:fldCharType="separate"/>
          </w:r>
          <w:r w:rsidRPr="002172A5">
            <w:t>(Juárez, 1984)</w:t>
          </w:r>
          <w:r w:rsidRPr="002172A5">
            <w:fldChar w:fldCharType="end"/>
          </w:r>
        </w:sdtContent>
      </w:sdt>
      <w:r w:rsidRPr="002172A5">
        <w:t>, que tiene su origen en la antigua Grecia, pero que su profundización se produce en el siglo XIX y más específicamente en el siglo XX.</w:t>
      </w:r>
    </w:p>
    <w:p w14:paraId="4B5CA44F" w14:textId="77777777" w:rsidR="002172A5" w:rsidRPr="002172A5" w:rsidRDefault="002172A5" w:rsidP="002172A5">
      <w:pPr>
        <w:pStyle w:val="Contenido"/>
        <w:jc w:val="both"/>
      </w:pPr>
    </w:p>
    <w:p w14:paraId="3C185699" w14:textId="77777777" w:rsidR="002172A5" w:rsidRPr="002172A5" w:rsidRDefault="002172A5" w:rsidP="002172A5">
      <w:pPr>
        <w:pStyle w:val="Contenido"/>
        <w:jc w:val="both"/>
      </w:pPr>
      <w:r w:rsidRPr="002172A5">
        <w:t>Más específicamente el termino política ha tenido diferentes acepciones:</w:t>
      </w:r>
    </w:p>
    <w:p w14:paraId="0CBEF4A4" w14:textId="77777777" w:rsidR="002172A5" w:rsidRPr="002172A5" w:rsidRDefault="002172A5" w:rsidP="002172A5">
      <w:pPr>
        <w:pStyle w:val="Contenido"/>
        <w:jc w:val="both"/>
      </w:pPr>
    </w:p>
    <w:tbl>
      <w:tblPr>
        <w:tblStyle w:val="Tablaconcuadrcula4-nfasis5"/>
        <w:tblW w:w="0" w:type="auto"/>
        <w:tblLook w:val="04A0" w:firstRow="1" w:lastRow="0" w:firstColumn="1" w:lastColumn="0" w:noHBand="0" w:noVBand="1"/>
      </w:tblPr>
      <w:tblGrid>
        <w:gridCol w:w="1919"/>
        <w:gridCol w:w="7098"/>
      </w:tblGrid>
      <w:tr w:rsidR="002172A5" w:rsidRPr="002172A5" w14:paraId="77628949" w14:textId="77777777" w:rsidTr="00174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BBEEE1" w14:textId="77777777" w:rsidR="002172A5" w:rsidRPr="002172A5" w:rsidRDefault="002172A5" w:rsidP="002172A5">
            <w:pPr>
              <w:pStyle w:val="Contenido"/>
              <w:jc w:val="both"/>
              <w:rPr>
                <w:b w:val="0"/>
                <w:bCs w:val="0"/>
              </w:rPr>
            </w:pPr>
            <w:r w:rsidRPr="002172A5">
              <w:rPr>
                <w:b w:val="0"/>
                <w:bCs w:val="0"/>
              </w:rPr>
              <w:t>Organización</w:t>
            </w:r>
          </w:p>
        </w:tc>
        <w:tc>
          <w:tcPr>
            <w:tcW w:w="0" w:type="auto"/>
          </w:tcPr>
          <w:p w14:paraId="08C7E32A"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Definición</w:t>
            </w:r>
          </w:p>
        </w:tc>
      </w:tr>
      <w:tr w:rsidR="002172A5" w:rsidRPr="002172A5" w14:paraId="4DD90D10"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39BD38" w14:textId="77777777" w:rsidR="002172A5" w:rsidRPr="002172A5" w:rsidRDefault="002172A5" w:rsidP="002172A5">
            <w:pPr>
              <w:pStyle w:val="Contenido"/>
              <w:jc w:val="both"/>
              <w:rPr>
                <w:b w:val="0"/>
                <w:bCs w:val="0"/>
              </w:rPr>
            </w:pPr>
            <w:r w:rsidRPr="002172A5">
              <w:rPr>
                <w:b w:val="0"/>
                <w:bCs w:val="0"/>
              </w:rPr>
              <w:t>Academia Francesa</w:t>
            </w:r>
          </w:p>
        </w:tc>
        <w:tc>
          <w:tcPr>
            <w:tcW w:w="0" w:type="auto"/>
          </w:tcPr>
          <w:p w14:paraId="341CBF06"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“Conocimiento de todo lo que se relaciona con el arte de gobernar un Estado y de dirigir sus relaciones exteriores”.</w:t>
            </w:r>
          </w:p>
        </w:tc>
      </w:tr>
      <w:tr w:rsidR="002172A5" w:rsidRPr="002172A5" w14:paraId="518E0749"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1AD70E62" w14:textId="77777777" w:rsidR="002172A5" w:rsidRPr="002172A5" w:rsidRDefault="002172A5" w:rsidP="002172A5">
            <w:pPr>
              <w:pStyle w:val="Contenido"/>
              <w:jc w:val="both"/>
              <w:rPr>
                <w:b w:val="0"/>
                <w:bCs w:val="0"/>
              </w:rPr>
            </w:pPr>
            <w:r w:rsidRPr="002172A5">
              <w:rPr>
                <w:b w:val="0"/>
                <w:bCs w:val="0"/>
              </w:rPr>
              <w:t>Academia Española</w:t>
            </w:r>
          </w:p>
        </w:tc>
        <w:tc>
          <w:tcPr>
            <w:tcW w:w="0" w:type="auto"/>
          </w:tcPr>
          <w:p w14:paraId="474F8AD6"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“Arte de gobernar y dar leyes y reglamentos para mantener la tranquilidad y seguridad públicas y conservar el orden y buenas costumbres”.</w:t>
            </w:r>
          </w:p>
        </w:tc>
      </w:tr>
    </w:tbl>
    <w:p w14:paraId="50BA69AA" w14:textId="77777777" w:rsidR="002172A5" w:rsidRPr="002172A5" w:rsidRDefault="002172A5" w:rsidP="002172A5">
      <w:pPr>
        <w:pStyle w:val="Contenido"/>
        <w:jc w:val="both"/>
      </w:pPr>
    </w:p>
    <w:p w14:paraId="1A74790D" w14:textId="5F5A5DBE" w:rsidR="002172A5" w:rsidRDefault="002172A5" w:rsidP="002172A5">
      <w:pPr>
        <w:pStyle w:val="Contenido"/>
        <w:jc w:val="both"/>
      </w:pPr>
      <w:r w:rsidRPr="002172A5">
        <w:t xml:space="preserve">En términos de ciencias </w:t>
      </w:r>
      <w:r w:rsidRPr="002172A5">
        <w:t>políticas</w:t>
      </w:r>
      <w:r w:rsidRPr="002172A5">
        <w:t xml:space="preserve">, la </w:t>
      </w:r>
      <w:r w:rsidRPr="002172A5">
        <w:t>política</w:t>
      </w:r>
      <w:r w:rsidRPr="002172A5">
        <w:t xml:space="preserve"> expresa según </w:t>
      </w:r>
      <w:sdt>
        <w:sdtPr>
          <w:id w:val="-950698324"/>
          <w:citation/>
        </w:sdtPr>
        <w:sdtContent>
          <w:r w:rsidRPr="002172A5">
            <w:fldChar w:fldCharType="begin"/>
          </w:r>
          <w:r w:rsidRPr="002172A5">
            <w:instrText xml:space="preserve">CITATION Ric84 \p 3 \l 18442 </w:instrText>
          </w:r>
          <w:r w:rsidRPr="002172A5">
            <w:fldChar w:fldCharType="separate"/>
          </w:r>
          <w:r w:rsidRPr="002172A5">
            <w:t>(Juárez, 1984, pág. 3)</w:t>
          </w:r>
          <w:r w:rsidRPr="002172A5">
            <w:fldChar w:fldCharType="end"/>
          </w:r>
        </w:sdtContent>
      </w:sdt>
      <w:r w:rsidRPr="002172A5">
        <w:t xml:space="preserve"> “la lucha de las diversas clases por el poder estatal, una, por mantenerse en el poder, otras por conquistarlo”.</w:t>
      </w:r>
    </w:p>
    <w:p w14:paraId="28CB1D96" w14:textId="77777777" w:rsidR="002172A5" w:rsidRPr="002172A5" w:rsidRDefault="002172A5" w:rsidP="002172A5">
      <w:pPr>
        <w:pStyle w:val="Contenido"/>
        <w:jc w:val="both"/>
      </w:pPr>
    </w:p>
    <w:p w14:paraId="0154967B" w14:textId="3DB4E24C" w:rsidR="002172A5" w:rsidRPr="002172A5" w:rsidRDefault="002172A5" w:rsidP="002172A5">
      <w:pPr>
        <w:pStyle w:val="Contenido"/>
        <w:jc w:val="both"/>
      </w:pPr>
      <w:r w:rsidRPr="002172A5">
        <w:drawing>
          <wp:anchor distT="0" distB="0" distL="114300" distR="114300" simplePos="0" relativeHeight="251666432" behindDoc="0" locked="0" layoutInCell="1" allowOverlap="1" wp14:anchorId="7FAAF4A4" wp14:editId="5C783CCD">
            <wp:simplePos x="0" y="0"/>
            <wp:positionH relativeFrom="column">
              <wp:posOffset>-567690</wp:posOffset>
            </wp:positionH>
            <wp:positionV relativeFrom="paragraph">
              <wp:posOffset>401955</wp:posOffset>
            </wp:positionV>
            <wp:extent cx="4743450" cy="3095625"/>
            <wp:effectExtent l="0" t="0" r="0" b="9525"/>
            <wp:wrapSquare wrapText="bothSides"/>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Pr="002172A5">
        <w:t xml:space="preserve">La </w:t>
      </w:r>
      <w:r w:rsidRPr="002172A5">
        <w:t>política</w:t>
      </w:r>
      <w:r w:rsidRPr="002172A5">
        <w:t xml:space="preserve"> es sinónimo de lucha por el poder, en el cual se destaca la existencia de varias fuerzas </w:t>
      </w:r>
      <w:r w:rsidRPr="002172A5">
        <w:t>políticas</w:t>
      </w:r>
      <w:r w:rsidRPr="002172A5">
        <w:t>:</w:t>
      </w:r>
    </w:p>
    <w:p w14:paraId="251DAD59" w14:textId="77777777" w:rsidR="002172A5" w:rsidRPr="002172A5" w:rsidRDefault="002172A5" w:rsidP="002172A5">
      <w:pPr>
        <w:pStyle w:val="Contenido"/>
        <w:jc w:val="both"/>
      </w:pPr>
      <w:r w:rsidRPr="002172A5">
        <w:t xml:space="preserve">Fuente: Basado en una revisión del planteamiento de los actores de </w:t>
      </w:r>
      <w:sdt>
        <w:sdtPr>
          <w:id w:val="358947326"/>
          <w:citation/>
        </w:sdtPr>
        <w:sdtContent>
          <w:r w:rsidRPr="002172A5">
            <w:fldChar w:fldCharType="begin"/>
          </w:r>
          <w:r w:rsidRPr="002172A5">
            <w:instrText xml:space="preserve"> CITATION Nic89 \l 18442 </w:instrText>
          </w:r>
          <w:r w:rsidRPr="002172A5">
            <w:fldChar w:fldCharType="separate"/>
          </w:r>
          <w:r w:rsidRPr="002172A5">
            <w:t>(Mariscal &amp; Zamora, 1989)</w:t>
          </w:r>
          <w:r w:rsidRPr="002172A5">
            <w:fldChar w:fldCharType="end"/>
          </w:r>
        </w:sdtContent>
      </w:sdt>
    </w:p>
    <w:p w14:paraId="7E8FFFCD" w14:textId="77777777" w:rsidR="002172A5" w:rsidRPr="002172A5" w:rsidRDefault="002172A5" w:rsidP="002172A5">
      <w:pPr>
        <w:pStyle w:val="Contenido"/>
        <w:jc w:val="both"/>
      </w:pPr>
    </w:p>
    <w:p w14:paraId="75556A52" w14:textId="77777777" w:rsidR="002172A5" w:rsidRPr="002172A5" w:rsidRDefault="002172A5" w:rsidP="002172A5">
      <w:pPr>
        <w:pStyle w:val="Contenido"/>
        <w:jc w:val="both"/>
      </w:pPr>
      <w:r w:rsidRPr="002172A5">
        <w:t>Los partidos políticos, son las agrupaciones civiles de carácter político, en donde las personas confluyen por el ideario o ideología.</w:t>
      </w:r>
    </w:p>
    <w:p w14:paraId="68DCC459" w14:textId="77777777" w:rsidR="002172A5" w:rsidRPr="002172A5" w:rsidRDefault="002172A5" w:rsidP="002172A5">
      <w:pPr>
        <w:pStyle w:val="Contenido"/>
        <w:jc w:val="both"/>
      </w:pPr>
    </w:p>
    <w:p w14:paraId="78656E35" w14:textId="77777777" w:rsidR="002172A5" w:rsidRPr="002172A5" w:rsidRDefault="002172A5" w:rsidP="002172A5">
      <w:pPr>
        <w:pStyle w:val="Contenido"/>
        <w:jc w:val="both"/>
      </w:pPr>
      <w:r w:rsidRPr="002172A5">
        <w:t>El estudio de los partidos políticos tiene campo propio, destacándose una serie de caracterizaciones:</w:t>
      </w:r>
    </w:p>
    <w:p w14:paraId="6641EC53" w14:textId="77777777" w:rsidR="002172A5" w:rsidRPr="002172A5" w:rsidRDefault="002172A5" w:rsidP="002172A5">
      <w:pPr>
        <w:pStyle w:val="Contenido"/>
        <w:jc w:val="both"/>
      </w:pPr>
    </w:p>
    <w:p w14:paraId="0A141CC6" w14:textId="77777777" w:rsidR="002172A5" w:rsidRPr="002172A5" w:rsidRDefault="002172A5" w:rsidP="002172A5">
      <w:pPr>
        <w:pStyle w:val="Contenido"/>
        <w:jc w:val="both"/>
      </w:pPr>
      <w:r w:rsidRPr="002172A5">
        <w:t>Sistema de Partido Único, en donde prevalece y permanece en el poder un solo partido.</w:t>
      </w:r>
    </w:p>
    <w:p w14:paraId="40A08BA1" w14:textId="77777777" w:rsidR="002172A5" w:rsidRPr="002172A5" w:rsidRDefault="002172A5" w:rsidP="002172A5">
      <w:pPr>
        <w:pStyle w:val="Contenido"/>
        <w:jc w:val="both"/>
      </w:pPr>
      <w:r w:rsidRPr="002172A5">
        <w:t>Sistema bipartidista, en donde se destaca la existencia de dos partidos que se alternan en el poder.</w:t>
      </w:r>
    </w:p>
    <w:p w14:paraId="6A198610" w14:textId="77777777" w:rsidR="002172A5" w:rsidRPr="002172A5" w:rsidRDefault="002172A5" w:rsidP="002172A5">
      <w:pPr>
        <w:pStyle w:val="Contenido"/>
        <w:jc w:val="both"/>
      </w:pPr>
      <w:r w:rsidRPr="002172A5">
        <w:t>Sistema multipartidista, que se caracteriza por la existencia de varios partidos políticos.</w:t>
      </w:r>
    </w:p>
    <w:p w14:paraId="70390733" w14:textId="77777777" w:rsidR="002172A5" w:rsidRPr="002172A5" w:rsidRDefault="002172A5" w:rsidP="002172A5">
      <w:pPr>
        <w:pStyle w:val="Contenido"/>
        <w:jc w:val="both"/>
      </w:pPr>
    </w:p>
    <w:p w14:paraId="56D6253D" w14:textId="77777777" w:rsidR="002172A5" w:rsidRPr="002172A5" w:rsidRDefault="002172A5" w:rsidP="002172A5">
      <w:pPr>
        <w:pStyle w:val="Contenido"/>
        <w:jc w:val="both"/>
      </w:pPr>
      <w:r w:rsidRPr="002172A5">
        <w:t>La existencia de los partidos políticos, se justifican en su existencia por el alcance del poder de la República, por lo tanto, se puede clasificar en dos grandes tipos:</w:t>
      </w:r>
    </w:p>
    <w:p w14:paraId="705F7CC9" w14:textId="77777777" w:rsidR="002172A5" w:rsidRPr="002172A5" w:rsidRDefault="002172A5" w:rsidP="00B60944">
      <w:pPr>
        <w:pStyle w:val="Contenido"/>
        <w:numPr>
          <w:ilvl w:val="0"/>
          <w:numId w:val="16"/>
        </w:numPr>
        <w:jc w:val="both"/>
      </w:pPr>
      <w:r w:rsidRPr="002172A5">
        <w:t>Partido político en el poder, que son los que ostentan la titularidad y las dependencias subordinadas en el poder ejecutivo, legislativo y judicial.</w:t>
      </w:r>
    </w:p>
    <w:p w14:paraId="1A430CE1" w14:textId="77777777" w:rsidR="002172A5" w:rsidRPr="002172A5" w:rsidRDefault="002172A5" w:rsidP="00B60944">
      <w:pPr>
        <w:pStyle w:val="Contenido"/>
        <w:numPr>
          <w:ilvl w:val="0"/>
          <w:numId w:val="16"/>
        </w:numPr>
        <w:jc w:val="both"/>
      </w:pPr>
      <w:r w:rsidRPr="002172A5">
        <w:t>Partido político en oposición, que basan su actuación en la búsqueda del poder.</w:t>
      </w:r>
    </w:p>
    <w:p w14:paraId="1951CFE9" w14:textId="77777777" w:rsidR="002172A5" w:rsidRPr="002172A5" w:rsidRDefault="002172A5" w:rsidP="002172A5">
      <w:pPr>
        <w:pStyle w:val="Contenido"/>
        <w:jc w:val="both"/>
      </w:pPr>
    </w:p>
    <w:p w14:paraId="72A1CBA6" w14:textId="60EF529C" w:rsidR="002172A5" w:rsidRPr="002172A5" w:rsidRDefault="002172A5" w:rsidP="002172A5">
      <w:pPr>
        <w:pStyle w:val="Contenido"/>
        <w:jc w:val="both"/>
      </w:pPr>
      <w:r w:rsidRPr="002172A5">
        <w:t xml:space="preserve">Otros grupos de interés en </w:t>
      </w:r>
      <w:r w:rsidRPr="002172A5">
        <w:t>política</w:t>
      </w:r>
      <w:r w:rsidRPr="002172A5">
        <w:t>, son:</w:t>
      </w:r>
    </w:p>
    <w:p w14:paraId="440E8D60" w14:textId="77777777" w:rsidR="002172A5" w:rsidRPr="002172A5" w:rsidRDefault="002172A5" w:rsidP="002172A5">
      <w:pPr>
        <w:pStyle w:val="Contenido"/>
        <w:jc w:val="both"/>
      </w:pPr>
    </w:p>
    <w:p w14:paraId="7D526F44" w14:textId="77777777" w:rsidR="002172A5" w:rsidRPr="002172A5" w:rsidRDefault="002172A5" w:rsidP="002172A5">
      <w:pPr>
        <w:pStyle w:val="Contenido"/>
        <w:jc w:val="both"/>
      </w:pPr>
      <w:r w:rsidRPr="002172A5">
        <w:t>1. Los grupos asociados, que impulsan los cambios que el gobierno propone implementar, es decir que son defensores de los cambios planificados.</w:t>
      </w:r>
    </w:p>
    <w:p w14:paraId="5E838A46" w14:textId="77777777" w:rsidR="002172A5" w:rsidRPr="002172A5" w:rsidRDefault="002172A5" w:rsidP="002172A5">
      <w:pPr>
        <w:pStyle w:val="Contenido"/>
        <w:jc w:val="both"/>
      </w:pPr>
    </w:p>
    <w:p w14:paraId="775C81F5" w14:textId="77777777" w:rsidR="002172A5" w:rsidRPr="002172A5" w:rsidRDefault="002172A5" w:rsidP="002172A5">
      <w:pPr>
        <w:pStyle w:val="Contenido"/>
        <w:jc w:val="both"/>
      </w:pPr>
      <w:r w:rsidRPr="002172A5">
        <w:t>2. Los grupos de presión o de choque, que se encuentran en oposición a la implementación de los cambios que el gobierno propone, representan una barrera importante a la implementación de los cambios.</w:t>
      </w:r>
    </w:p>
    <w:p w14:paraId="32F28EBD" w14:textId="77777777" w:rsidR="002172A5" w:rsidRPr="002172A5" w:rsidRDefault="002172A5" w:rsidP="002172A5">
      <w:pPr>
        <w:pStyle w:val="Contenido"/>
        <w:jc w:val="both"/>
      </w:pPr>
    </w:p>
    <w:p w14:paraId="1E5AB085" w14:textId="77777777" w:rsidR="002172A5" w:rsidRPr="002172A5" w:rsidRDefault="002172A5" w:rsidP="002172A5">
      <w:pPr>
        <w:pStyle w:val="Contenido"/>
        <w:jc w:val="both"/>
      </w:pPr>
      <w:r w:rsidRPr="002172A5">
        <w:t>Dentro de los grupos de interés en política se encuentran:</w:t>
      </w:r>
    </w:p>
    <w:p w14:paraId="18329936" w14:textId="77777777" w:rsidR="002172A5" w:rsidRPr="002172A5" w:rsidRDefault="002172A5" w:rsidP="002172A5">
      <w:pPr>
        <w:pStyle w:val="Contenido"/>
        <w:jc w:val="both"/>
      </w:pPr>
    </w:p>
    <w:p w14:paraId="682C7D9D" w14:textId="77777777" w:rsidR="002172A5" w:rsidRPr="002172A5" w:rsidRDefault="002172A5" w:rsidP="002172A5">
      <w:pPr>
        <w:pStyle w:val="Contenido"/>
        <w:jc w:val="both"/>
      </w:pPr>
      <w:r w:rsidRPr="002172A5">
        <w:t>1. Asociaciones civiles.</w:t>
      </w:r>
    </w:p>
    <w:p w14:paraId="0DDBD771" w14:textId="77777777" w:rsidR="002172A5" w:rsidRPr="002172A5" w:rsidRDefault="002172A5" w:rsidP="002172A5">
      <w:pPr>
        <w:pStyle w:val="Contenido"/>
        <w:jc w:val="both"/>
      </w:pPr>
      <w:r w:rsidRPr="002172A5">
        <w:t>2. Empresarios.</w:t>
      </w:r>
    </w:p>
    <w:p w14:paraId="45E4B0A4" w14:textId="77777777" w:rsidR="002172A5" w:rsidRPr="002172A5" w:rsidRDefault="002172A5" w:rsidP="002172A5">
      <w:pPr>
        <w:pStyle w:val="Contenido"/>
        <w:jc w:val="both"/>
      </w:pPr>
      <w:r w:rsidRPr="002172A5">
        <w:t>3. Organizaciones comunitarias de base (OCB).</w:t>
      </w:r>
    </w:p>
    <w:p w14:paraId="71594BF5" w14:textId="77777777" w:rsidR="002172A5" w:rsidRPr="002172A5" w:rsidRDefault="002172A5" w:rsidP="002172A5">
      <w:pPr>
        <w:pStyle w:val="Contenido"/>
        <w:jc w:val="both"/>
      </w:pPr>
      <w:r w:rsidRPr="002172A5">
        <w:t>4. Organizaciones No Gubernamentales de Desarrollo (ONG).</w:t>
      </w:r>
    </w:p>
    <w:p w14:paraId="09C3E1AE" w14:textId="77777777" w:rsidR="002172A5" w:rsidRPr="002172A5" w:rsidRDefault="002172A5" w:rsidP="002172A5">
      <w:pPr>
        <w:pStyle w:val="Contenido"/>
        <w:jc w:val="both"/>
      </w:pPr>
      <w:r w:rsidRPr="002172A5">
        <w:t>5. Ciudadanos independientes.</w:t>
      </w:r>
    </w:p>
    <w:p w14:paraId="3AB58470" w14:textId="77777777" w:rsidR="002172A5" w:rsidRPr="002172A5" w:rsidRDefault="002172A5" w:rsidP="002172A5">
      <w:pPr>
        <w:pStyle w:val="Contenido"/>
        <w:jc w:val="both"/>
      </w:pPr>
    </w:p>
    <w:p w14:paraId="60A68750" w14:textId="77777777" w:rsidR="002172A5" w:rsidRPr="002172A5" w:rsidRDefault="002172A5" w:rsidP="002172A5">
      <w:pPr>
        <w:pStyle w:val="Contenido"/>
        <w:jc w:val="both"/>
      </w:pPr>
      <w:r w:rsidRPr="002172A5">
        <w:t>En ocasiones los grupos de interés pueden organizarse y movilizarse a través de caminatas, marchas a favor o en contra de la implementación de cambios sociales.</w:t>
      </w:r>
    </w:p>
    <w:p w14:paraId="6FA204F7" w14:textId="122A0ABC" w:rsidR="002172A5" w:rsidRPr="002172A5" w:rsidRDefault="00760A60" w:rsidP="002172A5">
      <w:pPr>
        <w:pStyle w:val="Contenido"/>
        <w:jc w:val="both"/>
      </w:pPr>
      <w:r w:rsidRPr="002172A5">
        <mc:AlternateContent>
          <mc:Choice Requires="wps">
            <w:drawing>
              <wp:anchor distT="0" distB="0" distL="114300" distR="114300" simplePos="0" relativeHeight="251668480" behindDoc="0" locked="0" layoutInCell="1" allowOverlap="1" wp14:anchorId="237863E0" wp14:editId="4CC15C4E">
                <wp:simplePos x="0" y="0"/>
                <wp:positionH relativeFrom="margin">
                  <wp:posOffset>-156210</wp:posOffset>
                </wp:positionH>
                <wp:positionV relativeFrom="paragraph">
                  <wp:posOffset>28575</wp:posOffset>
                </wp:positionV>
                <wp:extent cx="1352550" cy="1162050"/>
                <wp:effectExtent l="0" t="0" r="19050" b="19050"/>
                <wp:wrapNone/>
                <wp:docPr id="16" name="Flecha: hacia la izquierda 16"/>
                <wp:cNvGraphicFramePr/>
                <a:graphic xmlns:a="http://schemas.openxmlformats.org/drawingml/2006/main">
                  <a:graphicData uri="http://schemas.microsoft.com/office/word/2010/wordprocessingShape">
                    <wps:wsp>
                      <wps:cNvSpPr/>
                      <wps:spPr>
                        <a:xfrm>
                          <a:off x="0" y="0"/>
                          <a:ext cx="1352550" cy="1162050"/>
                        </a:xfrm>
                        <a:prstGeom prst="leftArrow">
                          <a:avLst/>
                        </a:prstGeom>
                      </wps:spPr>
                      <wps:style>
                        <a:lnRef idx="2">
                          <a:schemeClr val="accent6"/>
                        </a:lnRef>
                        <a:fillRef idx="1">
                          <a:schemeClr val="lt1"/>
                        </a:fillRef>
                        <a:effectRef idx="0">
                          <a:schemeClr val="accent6"/>
                        </a:effectRef>
                        <a:fontRef idx="minor">
                          <a:schemeClr val="dk1"/>
                        </a:fontRef>
                      </wps:style>
                      <wps:txbx>
                        <w:txbxContent>
                          <w:p w14:paraId="1C8A33F1" w14:textId="77777777" w:rsidR="002172A5" w:rsidRDefault="002172A5" w:rsidP="002172A5">
                            <w:pPr>
                              <w:jc w:val="center"/>
                            </w:pPr>
                            <w:r>
                              <w:t xml:space="preserve">Resistencia al cambio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863E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echa: hacia la izquierda 16" o:spid="_x0000_s1029" type="#_x0000_t66" style="position:absolute;left:0;text-align:left;margin-left:-12.3pt;margin-top:2.25pt;width:106.5pt;height:9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" adj="9279" fillcolor="white [3201]" strokecolor="#34aba2 [3209]" strokeweight="2pt">
                <v:textbox>
                  <w:txbxContent>
                    <w:p w14:paraId="1C8A33F1" w14:textId="77777777" w:rsidR="002172A5" w:rsidRDefault="002172A5" w:rsidP="002172A5">
                      <w:pPr>
                        <w:jc w:val="center"/>
                      </w:pPr>
                      <w:r>
                        <w:t xml:space="preserve">Resistencia al cambio </w:t>
                      </w:r>
                    </w:p>
                  </w:txbxContent>
                </v:textbox>
                <w10:wrap anchorx="margin"/>
              </v:shape>
            </w:pict>
          </mc:Fallback>
        </mc:AlternateContent>
      </w:r>
      <w:r w:rsidR="002172A5" w:rsidRPr="002172A5">
        <mc:AlternateContent>
          <mc:Choice Requires="wps">
            <w:drawing>
              <wp:anchor distT="0" distB="0" distL="114300" distR="114300" simplePos="0" relativeHeight="251669504" behindDoc="0" locked="0" layoutInCell="1" allowOverlap="1" wp14:anchorId="0BC15CD1" wp14:editId="0B77CB62">
                <wp:simplePos x="0" y="0"/>
                <wp:positionH relativeFrom="column">
                  <wp:posOffset>2339340</wp:posOffset>
                </wp:positionH>
                <wp:positionV relativeFrom="paragraph">
                  <wp:posOffset>95250</wp:posOffset>
                </wp:positionV>
                <wp:extent cx="1371600" cy="1095375"/>
                <wp:effectExtent l="0" t="19050" r="38100" b="47625"/>
                <wp:wrapNone/>
                <wp:docPr id="12" name="Flecha: a la derecha 12"/>
                <wp:cNvGraphicFramePr/>
                <a:graphic xmlns:a="http://schemas.openxmlformats.org/drawingml/2006/main">
                  <a:graphicData uri="http://schemas.microsoft.com/office/word/2010/wordprocessingShape">
                    <wps:wsp>
                      <wps:cNvSpPr/>
                      <wps:spPr>
                        <a:xfrm>
                          <a:off x="0" y="0"/>
                          <a:ext cx="1371600" cy="1095375"/>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228B3DF" w14:textId="77777777" w:rsidR="002172A5" w:rsidRDefault="002172A5" w:rsidP="002172A5">
                            <w:pPr>
                              <w:jc w:val="center"/>
                            </w:pPr>
                            <w:r>
                              <w:t>Impulsores de Cambios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15CD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12" o:spid="_x0000_s1030" type="#_x0000_t13" style="position:absolute;left:0;text-align:left;margin-left:184.2pt;margin-top:7.5pt;width:108pt;height:8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" adj="12975" fillcolor="white [3201]" strokecolor="#34aba2 [3209]" strokeweight="2pt">
                <v:textbox>
                  <w:txbxContent>
                    <w:p w14:paraId="0228B3DF" w14:textId="77777777" w:rsidR="002172A5" w:rsidRDefault="002172A5" w:rsidP="002172A5">
                      <w:pPr>
                        <w:jc w:val="center"/>
                      </w:pPr>
                      <w:r>
                        <w:t>Impulsores de Cambios</w:t>
                      </w:r>
                    </w:p>
                  </w:txbxContent>
                </v:textbox>
              </v:shape>
            </w:pict>
          </mc:Fallback>
        </mc:AlternateContent>
      </w:r>
      <w:r w:rsidR="002172A5" w:rsidRPr="002172A5">
        <w:drawing>
          <wp:anchor distT="0" distB="0" distL="114300" distR="114300" simplePos="0" relativeHeight="251667456" behindDoc="0" locked="0" layoutInCell="1" allowOverlap="1" wp14:anchorId="7393AAA1" wp14:editId="0305CAF1">
            <wp:simplePos x="0" y="0"/>
            <wp:positionH relativeFrom="margin">
              <wp:posOffset>1270635</wp:posOffset>
            </wp:positionH>
            <wp:positionV relativeFrom="paragraph">
              <wp:posOffset>5080</wp:posOffset>
            </wp:positionV>
            <wp:extent cx="1085850" cy="1085850"/>
            <wp:effectExtent l="0" t="0" r="0" b="0"/>
            <wp:wrapSquare wrapText="bothSides"/>
            <wp:docPr id="20" name="Imagen 20" descr="Resultado de imagen para juegos de fuerza con cuerdas">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juegos de fuerza con cuerdas">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A57011" w14:textId="77777777" w:rsidR="002172A5" w:rsidRPr="002172A5" w:rsidRDefault="002172A5" w:rsidP="002172A5">
      <w:pPr>
        <w:pStyle w:val="Contenido"/>
        <w:jc w:val="both"/>
      </w:pPr>
    </w:p>
    <w:p w14:paraId="26C90B3A" w14:textId="77777777" w:rsidR="002172A5" w:rsidRPr="002172A5" w:rsidRDefault="002172A5" w:rsidP="002172A5">
      <w:pPr>
        <w:pStyle w:val="Contenido"/>
        <w:jc w:val="both"/>
      </w:pPr>
    </w:p>
    <w:p w14:paraId="09C07BC0" w14:textId="77777777" w:rsidR="002172A5" w:rsidRPr="002172A5" w:rsidRDefault="002172A5" w:rsidP="002172A5">
      <w:pPr>
        <w:pStyle w:val="Contenido"/>
        <w:jc w:val="both"/>
      </w:pPr>
    </w:p>
    <w:p w14:paraId="385839C2" w14:textId="77777777" w:rsidR="002172A5" w:rsidRPr="002172A5" w:rsidRDefault="002172A5" w:rsidP="002172A5">
      <w:pPr>
        <w:pStyle w:val="Contenido"/>
        <w:jc w:val="both"/>
      </w:pPr>
    </w:p>
    <w:p w14:paraId="2BACAC7B" w14:textId="77777777" w:rsidR="002172A5" w:rsidRPr="002172A5" w:rsidRDefault="002172A5" w:rsidP="002172A5">
      <w:pPr>
        <w:pStyle w:val="Contenido"/>
        <w:jc w:val="both"/>
      </w:pPr>
    </w:p>
    <w:p w14:paraId="1A61BED5" w14:textId="77777777" w:rsidR="002172A5" w:rsidRPr="002172A5" w:rsidRDefault="002172A5" w:rsidP="002172A5">
      <w:pPr>
        <w:pStyle w:val="Contenido"/>
        <w:jc w:val="both"/>
      </w:pPr>
    </w:p>
    <w:p w14:paraId="32E2A42E" w14:textId="77777777" w:rsidR="002172A5" w:rsidRPr="002172A5" w:rsidRDefault="002172A5" w:rsidP="002172A5">
      <w:pPr>
        <w:pStyle w:val="Contenido"/>
        <w:jc w:val="both"/>
      </w:pPr>
      <w:r w:rsidRPr="002172A5">
        <w:lastRenderedPageBreak/>
        <w:t>Las fuerzas del cambio han sido estudiadas por el psicólogo social de origen Alemán Kurt Lewin (1890-1947), la cual ha sido aplicable para explicar la dinámica de varios cambios sociales.</w:t>
      </w:r>
    </w:p>
    <w:p w14:paraId="3BC15865" w14:textId="77777777" w:rsidR="002172A5" w:rsidRPr="002172A5" w:rsidRDefault="002172A5" w:rsidP="002172A5">
      <w:pPr>
        <w:pStyle w:val="Contenido"/>
        <w:jc w:val="both"/>
      </w:pPr>
    </w:p>
    <w:p w14:paraId="0368F2D0" w14:textId="1F10082C" w:rsidR="002172A5" w:rsidRPr="002172A5" w:rsidRDefault="002172A5" w:rsidP="002172A5">
      <w:pPr>
        <w:pStyle w:val="Contenido"/>
        <w:jc w:val="both"/>
      </w:pPr>
      <w:r w:rsidRPr="002172A5">
        <w:t xml:space="preserve">Estas diferencias de poder son la causa de la conflictividad social y en el caso que existan fuerzas equivalentes, o fraccionamiento de las fuerzas </w:t>
      </w:r>
      <w:r w:rsidRPr="002172A5">
        <w:t>políticas</w:t>
      </w:r>
      <w:r w:rsidRPr="002172A5">
        <w:t xml:space="preserve"> existentes, se produce una crisis </w:t>
      </w:r>
      <w:r w:rsidRPr="002172A5">
        <w:t>política</w:t>
      </w:r>
      <w:r w:rsidRPr="002172A5">
        <w:t xml:space="preserve"> a lo interno de o entre ellas.</w:t>
      </w:r>
    </w:p>
    <w:p w14:paraId="6C37BA0D" w14:textId="77777777" w:rsidR="002172A5" w:rsidRPr="002172A5" w:rsidRDefault="002172A5" w:rsidP="002172A5">
      <w:pPr>
        <w:pStyle w:val="Contenido"/>
        <w:jc w:val="both"/>
      </w:pPr>
    </w:p>
    <w:p w14:paraId="30E9702C" w14:textId="00060470" w:rsidR="002172A5" w:rsidRPr="002172A5" w:rsidRDefault="002172A5" w:rsidP="002172A5">
      <w:pPr>
        <w:pStyle w:val="Contenido"/>
        <w:jc w:val="both"/>
      </w:pPr>
      <w:r w:rsidRPr="002172A5">
        <w:t xml:space="preserve"> Las contradicciones entre las fuerzas </w:t>
      </w:r>
      <w:r w:rsidRPr="002172A5">
        <w:t>políticas</w:t>
      </w:r>
      <w:r w:rsidRPr="002172A5">
        <w:t xml:space="preserve">, se debe a una diferencia en el conjunto de ideas (ideario), que tienen las mismas sobre las formas de resolver cada una de las problemáticas sociales, algunas de las que han permanecido en el tiempo y que ha identificado </w:t>
      </w:r>
      <w:sdt>
        <w:sdtPr>
          <w:id w:val="-858666923"/>
          <w:citation/>
        </w:sdtPr>
        <w:sdtContent>
          <w:r w:rsidRPr="002172A5">
            <w:fldChar w:fldCharType="begin"/>
          </w:r>
          <w:r w:rsidRPr="002172A5">
            <w:instrText xml:space="preserve"> CITATION Wil84 \l 18442 </w:instrText>
          </w:r>
          <w:r w:rsidRPr="002172A5">
            <w:fldChar w:fldCharType="separate"/>
          </w:r>
          <w:r w:rsidRPr="002172A5">
            <w:t>(Montenegro, 1984)</w:t>
          </w:r>
          <w:r w:rsidRPr="002172A5">
            <w:fldChar w:fldCharType="end"/>
          </w:r>
        </w:sdtContent>
      </w:sdt>
      <w:r w:rsidRPr="002172A5">
        <w:t xml:space="preserve"> son:</w:t>
      </w:r>
    </w:p>
    <w:p w14:paraId="06810DBF" w14:textId="77777777" w:rsidR="002172A5" w:rsidRPr="002172A5" w:rsidRDefault="002172A5" w:rsidP="002172A5">
      <w:pPr>
        <w:pStyle w:val="Contenido"/>
        <w:jc w:val="both"/>
      </w:pPr>
    </w:p>
    <w:tbl>
      <w:tblPr>
        <w:tblStyle w:val="Tabladelista3-nfasis3"/>
        <w:tblW w:w="0" w:type="auto"/>
        <w:tblLook w:val="04A0" w:firstRow="1" w:lastRow="0" w:firstColumn="1" w:lastColumn="0" w:noHBand="0" w:noVBand="1"/>
      </w:tblPr>
      <w:tblGrid>
        <w:gridCol w:w="2006"/>
        <w:gridCol w:w="7011"/>
      </w:tblGrid>
      <w:tr w:rsidR="002172A5" w:rsidRPr="002172A5" w14:paraId="2A24C662" w14:textId="77777777" w:rsidTr="00174F3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0" w:type="auto"/>
          </w:tcPr>
          <w:p w14:paraId="1FF90FFC" w14:textId="77777777" w:rsidR="002172A5" w:rsidRPr="002172A5" w:rsidRDefault="002172A5" w:rsidP="002172A5">
            <w:pPr>
              <w:pStyle w:val="Contenido"/>
              <w:jc w:val="both"/>
              <w:rPr>
                <w:b w:val="0"/>
                <w:bCs w:val="0"/>
              </w:rPr>
            </w:pPr>
            <w:r w:rsidRPr="002172A5">
              <w:rPr>
                <w:b w:val="0"/>
                <w:bCs w:val="0"/>
              </w:rPr>
              <w:t>Ideología</w:t>
            </w:r>
          </w:p>
        </w:tc>
        <w:tc>
          <w:tcPr>
            <w:tcW w:w="0" w:type="auto"/>
          </w:tcPr>
          <w:p w14:paraId="30E707D8"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Principales planteamientos</w:t>
            </w:r>
          </w:p>
        </w:tc>
      </w:tr>
      <w:tr w:rsidR="002172A5" w:rsidRPr="002172A5" w14:paraId="16D09C76"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DB5A11" w14:textId="77777777" w:rsidR="002172A5" w:rsidRPr="002172A5" w:rsidRDefault="002172A5" w:rsidP="002172A5">
            <w:pPr>
              <w:pStyle w:val="Contenido"/>
              <w:jc w:val="both"/>
              <w:rPr>
                <w:b w:val="0"/>
                <w:bCs w:val="0"/>
              </w:rPr>
            </w:pPr>
            <w:r w:rsidRPr="002172A5">
              <w:rPr>
                <w:b w:val="0"/>
                <w:bCs w:val="0"/>
              </w:rPr>
              <w:t>Liberalismo</w:t>
            </w:r>
          </w:p>
        </w:tc>
        <w:tc>
          <w:tcPr>
            <w:tcW w:w="0" w:type="auto"/>
          </w:tcPr>
          <w:p w14:paraId="7D1B2E6A" w14:textId="4939F1C6" w:rsidR="002172A5" w:rsidRPr="002172A5" w:rsidRDefault="002172A5" w:rsidP="002172A5">
            <w:pPr>
              <w:pStyle w:val="Contenido"/>
              <w:tabs>
                <w:tab w:val="left" w:pos="1980"/>
              </w:tabs>
              <w:jc w:val="both"/>
              <w:cnfStyle w:val="000000100000" w:firstRow="0" w:lastRow="0" w:firstColumn="0" w:lastColumn="0" w:oddVBand="0" w:evenVBand="0" w:oddHBand="1" w:evenHBand="0" w:firstRowFirstColumn="0" w:firstRowLastColumn="0" w:lastRowFirstColumn="0" w:lastRowLastColumn="0"/>
            </w:pPr>
            <w:r w:rsidRPr="002172A5">
              <w:t xml:space="preserve">Es una doctrina de pensamiento originada a fines del siglo XVIII, que defiende la libertad del individuo, </w:t>
            </w:r>
            <w:r w:rsidRPr="002172A5">
              <w:t>así</w:t>
            </w:r>
            <w:r w:rsidRPr="002172A5">
              <w:t xml:space="preserve"> como una intervención mínima del Estado en la vida social y económica.</w:t>
            </w:r>
          </w:p>
        </w:tc>
      </w:tr>
      <w:tr w:rsidR="002172A5" w:rsidRPr="002172A5" w14:paraId="38BE7B2F"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5C0F0965" w14:textId="77777777" w:rsidR="002172A5" w:rsidRPr="002172A5" w:rsidRDefault="002172A5" w:rsidP="002172A5">
            <w:pPr>
              <w:pStyle w:val="Contenido"/>
              <w:jc w:val="both"/>
              <w:rPr>
                <w:b w:val="0"/>
                <w:bCs w:val="0"/>
              </w:rPr>
            </w:pPr>
            <w:r w:rsidRPr="002172A5">
              <w:rPr>
                <w:b w:val="0"/>
                <w:bCs w:val="0"/>
              </w:rPr>
              <w:t>Nacionalismo</w:t>
            </w:r>
          </w:p>
        </w:tc>
        <w:tc>
          <w:tcPr>
            <w:tcW w:w="0" w:type="auto"/>
          </w:tcPr>
          <w:p w14:paraId="47E8602D"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 xml:space="preserve">Es un movimiento que surge con el concepto de nación, en el siglo XVIII, que propone la reafirmación de la identidad nacional, buscando preservar la cultura nacional, por lo que se les asocia al conservadurismo. </w:t>
            </w:r>
          </w:p>
        </w:tc>
      </w:tr>
      <w:tr w:rsidR="002172A5" w:rsidRPr="002172A5" w14:paraId="13479CBA"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E8895EF" w14:textId="77777777" w:rsidR="002172A5" w:rsidRPr="002172A5" w:rsidRDefault="002172A5" w:rsidP="002172A5">
            <w:pPr>
              <w:pStyle w:val="Contenido"/>
              <w:jc w:val="both"/>
              <w:rPr>
                <w:b w:val="0"/>
                <w:bCs w:val="0"/>
              </w:rPr>
            </w:pPr>
            <w:r w:rsidRPr="002172A5">
              <w:rPr>
                <w:b w:val="0"/>
                <w:bCs w:val="0"/>
              </w:rPr>
              <w:t>Socialismo</w:t>
            </w:r>
          </w:p>
        </w:tc>
        <w:tc>
          <w:tcPr>
            <w:tcW w:w="0" w:type="auto"/>
          </w:tcPr>
          <w:p w14:paraId="58ECE630" w14:textId="5C8A6769"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 xml:space="preserve">Es una doctrina que propone que la propiedad y los medios de producción, sean administrados por la clase trabajadora, con el fin de lograr una organización de la sociedad en la cual exista una igualdad </w:t>
            </w:r>
            <w:r w:rsidRPr="002172A5">
              <w:t>política</w:t>
            </w:r>
            <w:r w:rsidRPr="002172A5">
              <w:t>, social y económica de todas las personas.</w:t>
            </w:r>
          </w:p>
        </w:tc>
      </w:tr>
      <w:tr w:rsidR="002172A5" w:rsidRPr="002172A5" w14:paraId="678E1B50"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3D544484" w14:textId="77777777" w:rsidR="002172A5" w:rsidRPr="002172A5" w:rsidRDefault="002172A5" w:rsidP="002172A5">
            <w:pPr>
              <w:pStyle w:val="Contenido"/>
              <w:jc w:val="both"/>
              <w:rPr>
                <w:b w:val="0"/>
                <w:bCs w:val="0"/>
              </w:rPr>
            </w:pPr>
            <w:r w:rsidRPr="002172A5">
              <w:rPr>
                <w:b w:val="0"/>
                <w:bCs w:val="0"/>
              </w:rPr>
              <w:t>Comunismo</w:t>
            </w:r>
          </w:p>
        </w:tc>
        <w:tc>
          <w:tcPr>
            <w:tcW w:w="0" w:type="auto"/>
          </w:tcPr>
          <w:p w14:paraId="64D55797"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Es una doctrina que defiende una organización social en la que no existe propiedad privada ni diferencia de clases y en la que los medios de producción estarían en manos del Estado, quien distribuiría de manera equitativa y según las necesidades.</w:t>
            </w:r>
          </w:p>
        </w:tc>
      </w:tr>
      <w:tr w:rsidR="002172A5" w:rsidRPr="002172A5" w14:paraId="0DF8374A"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BAB5A3" w14:textId="77777777" w:rsidR="002172A5" w:rsidRPr="002172A5" w:rsidRDefault="002172A5" w:rsidP="002172A5">
            <w:pPr>
              <w:pStyle w:val="Contenido"/>
              <w:jc w:val="both"/>
              <w:rPr>
                <w:b w:val="0"/>
                <w:bCs w:val="0"/>
              </w:rPr>
            </w:pPr>
            <w:r w:rsidRPr="002172A5">
              <w:rPr>
                <w:b w:val="0"/>
                <w:bCs w:val="0"/>
              </w:rPr>
              <w:t>Democracia Cristiana</w:t>
            </w:r>
          </w:p>
        </w:tc>
        <w:tc>
          <w:tcPr>
            <w:tcW w:w="0" w:type="auto"/>
          </w:tcPr>
          <w:p w14:paraId="02D7056F"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Es un movimiento político que busca conciliar el ejercicio democrático con los principios de la fe cristiana.</w:t>
            </w:r>
          </w:p>
        </w:tc>
      </w:tr>
      <w:tr w:rsidR="002172A5" w:rsidRPr="002172A5" w14:paraId="6A548A82"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066DBBB3" w14:textId="77777777" w:rsidR="002172A5" w:rsidRPr="002172A5" w:rsidRDefault="002172A5" w:rsidP="002172A5">
            <w:pPr>
              <w:pStyle w:val="Contenido"/>
              <w:jc w:val="both"/>
              <w:rPr>
                <w:b w:val="0"/>
                <w:bCs w:val="0"/>
              </w:rPr>
            </w:pPr>
            <w:r w:rsidRPr="002172A5">
              <w:rPr>
                <w:b w:val="0"/>
                <w:bCs w:val="0"/>
              </w:rPr>
              <w:t>Cooperativismo</w:t>
            </w:r>
          </w:p>
        </w:tc>
        <w:tc>
          <w:tcPr>
            <w:tcW w:w="0" w:type="auto"/>
          </w:tcPr>
          <w:p w14:paraId="3AC673C8"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Es un movimiento político que propugna por la cooperación social, económica y la promoción de la solidaridad y la colaboración para el progreso.</w:t>
            </w:r>
          </w:p>
        </w:tc>
      </w:tr>
      <w:tr w:rsidR="002172A5" w:rsidRPr="002172A5" w14:paraId="65CDCA86"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85288AC" w14:textId="77777777" w:rsidR="002172A5" w:rsidRPr="002172A5" w:rsidRDefault="002172A5" w:rsidP="002172A5">
            <w:pPr>
              <w:pStyle w:val="Contenido"/>
              <w:jc w:val="both"/>
              <w:rPr>
                <w:b w:val="0"/>
                <w:bCs w:val="0"/>
              </w:rPr>
            </w:pPr>
            <w:r w:rsidRPr="002172A5">
              <w:rPr>
                <w:b w:val="0"/>
                <w:bCs w:val="0"/>
              </w:rPr>
              <w:t>Anarquismo</w:t>
            </w:r>
          </w:p>
        </w:tc>
        <w:tc>
          <w:tcPr>
            <w:tcW w:w="0" w:type="auto"/>
          </w:tcPr>
          <w:p w14:paraId="21521A75"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Es una doctrina que sus integrantes y expositores proponen la desaparición del Estado, sus organismos e instituciones, defendiendo la libertad del individuo por encima de cualquier autoridad.</w:t>
            </w:r>
          </w:p>
        </w:tc>
      </w:tr>
    </w:tbl>
    <w:p w14:paraId="22DF7696" w14:textId="77777777" w:rsidR="002172A5" w:rsidRPr="002172A5" w:rsidRDefault="002172A5" w:rsidP="002172A5">
      <w:pPr>
        <w:pStyle w:val="Contenido"/>
        <w:jc w:val="both"/>
      </w:pPr>
      <w:r w:rsidRPr="002172A5">
        <w:t xml:space="preserve">Fuente: Adaptado </w:t>
      </w:r>
      <w:sdt>
        <w:sdtPr>
          <w:id w:val="-992947922"/>
          <w:citation/>
        </w:sdtPr>
        <w:sdtContent>
          <w:r w:rsidRPr="002172A5">
            <w:fldChar w:fldCharType="begin"/>
          </w:r>
          <w:r w:rsidRPr="002172A5">
            <w:instrText xml:space="preserve"> CITATION Wil84 \l 18442 </w:instrText>
          </w:r>
          <w:r w:rsidRPr="002172A5">
            <w:fldChar w:fldCharType="separate"/>
          </w:r>
          <w:r w:rsidRPr="002172A5">
            <w:t>(Montenegro, 1984)</w:t>
          </w:r>
          <w:r w:rsidRPr="002172A5">
            <w:fldChar w:fldCharType="end"/>
          </w:r>
        </w:sdtContent>
      </w:sdt>
      <w:r w:rsidRPr="002172A5">
        <w:t xml:space="preserve"> por (Banegas, 2018)</w:t>
      </w:r>
    </w:p>
    <w:p w14:paraId="71D50E4A" w14:textId="77777777" w:rsidR="002172A5" w:rsidRPr="002172A5" w:rsidRDefault="002172A5" w:rsidP="002172A5">
      <w:pPr>
        <w:pStyle w:val="Contenido"/>
        <w:jc w:val="both"/>
      </w:pPr>
    </w:p>
    <w:p w14:paraId="159216C2" w14:textId="77777777" w:rsidR="002172A5" w:rsidRPr="002172A5" w:rsidRDefault="002172A5" w:rsidP="002172A5">
      <w:pPr>
        <w:pStyle w:val="Contenido"/>
        <w:jc w:val="both"/>
      </w:pPr>
      <w:r w:rsidRPr="002172A5">
        <w:t>Derivada de la ideología dominante en los partidos políticos y sus facciones o corrientes, estos idealmente debieran de hacer una lectura del contexto, identificando las situaciones problemáticas que aquejan a la sociedad y planteando propuestas de solución, mediante tres actos:</w:t>
      </w:r>
    </w:p>
    <w:p w14:paraId="207FDD48" w14:textId="77777777" w:rsidR="002172A5" w:rsidRPr="002172A5" w:rsidRDefault="002172A5" w:rsidP="002172A5">
      <w:pPr>
        <w:pStyle w:val="Contenido"/>
        <w:jc w:val="both"/>
      </w:pPr>
    </w:p>
    <w:p w14:paraId="6458CD99" w14:textId="669E84B8" w:rsidR="002172A5" w:rsidRPr="002172A5" w:rsidRDefault="002172A5" w:rsidP="002172A5">
      <w:pPr>
        <w:pStyle w:val="Contenido"/>
        <w:jc w:val="both"/>
      </w:pPr>
      <w:r w:rsidRPr="002172A5">
        <w:lastRenderedPageBreak/>
        <w:t xml:space="preserve">Innovaciones </w:t>
      </w:r>
      <w:r w:rsidRPr="002172A5">
        <w:t>políticas</w:t>
      </w:r>
      <w:r w:rsidRPr="002172A5">
        <w:t>, es decir plantear soluciones nuevas a problemáticas emergentes, nuevas instituciones, con estrategias de abordaje novedosas.</w:t>
      </w:r>
    </w:p>
    <w:p w14:paraId="3DD45A7F" w14:textId="77777777" w:rsidR="002172A5" w:rsidRPr="002172A5" w:rsidRDefault="002172A5" w:rsidP="002172A5">
      <w:pPr>
        <w:pStyle w:val="Contenido"/>
        <w:jc w:val="both"/>
      </w:pPr>
      <w:r w:rsidRPr="002172A5">
        <w:t>Reformas, que se basan en el perfeccionamiento de las instituciones y sus mecanismos de actuación e intervención.</w:t>
      </w:r>
    </w:p>
    <w:p w14:paraId="16A093E7" w14:textId="77777777" w:rsidR="002172A5" w:rsidRPr="002172A5" w:rsidRDefault="002172A5" w:rsidP="002172A5">
      <w:pPr>
        <w:pStyle w:val="Contenido"/>
        <w:jc w:val="both"/>
      </w:pPr>
      <w:r w:rsidRPr="002172A5">
        <w:t>Revolución, que busca la eliminación de las estructuras vigentes y su reemplazo por otras diferentes a las primeras.</w:t>
      </w:r>
    </w:p>
    <w:p w14:paraId="2956CFA0" w14:textId="77777777" w:rsidR="002172A5" w:rsidRPr="002172A5" w:rsidRDefault="002172A5" w:rsidP="002172A5">
      <w:pPr>
        <w:pStyle w:val="Contenido"/>
        <w:jc w:val="both"/>
      </w:pPr>
    </w:p>
    <w:p w14:paraId="0267E447" w14:textId="7C7A543D" w:rsidR="002172A5" w:rsidRPr="002172A5" w:rsidRDefault="002172A5" w:rsidP="002172A5">
      <w:pPr>
        <w:pStyle w:val="Contenido"/>
        <w:jc w:val="both"/>
      </w:pPr>
      <w:r w:rsidRPr="002172A5">
        <w:t xml:space="preserve">La problemática social, y los planteamientos de solución por parte de las diferentes fuerzas </w:t>
      </w:r>
      <w:r w:rsidRPr="002172A5">
        <w:t>políticas</w:t>
      </w:r>
      <w:r w:rsidRPr="002172A5">
        <w:t xml:space="preserve">, determinan lo que se conoce como agenda </w:t>
      </w:r>
      <w:r w:rsidRPr="002172A5">
        <w:t>política</w:t>
      </w:r>
      <w:r w:rsidRPr="002172A5">
        <w:t xml:space="preserve">, esto en el caso que se trate de las fuerzas </w:t>
      </w:r>
      <w:r w:rsidRPr="002172A5">
        <w:t>políticas</w:t>
      </w:r>
      <w:r w:rsidRPr="002172A5">
        <w:t xml:space="preserve"> que buscan el poder, o incidir sobre él.</w:t>
      </w:r>
    </w:p>
    <w:p w14:paraId="66AD1F47" w14:textId="77777777" w:rsidR="002172A5" w:rsidRPr="002172A5" w:rsidRDefault="002172A5" w:rsidP="002172A5">
      <w:pPr>
        <w:pStyle w:val="Contenido"/>
        <w:jc w:val="both"/>
      </w:pPr>
    </w:p>
    <w:p w14:paraId="1A95DC6F" w14:textId="77777777" w:rsidR="002172A5" w:rsidRPr="002172A5" w:rsidRDefault="002172A5" w:rsidP="002172A5">
      <w:pPr>
        <w:pStyle w:val="Contenido"/>
        <w:jc w:val="both"/>
      </w:pPr>
      <w:r w:rsidRPr="002172A5">
        <w:t>Idealmente los partidos políticos en contienda debieran de presentar propuestas de intervenciones públicas (planes, programas, proyectos) que implementarían de convertirse en gobierno, en Honduras ha existido debilidad en los mismos durante los años 90´s el Partido Nacional presento lo que se llamó “Plan de Gobierno 1994-1998. Desarrollo Humano. Crecimiento con distribución”</w:t>
      </w:r>
      <w:sdt>
        <w:sdtPr>
          <w:id w:val="-131335973"/>
          <w:citation/>
        </w:sdtPr>
        <w:sdtContent>
          <w:r w:rsidRPr="002172A5">
            <w:fldChar w:fldCharType="begin"/>
          </w:r>
          <w:r w:rsidRPr="002172A5">
            <w:instrText xml:space="preserve"> CITATION Par92 \l 18442 </w:instrText>
          </w:r>
          <w:r w:rsidRPr="002172A5">
            <w:fldChar w:fldCharType="separate"/>
          </w:r>
          <w:r w:rsidRPr="002172A5">
            <w:t xml:space="preserve"> (Partido Nacional de Honduras, 1992)</w:t>
          </w:r>
          <w:r w:rsidRPr="002172A5">
            <w:fldChar w:fldCharType="end"/>
          </w:r>
        </w:sdtContent>
      </w:sdt>
      <w:r w:rsidRPr="002172A5">
        <w:t xml:space="preserve"> en donde se presentaba su propuesta de acción y pensamiento sobre diferentes temas, en esta ocasión no les fue posible lograr ser favorecidos por el voto de los ciudadanos, sin embargo a medida que ha transcurrido el tiempo, los partidos políticos han dejado de estructurar sus propuestas de trabajo empleando la demagogia y el discurso nada más, ante una ciudadanía que no exige propuestas de desarrollo, sino que ejercen sufragio por color político, en el que los analistas tienen que hacer un esfuerzo mayúsculo a fin de encontrar sentido y propuestas derivados del discurso político </w:t>
      </w:r>
      <w:sdt>
        <w:sdtPr>
          <w:id w:val="107396183"/>
          <w:citation/>
        </w:sdtPr>
        <w:sdtContent>
          <w:r w:rsidRPr="002172A5">
            <w:fldChar w:fldCharType="begin"/>
          </w:r>
          <w:r w:rsidRPr="002172A5">
            <w:instrText xml:space="preserve"> CITATION Víc18 \l 18442 </w:instrText>
          </w:r>
          <w:r w:rsidRPr="002172A5">
            <w:fldChar w:fldCharType="separate"/>
          </w:r>
          <w:r w:rsidRPr="002172A5">
            <w:t>(Meza, Salomón, &amp; Torres, 2018)</w:t>
          </w:r>
          <w:r w:rsidRPr="002172A5">
            <w:fldChar w:fldCharType="end"/>
          </w:r>
        </w:sdtContent>
      </w:sdt>
      <w:r w:rsidRPr="002172A5">
        <w:t>.</w:t>
      </w:r>
    </w:p>
    <w:p w14:paraId="02365F8D" w14:textId="77777777" w:rsidR="002172A5" w:rsidRPr="002172A5" w:rsidRDefault="002172A5" w:rsidP="002172A5">
      <w:pPr>
        <w:pStyle w:val="Contenido"/>
        <w:jc w:val="both"/>
      </w:pPr>
    </w:p>
    <w:p w14:paraId="7AFC53CD" w14:textId="77777777" w:rsidR="002172A5" w:rsidRPr="002172A5" w:rsidRDefault="002172A5" w:rsidP="002172A5">
      <w:pPr>
        <w:pStyle w:val="Contenido"/>
        <w:jc w:val="both"/>
      </w:pPr>
      <w:r w:rsidRPr="002172A5">
        <w:t>En el caso de los partidos políticos en el poder, se habla sobre todo de la agenda nacional de desarrollo, que incluye las diferentes temáticas y las soluciones planteadas.</w:t>
      </w:r>
    </w:p>
    <w:p w14:paraId="3D27C66D" w14:textId="77777777" w:rsidR="002172A5" w:rsidRPr="002172A5" w:rsidRDefault="002172A5" w:rsidP="002172A5">
      <w:pPr>
        <w:pStyle w:val="Contenido"/>
        <w:jc w:val="both"/>
      </w:pPr>
    </w:p>
    <w:p w14:paraId="39F4242E" w14:textId="77777777" w:rsidR="002172A5" w:rsidRPr="002172A5" w:rsidRDefault="002172A5" w:rsidP="002172A5">
      <w:pPr>
        <w:pStyle w:val="Contenido"/>
        <w:jc w:val="both"/>
      </w:pPr>
      <w:r w:rsidRPr="002172A5">
        <w:t>En el análisis político de las fuerzas en choque, se puede identificar en el discurso, lo que el sociólogo político de origen Griego Nikos Poulantzas (1936-1979), distinguía basándose en el análisis del interés:</w:t>
      </w:r>
    </w:p>
    <w:p w14:paraId="661CD7B8" w14:textId="77777777" w:rsidR="002172A5" w:rsidRPr="002172A5" w:rsidRDefault="002172A5" w:rsidP="002172A5">
      <w:pPr>
        <w:pStyle w:val="Contenido"/>
        <w:jc w:val="both"/>
      </w:pPr>
    </w:p>
    <w:p w14:paraId="7B8C93F8" w14:textId="77777777" w:rsidR="002172A5" w:rsidRPr="002172A5" w:rsidRDefault="002172A5" w:rsidP="002172A5">
      <w:pPr>
        <w:pStyle w:val="Contenido"/>
        <w:jc w:val="both"/>
      </w:pPr>
      <w:r w:rsidRPr="002172A5">
        <w:t>Interés manifiesto, en el que se hace muy fácil identificar el discurso en correspondencia con las acciones.</w:t>
      </w:r>
    </w:p>
    <w:p w14:paraId="5B158109" w14:textId="77777777" w:rsidR="002172A5" w:rsidRPr="002172A5" w:rsidRDefault="002172A5" w:rsidP="002172A5">
      <w:pPr>
        <w:pStyle w:val="Contenido"/>
        <w:jc w:val="both"/>
      </w:pPr>
      <w:r w:rsidRPr="002172A5">
        <w:t>Interés latente u oculto, en el que se hace mucho más difícil comprender el discurso y su intencionalidad o correspondencia con las acciones.</w:t>
      </w:r>
    </w:p>
    <w:p w14:paraId="63041E7E" w14:textId="77777777" w:rsidR="002172A5" w:rsidRPr="002172A5" w:rsidRDefault="002172A5" w:rsidP="002172A5">
      <w:pPr>
        <w:pStyle w:val="Contenido"/>
        <w:jc w:val="both"/>
      </w:pPr>
    </w:p>
    <w:p w14:paraId="3012BB04" w14:textId="7276F626" w:rsidR="002172A5" w:rsidRPr="002172A5" w:rsidRDefault="002172A5" w:rsidP="002172A5">
      <w:pPr>
        <w:pStyle w:val="Contenido"/>
        <w:jc w:val="both"/>
      </w:pPr>
      <w:r w:rsidRPr="002172A5">
        <w:t xml:space="preserve">De alguna forma en el análisis del discurso político, se distingue la existencia de un doble discurso, es decir entre lo que el político, dice y lo que hace o como pretende influir a la ciudadanía sobre su posición como sus acciones. De tal forma se habla que existe un discurso manipulador, maniqueísta o simplemente maniqueo, que pretende manipular a la ciudadanía sobre la realidad y las instituciones de la fuerza </w:t>
      </w:r>
      <w:r w:rsidRPr="002172A5">
        <w:lastRenderedPageBreak/>
        <w:t>política</w:t>
      </w:r>
      <w:r w:rsidRPr="002172A5">
        <w:t xml:space="preserve"> ya sea de influir sobre las decisiones que los llevan a impulsar u oponerse a un cambio.</w:t>
      </w:r>
    </w:p>
    <w:p w14:paraId="599D49DD" w14:textId="77777777" w:rsidR="002172A5" w:rsidRPr="002172A5" w:rsidRDefault="002172A5" w:rsidP="002172A5">
      <w:pPr>
        <w:pStyle w:val="Contenido"/>
        <w:jc w:val="both"/>
      </w:pPr>
    </w:p>
    <w:p w14:paraId="02279315" w14:textId="741926CF" w:rsidR="002172A5" w:rsidRPr="00760A60" w:rsidRDefault="002172A5" w:rsidP="002172A5">
      <w:pPr>
        <w:pStyle w:val="Contenido"/>
        <w:jc w:val="both"/>
        <w:rPr>
          <w:b/>
          <w:bCs/>
        </w:rPr>
      </w:pPr>
      <w:r w:rsidRPr="00760A60">
        <w:rPr>
          <w:b/>
          <w:bCs/>
        </w:rPr>
        <w:t xml:space="preserve">Políticas Públicas. Conceptos y Relaciones con otras Intervenciones Públicas </w:t>
      </w:r>
    </w:p>
    <w:p w14:paraId="43424068" w14:textId="77777777" w:rsidR="002172A5" w:rsidRPr="002172A5" w:rsidRDefault="002172A5" w:rsidP="002172A5">
      <w:pPr>
        <w:pStyle w:val="Contenido"/>
        <w:jc w:val="both"/>
      </w:pPr>
    </w:p>
    <w:p w14:paraId="5FAD9CF7" w14:textId="480D2E29" w:rsidR="002172A5" w:rsidRPr="002172A5" w:rsidRDefault="002172A5" w:rsidP="002172A5">
      <w:pPr>
        <w:pStyle w:val="Contenido"/>
        <w:jc w:val="both"/>
      </w:pPr>
      <w:r w:rsidRPr="002172A5">
        <w:t xml:space="preserve">El concepto de Políticas Públicas se </w:t>
      </w:r>
      <w:r w:rsidRPr="002172A5">
        <w:t>originó</w:t>
      </w:r>
      <w:r w:rsidRPr="002172A5">
        <w:t xml:space="preserve"> en tiempos de postguerra en el siglo XX, siendo Harold Lasswell quien propuso por primera vez el termino en su libro denominado “Las Ciencias Políticas”, publicado en 1951, en este texto Lasswell habla de “la orientación hacia las políticas”, considerando que el Estado debía de asumir responsabilidades y hacerlo público a través de declaraciones que denomino “</w:t>
      </w:r>
      <w:r w:rsidRPr="002172A5">
        <w:t>políticas</w:t>
      </w:r>
      <w:r w:rsidRPr="002172A5">
        <w:t xml:space="preserve"> públicas”.</w:t>
      </w:r>
    </w:p>
    <w:p w14:paraId="226B8FA4" w14:textId="77777777" w:rsidR="002172A5" w:rsidRPr="002172A5" w:rsidRDefault="002172A5" w:rsidP="002172A5">
      <w:pPr>
        <w:pStyle w:val="Contenido"/>
        <w:jc w:val="both"/>
      </w:pPr>
    </w:p>
    <w:p w14:paraId="13724D3D" w14:textId="395F8669" w:rsidR="002172A5" w:rsidRPr="00760A60" w:rsidRDefault="002172A5" w:rsidP="002172A5">
      <w:pPr>
        <w:pStyle w:val="Contenido"/>
        <w:jc w:val="both"/>
        <w:rPr>
          <w:b/>
          <w:bCs/>
        </w:rPr>
      </w:pPr>
      <w:r w:rsidRPr="00760A60">
        <w:rPr>
          <w:b/>
          <w:bCs/>
        </w:rPr>
        <w:t>Análisis Comunicativo de las Políticas Públicas</w:t>
      </w:r>
    </w:p>
    <w:p w14:paraId="2309DBA7" w14:textId="77777777" w:rsidR="002172A5" w:rsidRPr="002172A5" w:rsidRDefault="002172A5" w:rsidP="002172A5">
      <w:pPr>
        <w:pStyle w:val="Contenido"/>
        <w:jc w:val="both"/>
      </w:pPr>
    </w:p>
    <w:p w14:paraId="4C3C5BE0" w14:textId="77777777" w:rsidR="002172A5" w:rsidRPr="002172A5" w:rsidRDefault="002172A5" w:rsidP="002172A5">
      <w:pPr>
        <w:pStyle w:val="Contenido"/>
        <w:jc w:val="both"/>
      </w:pPr>
      <w:r w:rsidRPr="002172A5">
        <w:t>Además de sus aportes a la Teoría de las Políticas Públicas, Lasswell es también conocido por sus aportes a la Teoría de la Comunicación, que también podría ser utilizado en el esquema del análisis de las políticas públicas considerando a estas como un acto comunicativo en el que el Estado hace suyo ciertos principios y hace declaraciones que son importantes para el ciudadano.</w:t>
      </w:r>
    </w:p>
    <w:p w14:paraId="429D81C8" w14:textId="77777777" w:rsidR="002172A5" w:rsidRPr="002172A5" w:rsidRDefault="002172A5" w:rsidP="002172A5">
      <w:pPr>
        <w:pStyle w:val="Contenido"/>
        <w:jc w:val="both"/>
      </w:pPr>
    </w:p>
    <w:p w14:paraId="2F88B497" w14:textId="77777777" w:rsidR="002172A5" w:rsidRPr="002172A5" w:rsidRDefault="002172A5" w:rsidP="002172A5">
      <w:pPr>
        <w:pStyle w:val="Contenido"/>
        <w:jc w:val="both"/>
      </w:pPr>
      <w:r w:rsidRPr="002172A5">
        <w:t>Muchos comunicólogos han utilizado durante muchos años, al examinar el proceso de comunicación estableciendo que el proceso de comunicación tiene varios elementos interrelacionados:</w:t>
      </w:r>
    </w:p>
    <w:p w14:paraId="2A84E404" w14:textId="77777777" w:rsidR="002172A5" w:rsidRPr="002172A5" w:rsidRDefault="002172A5" w:rsidP="002172A5">
      <w:pPr>
        <w:pStyle w:val="Contenido"/>
        <w:jc w:val="both"/>
      </w:pPr>
    </w:p>
    <w:p w14:paraId="472C3B27" w14:textId="77777777" w:rsidR="002172A5" w:rsidRPr="002172A5" w:rsidRDefault="002172A5" w:rsidP="00B60944">
      <w:pPr>
        <w:pStyle w:val="Contenido"/>
        <w:numPr>
          <w:ilvl w:val="0"/>
          <w:numId w:val="17"/>
        </w:numPr>
        <w:jc w:val="both"/>
      </w:pPr>
      <w:r w:rsidRPr="002172A5">
        <w:t>Emisor o comunicador</w:t>
      </w:r>
    </w:p>
    <w:p w14:paraId="06E62EDF" w14:textId="77777777" w:rsidR="002172A5" w:rsidRPr="002172A5" w:rsidRDefault="002172A5" w:rsidP="00B60944">
      <w:pPr>
        <w:pStyle w:val="Contenido"/>
        <w:numPr>
          <w:ilvl w:val="0"/>
          <w:numId w:val="17"/>
        </w:numPr>
        <w:jc w:val="both"/>
      </w:pPr>
      <w:r w:rsidRPr="002172A5">
        <w:t>Mensaje</w:t>
      </w:r>
    </w:p>
    <w:p w14:paraId="47A0E379" w14:textId="77777777" w:rsidR="002172A5" w:rsidRPr="002172A5" w:rsidRDefault="002172A5" w:rsidP="00B60944">
      <w:pPr>
        <w:pStyle w:val="Contenido"/>
        <w:numPr>
          <w:ilvl w:val="0"/>
          <w:numId w:val="17"/>
        </w:numPr>
        <w:jc w:val="both"/>
      </w:pPr>
      <w:r w:rsidRPr="002172A5">
        <w:t>Canal</w:t>
      </w:r>
    </w:p>
    <w:p w14:paraId="02437739" w14:textId="77777777" w:rsidR="002172A5" w:rsidRPr="002172A5" w:rsidRDefault="002172A5" w:rsidP="00B60944">
      <w:pPr>
        <w:pStyle w:val="Contenido"/>
        <w:numPr>
          <w:ilvl w:val="0"/>
          <w:numId w:val="17"/>
        </w:numPr>
        <w:jc w:val="both"/>
      </w:pPr>
      <w:r w:rsidRPr="002172A5">
        <w:t>Audiencia o receptores</w:t>
      </w:r>
    </w:p>
    <w:p w14:paraId="71416626" w14:textId="77777777" w:rsidR="002172A5" w:rsidRPr="002172A5" w:rsidRDefault="002172A5" w:rsidP="00B60944">
      <w:pPr>
        <w:pStyle w:val="Contenido"/>
        <w:numPr>
          <w:ilvl w:val="0"/>
          <w:numId w:val="17"/>
        </w:numPr>
        <w:jc w:val="both"/>
      </w:pPr>
      <w:r w:rsidRPr="002172A5">
        <w:t xml:space="preserve">Efectos </w:t>
      </w:r>
    </w:p>
    <w:p w14:paraId="74F8B298" w14:textId="77777777" w:rsidR="002172A5" w:rsidRPr="002172A5" w:rsidRDefault="002172A5" w:rsidP="002172A5">
      <w:pPr>
        <w:pStyle w:val="Contenido"/>
        <w:jc w:val="both"/>
      </w:pPr>
    </w:p>
    <w:p w14:paraId="03E86CA1" w14:textId="77777777" w:rsidR="002172A5" w:rsidRPr="002172A5" w:rsidRDefault="002172A5" w:rsidP="002172A5">
      <w:pPr>
        <w:pStyle w:val="Contenido"/>
        <w:jc w:val="both"/>
      </w:pPr>
      <w:r w:rsidRPr="002172A5">
        <w:t>Modelo de Lasswell del proceso comunicativo</w:t>
      </w:r>
    </w:p>
    <w:p w14:paraId="069C1643" w14:textId="77777777" w:rsidR="002172A5" w:rsidRPr="002172A5" w:rsidRDefault="002172A5" w:rsidP="002172A5">
      <w:pPr>
        <w:pStyle w:val="Contenido"/>
        <w:jc w:val="both"/>
      </w:pPr>
    </w:p>
    <w:p w14:paraId="2D0EBD8A" w14:textId="77777777" w:rsidR="002172A5" w:rsidRPr="002172A5" w:rsidRDefault="002172A5" w:rsidP="002172A5">
      <w:pPr>
        <w:pStyle w:val="Contenido"/>
        <w:jc w:val="both"/>
      </w:pPr>
      <w:r w:rsidRPr="002172A5">
        <w:drawing>
          <wp:inline distT="0" distB="0" distL="0" distR="0" wp14:anchorId="10473B1F" wp14:editId="17B3D741">
            <wp:extent cx="4068445" cy="1947545"/>
            <wp:effectExtent l="0" t="0" r="8255" b="0"/>
            <wp:docPr id="4102" name="Picture 4" descr="Resultado de imagen para harold laswell modelo de comunicacion ejemplos">
              <a:hlinkClick xmlns:a="http://schemas.openxmlformats.org/drawingml/2006/main" r:id="rId21"/>
              <a:extLst xmlns:a="http://schemas.openxmlformats.org/drawingml/2006/main">
                <a:ext uri="{FF2B5EF4-FFF2-40B4-BE49-F238E27FC236}">
                  <a16:creationId xmlns:a16="http://schemas.microsoft.com/office/drawing/2014/main" id="{BBF46CB5-9F08-4FCC-93FE-C0EFFA773AD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 name="Picture 4" descr="Resultado de imagen para harold laswell modelo de comunicacion ejemplos">
                      <a:hlinkClick r:id="rId21"/>
                      <a:extLst>
                        <a:ext uri="{FF2B5EF4-FFF2-40B4-BE49-F238E27FC236}">
                          <a16:creationId xmlns:a16="http://schemas.microsoft.com/office/drawing/2014/main" id="{BBF46CB5-9F08-4FCC-93FE-C0EFFA773AD0}"/>
                        </a:ext>
                      </a:extLst>
                    </pic:cNvPr>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16703"/>
                    <a:stretch/>
                  </pic:blipFill>
                  <pic:spPr bwMode="auto">
                    <a:xfrm>
                      <a:off x="0" y="0"/>
                      <a:ext cx="4068445" cy="1947545"/>
                    </a:xfrm>
                    <a:prstGeom prst="rect">
                      <a:avLst/>
                    </a:prstGeom>
                    <a:noFill/>
                    <a:ln>
                      <a:noFill/>
                    </a:ln>
                    <a:extLst>
                      <a:ext uri="{53640926-AAD7-44D8-BBD7-CCE9431645EC}">
                        <a14:shadowObscured xmlns:a14="http://schemas.microsoft.com/office/drawing/2010/main"/>
                      </a:ext>
                    </a:extLst>
                  </pic:spPr>
                </pic:pic>
              </a:graphicData>
            </a:graphic>
          </wp:inline>
        </w:drawing>
      </w:r>
    </w:p>
    <w:p w14:paraId="298A2FA0" w14:textId="77777777" w:rsidR="002172A5" w:rsidRPr="002172A5" w:rsidRDefault="002172A5" w:rsidP="002172A5">
      <w:pPr>
        <w:pStyle w:val="Contenido"/>
        <w:jc w:val="both"/>
      </w:pPr>
    </w:p>
    <w:p w14:paraId="3551D475" w14:textId="77777777" w:rsidR="002172A5" w:rsidRPr="002172A5" w:rsidRDefault="002172A5" w:rsidP="002172A5">
      <w:pPr>
        <w:pStyle w:val="Contenido"/>
        <w:jc w:val="both"/>
      </w:pPr>
      <w:r w:rsidRPr="002172A5">
        <w:lastRenderedPageBreak/>
        <w:t>Este modelo también puede ser aplicado en el análisis de las políticas públicas como un acto comunicativo, de allí que teoría de la comunicación y teoría de las políticas públicas tengan un vínculo bastante estrecho.</w:t>
      </w:r>
    </w:p>
    <w:p w14:paraId="1F506359" w14:textId="77777777" w:rsidR="002172A5" w:rsidRPr="002172A5" w:rsidRDefault="002172A5" w:rsidP="002172A5">
      <w:pPr>
        <w:pStyle w:val="Contenido"/>
        <w:jc w:val="both"/>
      </w:pPr>
    </w:p>
    <w:tbl>
      <w:tblPr>
        <w:tblStyle w:val="Tabladelista4-nfasis2"/>
        <w:tblW w:w="10060" w:type="dxa"/>
        <w:tblLook w:val="04A0" w:firstRow="1" w:lastRow="0" w:firstColumn="1" w:lastColumn="0" w:noHBand="0" w:noVBand="1"/>
      </w:tblPr>
      <w:tblGrid>
        <w:gridCol w:w="1472"/>
        <w:gridCol w:w="1644"/>
        <w:gridCol w:w="1804"/>
        <w:gridCol w:w="5140"/>
      </w:tblGrid>
      <w:tr w:rsidR="002172A5" w:rsidRPr="002172A5" w14:paraId="202B5458" w14:textId="77777777" w:rsidTr="002172A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60" w:type="dxa"/>
            <w:gridSpan w:val="4"/>
          </w:tcPr>
          <w:p w14:paraId="6A0014D0" w14:textId="601598DC" w:rsidR="002172A5" w:rsidRPr="002172A5" w:rsidRDefault="002172A5" w:rsidP="002172A5">
            <w:pPr>
              <w:pStyle w:val="Contenido"/>
              <w:jc w:val="both"/>
              <w:rPr>
                <w:b w:val="0"/>
                <w:bCs w:val="0"/>
              </w:rPr>
            </w:pPr>
            <w:r w:rsidRPr="002172A5">
              <w:rPr>
                <w:b w:val="0"/>
                <w:bCs w:val="0"/>
              </w:rPr>
              <w:t xml:space="preserve">Análisis de las </w:t>
            </w:r>
            <w:r w:rsidRPr="002172A5">
              <w:rPr>
                <w:b w:val="0"/>
                <w:bCs w:val="0"/>
              </w:rPr>
              <w:t>Políticas</w:t>
            </w:r>
            <w:r w:rsidRPr="002172A5">
              <w:rPr>
                <w:b w:val="0"/>
                <w:bCs w:val="0"/>
              </w:rPr>
              <w:t xml:space="preserve"> Públicas desde una perspectiva del enfoque comunicativo</w:t>
            </w:r>
          </w:p>
        </w:tc>
      </w:tr>
      <w:tr w:rsidR="002172A5" w:rsidRPr="002172A5" w14:paraId="44AAB5C7" w14:textId="77777777" w:rsidTr="002172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2" w:type="dxa"/>
          </w:tcPr>
          <w:p w14:paraId="394F7335" w14:textId="77777777" w:rsidR="002172A5" w:rsidRPr="002172A5" w:rsidRDefault="002172A5" w:rsidP="002172A5">
            <w:pPr>
              <w:pStyle w:val="Contenido"/>
              <w:jc w:val="both"/>
              <w:rPr>
                <w:b w:val="0"/>
                <w:bCs w:val="0"/>
              </w:rPr>
            </w:pPr>
            <w:r w:rsidRPr="002172A5">
              <w:rPr>
                <w:b w:val="0"/>
                <w:bCs w:val="0"/>
              </w:rPr>
              <w:t>¿Quién?</w:t>
            </w:r>
          </w:p>
        </w:tc>
        <w:tc>
          <w:tcPr>
            <w:tcW w:w="1644" w:type="dxa"/>
          </w:tcPr>
          <w:p w14:paraId="38039DC8"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Comunicador o Emisor</w:t>
            </w:r>
          </w:p>
        </w:tc>
        <w:tc>
          <w:tcPr>
            <w:tcW w:w="1804" w:type="dxa"/>
          </w:tcPr>
          <w:p w14:paraId="7DC8E036"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 xml:space="preserve">Análisis de Control </w:t>
            </w:r>
          </w:p>
        </w:tc>
        <w:tc>
          <w:tcPr>
            <w:tcW w:w="5140" w:type="dxa"/>
          </w:tcPr>
          <w:p w14:paraId="1E4E80AA"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Estado a través de sus Subsecretarías, Direcciones Técnicas y Unidades, quien tiene el control y es responsable de la conducción de la Política.</w:t>
            </w:r>
          </w:p>
        </w:tc>
      </w:tr>
      <w:tr w:rsidR="002172A5" w:rsidRPr="002172A5" w14:paraId="7EE830E2" w14:textId="77777777" w:rsidTr="002172A5">
        <w:tc>
          <w:tcPr>
            <w:cnfStyle w:val="001000000000" w:firstRow="0" w:lastRow="0" w:firstColumn="1" w:lastColumn="0" w:oddVBand="0" w:evenVBand="0" w:oddHBand="0" w:evenHBand="0" w:firstRowFirstColumn="0" w:firstRowLastColumn="0" w:lastRowFirstColumn="0" w:lastRowLastColumn="0"/>
            <w:tcW w:w="1472" w:type="dxa"/>
          </w:tcPr>
          <w:p w14:paraId="640C59B9" w14:textId="77777777" w:rsidR="002172A5" w:rsidRPr="002172A5" w:rsidRDefault="002172A5" w:rsidP="002172A5">
            <w:pPr>
              <w:pStyle w:val="Contenido"/>
              <w:jc w:val="both"/>
              <w:rPr>
                <w:b w:val="0"/>
                <w:bCs w:val="0"/>
              </w:rPr>
            </w:pPr>
            <w:r w:rsidRPr="002172A5">
              <w:rPr>
                <w:b w:val="0"/>
                <w:bCs w:val="0"/>
              </w:rPr>
              <w:t>¿Dice que?</w:t>
            </w:r>
          </w:p>
        </w:tc>
        <w:tc>
          <w:tcPr>
            <w:tcW w:w="1644" w:type="dxa"/>
          </w:tcPr>
          <w:p w14:paraId="48DB0485"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Mensaje</w:t>
            </w:r>
          </w:p>
        </w:tc>
        <w:tc>
          <w:tcPr>
            <w:tcW w:w="1804" w:type="dxa"/>
          </w:tcPr>
          <w:p w14:paraId="154934E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Análisis de Contenido</w:t>
            </w:r>
          </w:p>
        </w:tc>
        <w:tc>
          <w:tcPr>
            <w:tcW w:w="5140" w:type="dxa"/>
          </w:tcPr>
          <w:p w14:paraId="347EC8C0" w14:textId="10DFDD35"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 xml:space="preserve">La </w:t>
            </w:r>
            <w:r w:rsidRPr="002172A5">
              <w:t>política</w:t>
            </w:r>
            <w:r w:rsidRPr="002172A5">
              <w:t xml:space="preserve"> pública explicita un compromiso del Estado y una aspiración de la sociedad, a través de la inclusión del tema en la agenda nacional, la identificación de necesidades a ser satisfecha, los objetivos, principios, lineamientos de política.</w:t>
            </w:r>
          </w:p>
        </w:tc>
      </w:tr>
      <w:tr w:rsidR="002172A5" w:rsidRPr="002172A5" w14:paraId="40DE3F6D" w14:textId="77777777" w:rsidTr="002172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2" w:type="dxa"/>
          </w:tcPr>
          <w:p w14:paraId="2CA844B7" w14:textId="77777777" w:rsidR="002172A5" w:rsidRPr="002172A5" w:rsidRDefault="002172A5" w:rsidP="002172A5">
            <w:pPr>
              <w:pStyle w:val="Contenido"/>
              <w:jc w:val="both"/>
              <w:rPr>
                <w:b w:val="0"/>
                <w:bCs w:val="0"/>
              </w:rPr>
            </w:pPr>
            <w:r w:rsidRPr="002172A5">
              <w:rPr>
                <w:b w:val="0"/>
                <w:bCs w:val="0"/>
              </w:rPr>
              <w:t>¿En qué canal?</w:t>
            </w:r>
          </w:p>
        </w:tc>
        <w:tc>
          <w:tcPr>
            <w:tcW w:w="1644" w:type="dxa"/>
          </w:tcPr>
          <w:p w14:paraId="4E60E8A3"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Canales</w:t>
            </w:r>
          </w:p>
        </w:tc>
        <w:tc>
          <w:tcPr>
            <w:tcW w:w="1804" w:type="dxa"/>
          </w:tcPr>
          <w:p w14:paraId="76C98BFB"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Análisis del medio</w:t>
            </w:r>
          </w:p>
        </w:tc>
        <w:tc>
          <w:tcPr>
            <w:tcW w:w="5140" w:type="dxa"/>
          </w:tcPr>
          <w:p w14:paraId="2D0C0310" w14:textId="53C6B121"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 xml:space="preserve">Generalmente la aprobación de las </w:t>
            </w:r>
            <w:r w:rsidRPr="002172A5">
              <w:t>políticas</w:t>
            </w:r>
            <w:r w:rsidRPr="002172A5">
              <w:t xml:space="preserve"> se hace a través de una reunión de </w:t>
            </w:r>
            <w:r w:rsidRPr="002172A5">
              <w:t>presidente</w:t>
            </w:r>
            <w:r w:rsidRPr="002172A5">
              <w:t xml:space="preserve"> en Consejo de </w:t>
            </w:r>
            <w:r w:rsidRPr="002172A5">
              <w:t>ministros</w:t>
            </w:r>
            <w:r w:rsidRPr="002172A5">
              <w:t xml:space="preserve"> o por Acuerdos Ejecutivos de las Secretarías, los cuales son anunciados en los medios de comunicación </w:t>
            </w:r>
            <w:r w:rsidRPr="002172A5">
              <w:t>de</w:t>
            </w:r>
            <w:r w:rsidRPr="002172A5">
              <w:t xml:space="preserve"> masas (Televisión, Radio, Internet, Medios Impresos) y publicado en el Diario Oficial LA GACETA que lo hace oficial y colocado en los portales web de las instituciones responsables de implementarlos.</w:t>
            </w:r>
          </w:p>
        </w:tc>
      </w:tr>
      <w:tr w:rsidR="002172A5" w:rsidRPr="002172A5" w14:paraId="5381CC9D" w14:textId="77777777" w:rsidTr="002172A5">
        <w:tc>
          <w:tcPr>
            <w:cnfStyle w:val="001000000000" w:firstRow="0" w:lastRow="0" w:firstColumn="1" w:lastColumn="0" w:oddVBand="0" w:evenVBand="0" w:oddHBand="0" w:evenHBand="0" w:firstRowFirstColumn="0" w:firstRowLastColumn="0" w:lastRowFirstColumn="0" w:lastRowLastColumn="0"/>
            <w:tcW w:w="1472" w:type="dxa"/>
          </w:tcPr>
          <w:p w14:paraId="2933FE6F" w14:textId="77777777" w:rsidR="002172A5" w:rsidRPr="002172A5" w:rsidRDefault="002172A5" w:rsidP="002172A5">
            <w:pPr>
              <w:pStyle w:val="Contenido"/>
              <w:jc w:val="both"/>
              <w:rPr>
                <w:b w:val="0"/>
                <w:bCs w:val="0"/>
              </w:rPr>
            </w:pPr>
            <w:r w:rsidRPr="002172A5">
              <w:rPr>
                <w:b w:val="0"/>
                <w:bCs w:val="0"/>
              </w:rPr>
              <w:t>¿A quién?</w:t>
            </w:r>
          </w:p>
        </w:tc>
        <w:tc>
          <w:tcPr>
            <w:tcW w:w="1644" w:type="dxa"/>
          </w:tcPr>
          <w:p w14:paraId="4AB4A6E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Audiencia</w:t>
            </w:r>
          </w:p>
        </w:tc>
        <w:tc>
          <w:tcPr>
            <w:tcW w:w="1804" w:type="dxa"/>
          </w:tcPr>
          <w:p w14:paraId="0F734602"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Análisis de la audiencia</w:t>
            </w:r>
          </w:p>
        </w:tc>
        <w:tc>
          <w:tcPr>
            <w:tcW w:w="5140" w:type="dxa"/>
          </w:tcPr>
          <w:p w14:paraId="545171A6" w14:textId="1B22D250"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 xml:space="preserve">Al ser las </w:t>
            </w:r>
            <w:r w:rsidRPr="002172A5">
              <w:t>políticas</w:t>
            </w:r>
            <w:r w:rsidRPr="002172A5">
              <w:t xml:space="preserve"> públicas intervenciones públicas que persiguen el bien común, están destinadas a declarar las responsabilidades, pero también invitando a otros a movilizar voluntades y recursos en favor de la causa, incluyendo a la sociedad en general, sectores sociales, sector privado, sector de la cooperación internacional y sociedad civil organizada.</w:t>
            </w:r>
          </w:p>
        </w:tc>
      </w:tr>
      <w:tr w:rsidR="002172A5" w:rsidRPr="002172A5" w14:paraId="6012724C" w14:textId="77777777" w:rsidTr="002172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2" w:type="dxa"/>
          </w:tcPr>
          <w:p w14:paraId="35937EAC" w14:textId="77777777" w:rsidR="002172A5" w:rsidRPr="002172A5" w:rsidRDefault="002172A5" w:rsidP="002172A5">
            <w:pPr>
              <w:pStyle w:val="Contenido"/>
              <w:jc w:val="both"/>
              <w:rPr>
                <w:b w:val="0"/>
                <w:bCs w:val="0"/>
              </w:rPr>
            </w:pPr>
            <w:r w:rsidRPr="002172A5">
              <w:rPr>
                <w:b w:val="0"/>
                <w:bCs w:val="0"/>
              </w:rPr>
              <w:t>¿Con que efecto?</w:t>
            </w:r>
          </w:p>
        </w:tc>
        <w:tc>
          <w:tcPr>
            <w:tcW w:w="1644" w:type="dxa"/>
          </w:tcPr>
          <w:p w14:paraId="766F6BF1"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Efecto</w:t>
            </w:r>
          </w:p>
        </w:tc>
        <w:tc>
          <w:tcPr>
            <w:tcW w:w="1804" w:type="dxa"/>
          </w:tcPr>
          <w:p w14:paraId="2B8CE620"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Análisis de consecuencias</w:t>
            </w:r>
          </w:p>
        </w:tc>
        <w:tc>
          <w:tcPr>
            <w:tcW w:w="5140" w:type="dxa"/>
          </w:tcPr>
          <w:p w14:paraId="576530EA" w14:textId="4E949210"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 xml:space="preserve">Una </w:t>
            </w:r>
            <w:r w:rsidRPr="002172A5">
              <w:t>política</w:t>
            </w:r>
            <w:r w:rsidRPr="002172A5">
              <w:t xml:space="preserve"> pública que se encuentre bien estructurada es aquella que también plantea efectos esperados en torno a la reducción de afectaciones o a la obtención de aprovechamientos y que estos se puedan estimar mediante indicadores de proceso o indicadores de resultado por los involucrados.</w:t>
            </w:r>
          </w:p>
        </w:tc>
      </w:tr>
    </w:tbl>
    <w:p w14:paraId="3EB7C006" w14:textId="77777777" w:rsidR="002172A5" w:rsidRPr="002172A5" w:rsidRDefault="002172A5" w:rsidP="002172A5">
      <w:pPr>
        <w:pStyle w:val="Contenido"/>
        <w:jc w:val="both"/>
      </w:pPr>
    </w:p>
    <w:p w14:paraId="2A4E8E08" w14:textId="77777777" w:rsidR="002172A5" w:rsidRPr="002172A5" w:rsidRDefault="002172A5" w:rsidP="002172A5">
      <w:pPr>
        <w:pStyle w:val="Contenido"/>
        <w:jc w:val="both"/>
      </w:pPr>
    </w:p>
    <w:p w14:paraId="22AB994E" w14:textId="77777777" w:rsidR="002172A5" w:rsidRPr="002172A5" w:rsidRDefault="002172A5" w:rsidP="002172A5">
      <w:pPr>
        <w:pStyle w:val="Contenido"/>
        <w:jc w:val="both"/>
      </w:pPr>
      <w:r w:rsidRPr="002172A5">
        <w:t>La sola existencia de “políticas públicas” implica que estás deben de responder a:</w:t>
      </w:r>
    </w:p>
    <w:p w14:paraId="2C251B5B" w14:textId="77777777" w:rsidR="002172A5" w:rsidRPr="002172A5" w:rsidRDefault="002172A5" w:rsidP="00B60944">
      <w:pPr>
        <w:pStyle w:val="Contenido"/>
        <w:numPr>
          <w:ilvl w:val="0"/>
          <w:numId w:val="18"/>
        </w:numPr>
        <w:jc w:val="both"/>
      </w:pPr>
      <w:r w:rsidRPr="002172A5">
        <w:t>Identificar un problema, causas o soluciones.</w:t>
      </w:r>
    </w:p>
    <w:p w14:paraId="2697399E" w14:textId="77777777" w:rsidR="002172A5" w:rsidRPr="002172A5" w:rsidRDefault="002172A5" w:rsidP="00B60944">
      <w:pPr>
        <w:pStyle w:val="Contenido"/>
        <w:numPr>
          <w:ilvl w:val="0"/>
          <w:numId w:val="18"/>
        </w:numPr>
        <w:jc w:val="both"/>
      </w:pPr>
      <w:r w:rsidRPr="002172A5">
        <w:t>Identificar medidas de política como solución a los problemas que enfrenta un Estado o una sociedad.</w:t>
      </w:r>
    </w:p>
    <w:p w14:paraId="128A27C9" w14:textId="77777777" w:rsidR="002172A5" w:rsidRPr="002172A5" w:rsidRDefault="002172A5" w:rsidP="00B60944">
      <w:pPr>
        <w:pStyle w:val="Contenido"/>
        <w:numPr>
          <w:ilvl w:val="0"/>
          <w:numId w:val="18"/>
        </w:numPr>
        <w:jc w:val="both"/>
      </w:pPr>
      <w:r w:rsidRPr="002172A5">
        <w:t>La generación de una agenda pública en torno a las medidas políticas.</w:t>
      </w:r>
    </w:p>
    <w:p w14:paraId="59250523" w14:textId="77777777" w:rsidR="002172A5" w:rsidRPr="002172A5" w:rsidRDefault="002172A5" w:rsidP="00B60944">
      <w:pPr>
        <w:pStyle w:val="Contenido"/>
        <w:numPr>
          <w:ilvl w:val="0"/>
          <w:numId w:val="18"/>
        </w:numPr>
        <w:jc w:val="both"/>
      </w:pPr>
      <w:r w:rsidRPr="002172A5">
        <w:lastRenderedPageBreak/>
        <w:t>Formularse o diseñarse</w:t>
      </w:r>
    </w:p>
    <w:p w14:paraId="7C42F59D" w14:textId="77777777" w:rsidR="002172A5" w:rsidRPr="002172A5" w:rsidRDefault="002172A5" w:rsidP="00B60944">
      <w:pPr>
        <w:pStyle w:val="Contenido"/>
        <w:numPr>
          <w:ilvl w:val="0"/>
          <w:numId w:val="18"/>
        </w:numPr>
        <w:jc w:val="both"/>
      </w:pPr>
      <w:r w:rsidRPr="002172A5">
        <w:t>Hacerse público su contenido</w:t>
      </w:r>
    </w:p>
    <w:p w14:paraId="2FD58970" w14:textId="77777777" w:rsidR="002172A5" w:rsidRPr="002172A5" w:rsidRDefault="002172A5" w:rsidP="00B60944">
      <w:pPr>
        <w:pStyle w:val="Contenido"/>
        <w:numPr>
          <w:ilvl w:val="0"/>
          <w:numId w:val="18"/>
        </w:numPr>
        <w:jc w:val="both"/>
      </w:pPr>
      <w:r w:rsidRPr="002172A5">
        <w:t>Ejecutarse o desarrollarse mediante la concretización en programas, proyectos, planes y estrategias.</w:t>
      </w:r>
    </w:p>
    <w:p w14:paraId="2E065BD7" w14:textId="77777777" w:rsidR="002172A5" w:rsidRPr="002172A5" w:rsidRDefault="002172A5" w:rsidP="00B60944">
      <w:pPr>
        <w:pStyle w:val="Contenido"/>
        <w:numPr>
          <w:ilvl w:val="0"/>
          <w:numId w:val="18"/>
        </w:numPr>
        <w:jc w:val="both"/>
      </w:pPr>
      <w:r w:rsidRPr="002172A5">
        <w:t>Evaluarse</w:t>
      </w:r>
    </w:p>
    <w:p w14:paraId="44FE0BE4" w14:textId="77777777" w:rsidR="002172A5" w:rsidRPr="002172A5" w:rsidRDefault="002172A5" w:rsidP="00B60944">
      <w:pPr>
        <w:pStyle w:val="Contenido"/>
        <w:numPr>
          <w:ilvl w:val="0"/>
          <w:numId w:val="18"/>
        </w:numPr>
        <w:jc w:val="both"/>
      </w:pPr>
      <w:r w:rsidRPr="002172A5">
        <w:t>Reformularse.</w:t>
      </w:r>
    </w:p>
    <w:p w14:paraId="30C59FC6" w14:textId="77777777" w:rsidR="00760A60" w:rsidRDefault="00760A60" w:rsidP="002172A5">
      <w:pPr>
        <w:pStyle w:val="Contenido"/>
        <w:jc w:val="both"/>
      </w:pPr>
    </w:p>
    <w:p w14:paraId="611AF9ED" w14:textId="5FDCB2D6" w:rsidR="002172A5" w:rsidRPr="00760A60" w:rsidRDefault="002172A5" w:rsidP="002172A5">
      <w:pPr>
        <w:pStyle w:val="Contenido"/>
        <w:jc w:val="both"/>
        <w:rPr>
          <w:b/>
          <w:bCs/>
        </w:rPr>
      </w:pPr>
      <w:r w:rsidRPr="00760A60">
        <w:rPr>
          <w:b/>
          <w:bCs/>
        </w:rPr>
        <w:t>Conceptualización de Políticas Públicas</w:t>
      </w:r>
    </w:p>
    <w:p w14:paraId="62F2D99A" w14:textId="77777777" w:rsidR="002172A5" w:rsidRPr="002172A5" w:rsidRDefault="002172A5" w:rsidP="002172A5">
      <w:pPr>
        <w:pStyle w:val="Contenido"/>
        <w:jc w:val="both"/>
      </w:pPr>
    </w:p>
    <w:p w14:paraId="1992E75A" w14:textId="77777777" w:rsidR="002172A5" w:rsidRPr="002172A5" w:rsidRDefault="002172A5" w:rsidP="002172A5">
      <w:pPr>
        <w:pStyle w:val="Contenido"/>
        <w:jc w:val="both"/>
      </w:pPr>
      <w:r w:rsidRPr="002172A5">
        <w:t>Los conceptos son limitados, pero también son complementarios y evolutivos, al respecto nos permitimos transcribir algunos de los conceptos que han brindado algunas personas que han pensado acerca de lo que son y lo que no son las políticas públicas.</w:t>
      </w:r>
    </w:p>
    <w:p w14:paraId="33C22B95" w14:textId="77777777" w:rsidR="002172A5" w:rsidRPr="002172A5" w:rsidRDefault="002172A5" w:rsidP="002172A5">
      <w:pPr>
        <w:pStyle w:val="Contenido"/>
        <w:jc w:val="both"/>
      </w:pPr>
    </w:p>
    <w:p w14:paraId="3B0EBC56" w14:textId="3D234371" w:rsidR="002172A5" w:rsidRPr="002172A5" w:rsidRDefault="002172A5" w:rsidP="002172A5">
      <w:pPr>
        <w:pStyle w:val="Contenido"/>
        <w:jc w:val="both"/>
      </w:pPr>
      <w:r w:rsidRPr="002172A5">
        <w:t xml:space="preserve">Dye (2008) define la Política Pública como “Todo lo que los gobiernos deciden hacer o no hacer” en este contexto una </w:t>
      </w:r>
      <w:r w:rsidR="00760A60" w:rsidRPr="002172A5">
        <w:t>Política</w:t>
      </w:r>
      <w:r w:rsidRPr="002172A5">
        <w:t xml:space="preserve"> Pública puede estar o no escrita y </w:t>
      </w:r>
      <w:r w:rsidR="00760A60" w:rsidRPr="002172A5">
        <w:t>está</w:t>
      </w:r>
      <w:r w:rsidRPr="002172A5">
        <w:t xml:space="preserve"> más vinculada con la intencionalidad del Estado con sus ejecutorias, ordenanzas y también es una </w:t>
      </w:r>
      <w:r w:rsidR="00760A60" w:rsidRPr="002172A5">
        <w:t>política</w:t>
      </w:r>
      <w:r w:rsidRPr="002172A5">
        <w:t xml:space="preserve"> pública aquello que el Estado deja de hacer por resistirse a implementar cambios, esta definición es cuestionable en el sentido que algunas veces los Estados no hacen lo que mayor beneficio trae a sus ciudadanos, y si consideramos que una Política Pública debe de promover el desarrollo de las personas, las instituciones y los territorios en favor de un bien común para la sociedad y la naturaleza esta definición se queda limitada.</w:t>
      </w:r>
    </w:p>
    <w:p w14:paraId="3F5BF47A" w14:textId="77777777" w:rsidR="002172A5" w:rsidRPr="002172A5" w:rsidRDefault="002172A5" w:rsidP="002172A5">
      <w:pPr>
        <w:pStyle w:val="Contenido"/>
        <w:jc w:val="both"/>
      </w:pPr>
    </w:p>
    <w:p w14:paraId="45BEBFDE" w14:textId="1D1F36C5" w:rsidR="002172A5" w:rsidRPr="002172A5" w:rsidRDefault="002172A5" w:rsidP="002172A5">
      <w:pPr>
        <w:pStyle w:val="Contenido"/>
        <w:jc w:val="both"/>
      </w:pPr>
      <w:r w:rsidRPr="002172A5">
        <w:t xml:space="preserve">Frohock (1979) considera que la </w:t>
      </w:r>
      <w:r w:rsidR="00760A60" w:rsidRPr="002172A5">
        <w:t>Política</w:t>
      </w:r>
      <w:r w:rsidRPr="002172A5">
        <w:t xml:space="preserve"> Pública es “Una práctica social y no un evento singular o aislado” en este sentido considera que hay una intencionalidad y que las acciones están concatenadas y no se trata de actividades aisladas sino que llevan una lógica progresiva, sin embargo la definición no está aún acotada en tanto deja  la libertad de ejecutar sin comprometerse y esta es una de las principales limitantes que se enfrentan estas acciones en las que un Gobierno realiza acciones afirmativas que después no son continuadas en el tiempo por sus predecesores, en parte </w:t>
      </w:r>
      <w:r w:rsidR="00760A60" w:rsidRPr="002172A5">
        <w:t>porque</w:t>
      </w:r>
      <w:r w:rsidRPr="002172A5">
        <w:t xml:space="preserve"> no entiende la lógica de la actividad y de sus derivaciones en el futuro </w:t>
      </w:r>
      <w:r w:rsidR="00760A60" w:rsidRPr="002172A5">
        <w:t>así</w:t>
      </w:r>
      <w:r w:rsidRPr="002172A5">
        <w:t xml:space="preserve"> como de los compromiso que deberían de asumir el Estado a través del tiempo en los diferentes gobiernos.</w:t>
      </w:r>
    </w:p>
    <w:p w14:paraId="41D36F6E" w14:textId="77777777" w:rsidR="002172A5" w:rsidRPr="002172A5" w:rsidRDefault="002172A5" w:rsidP="002172A5">
      <w:pPr>
        <w:pStyle w:val="Contenido"/>
        <w:jc w:val="both"/>
      </w:pPr>
    </w:p>
    <w:p w14:paraId="6766A93F" w14:textId="71FAFE7E" w:rsidR="002172A5" w:rsidRPr="002172A5" w:rsidRDefault="002172A5" w:rsidP="002172A5">
      <w:pPr>
        <w:pStyle w:val="Contenido"/>
        <w:jc w:val="both"/>
      </w:pPr>
      <w:r w:rsidRPr="002172A5">
        <w:t xml:space="preserve">Kraft y Furlong (2006) plantean que una Política Pública es “Un curso de acción o inacción gubernamental en respuestas a los problemas públicos”, esta definición al igual que la de Dye plantea un gran problema al considerar la parálisis del Estado como una Política Pública lo que limita el concepto, y permite sustentar que </w:t>
      </w:r>
      <w:r w:rsidR="00760A60" w:rsidRPr="002172A5">
        <w:t>él</w:t>
      </w:r>
      <w:r w:rsidRPr="002172A5">
        <w:t xml:space="preserve"> no hace nada también es una decisión lógica y racional, lo cual en la práctica debe de ser interpretado como una irresponsabilidad.</w:t>
      </w:r>
    </w:p>
    <w:p w14:paraId="6877D15E" w14:textId="77777777" w:rsidR="002172A5" w:rsidRPr="002172A5" w:rsidRDefault="002172A5" w:rsidP="002172A5">
      <w:pPr>
        <w:pStyle w:val="Contenido"/>
        <w:jc w:val="both"/>
      </w:pPr>
    </w:p>
    <w:p w14:paraId="38F3A547" w14:textId="14E06DAF" w:rsidR="002172A5" w:rsidRPr="002172A5" w:rsidRDefault="002172A5" w:rsidP="002172A5">
      <w:pPr>
        <w:pStyle w:val="Contenido"/>
        <w:jc w:val="both"/>
      </w:pPr>
      <w:r w:rsidRPr="002172A5">
        <w:lastRenderedPageBreak/>
        <w:t xml:space="preserve">Las </w:t>
      </w:r>
      <w:r w:rsidR="00760A60" w:rsidRPr="002172A5">
        <w:t>Políticas</w:t>
      </w:r>
      <w:r w:rsidRPr="002172A5">
        <w:t xml:space="preserve"> Públicas desde nuestra perspectiva son Intervenciones Públicas, derivados de un dialogo pública en una agenda nacional que pone de relieve la preocupación de múltiples actores de la sociedad sobre una necesidad de cambio y que es explicitada a través de una declaración pública en un documento que contiene una exposición de la situación problema, los objetivos de política, principios de actuación, lineamientos de política, llamadas también acciones afirmativas, acciones positivas, acciones estratégicas, que conllevan a compromisos, asunción de responsabilidades y corresponsabilidades en la ejecución como en la verificación de los avances de la misma para luego de un tiempo revisarla, evaluarla con miras a una reformulación de una nueva versión de Política Pública. </w:t>
      </w:r>
    </w:p>
    <w:p w14:paraId="7618583A" w14:textId="77777777" w:rsidR="002172A5" w:rsidRPr="002172A5" w:rsidRDefault="002172A5" w:rsidP="002172A5">
      <w:pPr>
        <w:pStyle w:val="Contenido"/>
        <w:jc w:val="both"/>
      </w:pPr>
    </w:p>
    <w:p w14:paraId="1EFD9532" w14:textId="4E16C8F4" w:rsidR="002172A5" w:rsidRPr="00760A60" w:rsidRDefault="002172A5" w:rsidP="002172A5">
      <w:pPr>
        <w:pStyle w:val="Contenido"/>
        <w:jc w:val="both"/>
        <w:rPr>
          <w:b/>
          <w:bCs/>
        </w:rPr>
      </w:pPr>
      <w:r w:rsidRPr="00760A60">
        <w:rPr>
          <w:b/>
          <w:bCs/>
        </w:rPr>
        <w:t xml:space="preserve">Relacionamiento de las Políticas Públicas </w:t>
      </w:r>
    </w:p>
    <w:p w14:paraId="015156D7" w14:textId="77777777" w:rsidR="002172A5" w:rsidRPr="002172A5" w:rsidRDefault="002172A5" w:rsidP="002172A5">
      <w:pPr>
        <w:pStyle w:val="Contenido"/>
        <w:jc w:val="both"/>
      </w:pPr>
    </w:p>
    <w:p w14:paraId="287D2802" w14:textId="2968375E" w:rsidR="002172A5" w:rsidRPr="002172A5" w:rsidRDefault="002172A5" w:rsidP="002172A5">
      <w:pPr>
        <w:pStyle w:val="Contenido"/>
        <w:jc w:val="both"/>
      </w:pPr>
      <w:r w:rsidRPr="002172A5">
        <w:t xml:space="preserve">Al ser las </w:t>
      </w:r>
      <w:r w:rsidR="00760A60" w:rsidRPr="002172A5">
        <w:t>políticas</w:t>
      </w:r>
      <w:r w:rsidRPr="002172A5">
        <w:t xml:space="preserve"> públicas de ámbito Estatal en la mayoría de los casos, y en otros casos regional y municipal, el cual está compuesto de:</w:t>
      </w:r>
    </w:p>
    <w:p w14:paraId="6474AD84" w14:textId="77777777" w:rsidR="002172A5" w:rsidRPr="002172A5" w:rsidRDefault="002172A5" w:rsidP="002172A5">
      <w:pPr>
        <w:pStyle w:val="Contenido"/>
        <w:jc w:val="both"/>
      </w:pPr>
    </w:p>
    <w:p w14:paraId="6B318FA8" w14:textId="77777777" w:rsidR="002172A5" w:rsidRPr="002172A5" w:rsidRDefault="002172A5" w:rsidP="002172A5">
      <w:pPr>
        <w:pStyle w:val="Contenido"/>
        <w:jc w:val="both"/>
      </w:pPr>
      <w:r w:rsidRPr="002172A5">
        <w:t>- Territorio.</w:t>
      </w:r>
    </w:p>
    <w:p w14:paraId="67611B5C" w14:textId="77777777" w:rsidR="002172A5" w:rsidRPr="002172A5" w:rsidRDefault="002172A5" w:rsidP="002172A5">
      <w:pPr>
        <w:pStyle w:val="Contenido"/>
        <w:jc w:val="both"/>
      </w:pPr>
      <w:r w:rsidRPr="002172A5">
        <w:t>- Población que tiene necesidades y anhelos.</w:t>
      </w:r>
    </w:p>
    <w:p w14:paraId="13639807" w14:textId="77777777" w:rsidR="002172A5" w:rsidRPr="002172A5" w:rsidRDefault="002172A5" w:rsidP="002172A5">
      <w:pPr>
        <w:pStyle w:val="Contenido"/>
        <w:jc w:val="both"/>
      </w:pPr>
      <w:r w:rsidRPr="002172A5">
        <w:t>- Forma de gobierno que puede ser democrático, monárquico o dictatorial.</w:t>
      </w:r>
    </w:p>
    <w:p w14:paraId="6ECC04D4" w14:textId="77777777" w:rsidR="002172A5" w:rsidRPr="002172A5" w:rsidRDefault="002172A5" w:rsidP="002172A5">
      <w:pPr>
        <w:pStyle w:val="Contenido"/>
        <w:jc w:val="both"/>
      </w:pPr>
      <w:r w:rsidRPr="002172A5">
        <w:t>- Leyes y demás marco regulatorio.</w:t>
      </w:r>
    </w:p>
    <w:p w14:paraId="23E23360" w14:textId="77777777" w:rsidR="002172A5" w:rsidRPr="002172A5" w:rsidRDefault="002172A5" w:rsidP="002172A5">
      <w:pPr>
        <w:pStyle w:val="Contenido"/>
        <w:jc w:val="both"/>
      </w:pPr>
    </w:p>
    <w:p w14:paraId="37D9B52E" w14:textId="77777777" w:rsidR="002172A5" w:rsidRPr="002172A5" w:rsidRDefault="002172A5" w:rsidP="002172A5">
      <w:pPr>
        <w:pStyle w:val="Contenido"/>
        <w:jc w:val="both"/>
      </w:pPr>
      <w:r w:rsidRPr="002172A5">
        <w:t>Las Políticas públicas al ser la acción del Estado en sus diferentes materias de intervención, puede ser:</w:t>
      </w:r>
    </w:p>
    <w:p w14:paraId="36086E3E" w14:textId="77777777" w:rsidR="002172A5" w:rsidRPr="002172A5" w:rsidRDefault="002172A5" w:rsidP="002172A5">
      <w:pPr>
        <w:pStyle w:val="Contenido"/>
        <w:jc w:val="both"/>
      </w:pPr>
    </w:p>
    <w:p w14:paraId="7C7A13C4" w14:textId="77777777" w:rsidR="002172A5" w:rsidRPr="002172A5" w:rsidRDefault="002172A5" w:rsidP="00B60944">
      <w:pPr>
        <w:pStyle w:val="Contenido"/>
        <w:numPr>
          <w:ilvl w:val="0"/>
          <w:numId w:val="19"/>
        </w:numPr>
        <w:jc w:val="both"/>
      </w:pPr>
      <w:r w:rsidRPr="002172A5">
        <w:t>Manifiesta, declaradas, escritas, en las que existe un documento publicado y divulgado en donde se evidencia la intencionalidad del Estado en determinada materia.</w:t>
      </w:r>
    </w:p>
    <w:p w14:paraId="72553ED6" w14:textId="77777777" w:rsidR="002172A5" w:rsidRPr="002172A5" w:rsidRDefault="002172A5" w:rsidP="00B60944">
      <w:pPr>
        <w:pStyle w:val="Contenido"/>
        <w:numPr>
          <w:ilvl w:val="0"/>
          <w:numId w:val="19"/>
        </w:numPr>
        <w:jc w:val="both"/>
      </w:pPr>
      <w:r w:rsidRPr="002172A5">
        <w:t>Latentes, prescritas, ejecutadas, que no necesariamente son un documento, pero es una acción ejecutada como un patrón que puede ser analizado y estudiada.</w:t>
      </w:r>
    </w:p>
    <w:p w14:paraId="4B5882AA" w14:textId="77777777" w:rsidR="002172A5" w:rsidRPr="002172A5" w:rsidRDefault="002172A5" w:rsidP="00B60944">
      <w:pPr>
        <w:pStyle w:val="Contenido"/>
        <w:numPr>
          <w:ilvl w:val="0"/>
          <w:numId w:val="19"/>
        </w:numPr>
        <w:jc w:val="both"/>
      </w:pPr>
      <w:r w:rsidRPr="002172A5">
        <w:t>Legitimas, que pueden ser ejecutadas o no pero que se basan en la satisfacción de una necesidad y en la satisfacción de un problema en particular.</w:t>
      </w:r>
    </w:p>
    <w:p w14:paraId="1D999564" w14:textId="77777777" w:rsidR="002172A5" w:rsidRPr="002172A5" w:rsidRDefault="002172A5" w:rsidP="00B60944">
      <w:pPr>
        <w:pStyle w:val="Contenido"/>
        <w:numPr>
          <w:ilvl w:val="0"/>
          <w:numId w:val="19"/>
        </w:numPr>
        <w:jc w:val="both"/>
      </w:pPr>
      <w:r w:rsidRPr="002172A5">
        <w:t>Legales, que son reconocidas, pueden ser ejecutada o no.</w:t>
      </w:r>
    </w:p>
    <w:p w14:paraId="2804EACE" w14:textId="77777777" w:rsidR="002172A5" w:rsidRPr="002172A5" w:rsidRDefault="002172A5" w:rsidP="002172A5">
      <w:pPr>
        <w:pStyle w:val="Contenido"/>
        <w:jc w:val="both"/>
      </w:pPr>
    </w:p>
    <w:p w14:paraId="5FB0B3A1" w14:textId="77777777" w:rsidR="002172A5" w:rsidRPr="002172A5" w:rsidRDefault="002172A5" w:rsidP="002172A5">
      <w:pPr>
        <w:pStyle w:val="Contenido"/>
        <w:jc w:val="both"/>
      </w:pPr>
      <w:r w:rsidRPr="002172A5">
        <w:t>Por lo tanto, uno de los principales obstáculos a la ejecución de las políticas públicas es la demagogia de los funcionarios públicos y corrupción.</w:t>
      </w:r>
    </w:p>
    <w:p w14:paraId="18E81CAE" w14:textId="77777777" w:rsidR="002172A5" w:rsidRPr="002172A5" w:rsidRDefault="002172A5" w:rsidP="002172A5">
      <w:pPr>
        <w:pStyle w:val="Contenido"/>
        <w:jc w:val="both"/>
      </w:pPr>
    </w:p>
    <w:p w14:paraId="1BA0F5FC" w14:textId="77777777" w:rsidR="002172A5" w:rsidRPr="002172A5" w:rsidRDefault="002172A5" w:rsidP="002172A5">
      <w:pPr>
        <w:pStyle w:val="Contenido"/>
        <w:jc w:val="both"/>
      </w:pPr>
      <w:r w:rsidRPr="002172A5">
        <w:t>Las Políticas Públicas guardan una relación de interdependencia con el marco jurídico (leyes y reglamentos de ley), modelos de desarrollo y planes, programas, proyectos y estrategias.</w:t>
      </w:r>
    </w:p>
    <w:p w14:paraId="090995EC" w14:textId="77777777" w:rsidR="002172A5" w:rsidRPr="002172A5" w:rsidRDefault="002172A5" w:rsidP="002172A5">
      <w:pPr>
        <w:pStyle w:val="Contenido"/>
        <w:jc w:val="both"/>
      </w:pPr>
    </w:p>
    <w:p w14:paraId="4FC93C40" w14:textId="6D3A87BB" w:rsidR="002172A5" w:rsidRPr="002172A5" w:rsidRDefault="002172A5" w:rsidP="002172A5">
      <w:pPr>
        <w:pStyle w:val="Contenido"/>
        <w:jc w:val="both"/>
      </w:pPr>
      <w:r w:rsidRPr="002172A5">
        <w:t xml:space="preserve">Relacionamiento de las </w:t>
      </w:r>
      <w:r w:rsidR="00760A60" w:rsidRPr="002172A5">
        <w:t>Políticas</w:t>
      </w:r>
      <w:r w:rsidRPr="002172A5">
        <w:t xml:space="preserve"> Públicas con otras Intervenciones Públicas</w:t>
      </w:r>
    </w:p>
    <w:p w14:paraId="761941F5" w14:textId="77777777" w:rsidR="002172A5" w:rsidRPr="002172A5" w:rsidRDefault="002172A5" w:rsidP="002172A5">
      <w:pPr>
        <w:pStyle w:val="Contenido"/>
        <w:jc w:val="both"/>
      </w:pPr>
    </w:p>
    <w:p w14:paraId="4204449F" w14:textId="77777777" w:rsidR="002172A5" w:rsidRPr="002172A5" w:rsidRDefault="002172A5" w:rsidP="002172A5">
      <w:pPr>
        <w:pStyle w:val="Contenido"/>
        <w:jc w:val="both"/>
      </w:pPr>
      <w:r w:rsidRPr="002172A5">
        <w:lastRenderedPageBreak/>
        <w:drawing>
          <wp:inline distT="0" distB="0" distL="0" distR="0" wp14:anchorId="69558B90" wp14:editId="4D0A3B95">
            <wp:extent cx="6197187" cy="3324225"/>
            <wp:effectExtent l="0" t="0" r="0" b="0"/>
            <wp:docPr id="4127" name="Imagen 4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204994" cy="3328413"/>
                    </a:xfrm>
                    <a:prstGeom prst="rect">
                      <a:avLst/>
                    </a:prstGeom>
                    <a:noFill/>
                  </pic:spPr>
                </pic:pic>
              </a:graphicData>
            </a:graphic>
          </wp:inline>
        </w:drawing>
      </w:r>
    </w:p>
    <w:p w14:paraId="38C961E7" w14:textId="77777777" w:rsidR="002172A5" w:rsidRPr="002172A5" w:rsidRDefault="002172A5" w:rsidP="002172A5">
      <w:pPr>
        <w:pStyle w:val="Contenido"/>
        <w:jc w:val="both"/>
      </w:pPr>
      <w:r w:rsidRPr="002172A5">
        <w:t>Fuente: Elaboración propia (2018)</w:t>
      </w:r>
    </w:p>
    <w:p w14:paraId="20BDA21A" w14:textId="77777777" w:rsidR="002172A5" w:rsidRPr="002172A5" w:rsidRDefault="002172A5" w:rsidP="002172A5">
      <w:pPr>
        <w:pStyle w:val="Contenido"/>
        <w:jc w:val="both"/>
      </w:pPr>
    </w:p>
    <w:p w14:paraId="2600885A" w14:textId="74EEC086" w:rsidR="002172A5" w:rsidRPr="002172A5" w:rsidRDefault="002172A5" w:rsidP="002172A5">
      <w:pPr>
        <w:pStyle w:val="Contenido"/>
        <w:jc w:val="both"/>
      </w:pPr>
      <w:r w:rsidRPr="002172A5">
        <w:t xml:space="preserve">Las </w:t>
      </w:r>
      <w:r w:rsidR="00760A60" w:rsidRPr="002172A5">
        <w:t>políticas</w:t>
      </w:r>
      <w:r w:rsidRPr="002172A5">
        <w:t xml:space="preserve"> públicas guardan una relación con el marco regulatorio, ya que no se puede pensar en el desarrollo de políticas públicas si no hay un asidero legal, lo que puede impedir que los funcionarios y responsables puedan asumir compromisos y colocar presupuestos, en general una </w:t>
      </w:r>
      <w:r w:rsidR="00760A60" w:rsidRPr="002172A5">
        <w:t>política</w:t>
      </w:r>
      <w:r w:rsidRPr="002172A5">
        <w:t xml:space="preserve"> pública no puede elaborarse sin un asidero legal, ya que no hay </w:t>
      </w:r>
      <w:r w:rsidR="00760A60" w:rsidRPr="002172A5">
        <w:t>políticas</w:t>
      </w:r>
      <w:r w:rsidRPr="002172A5">
        <w:t xml:space="preserve"> al margen de la ley que solo sean legitimas pero no legales, de tal forma que uno de los primeros pasos a considerarse luego que el tema este considerado en la agenda nacional es que se generen los instrumentos legales que habiliten a la formulación de una </w:t>
      </w:r>
      <w:r w:rsidR="00760A60" w:rsidRPr="002172A5">
        <w:t>política</w:t>
      </w:r>
      <w:r w:rsidRPr="002172A5">
        <w:t xml:space="preserve"> pública.</w:t>
      </w:r>
    </w:p>
    <w:p w14:paraId="7D7BB46A" w14:textId="77777777" w:rsidR="002172A5" w:rsidRPr="002172A5" w:rsidRDefault="002172A5" w:rsidP="002172A5">
      <w:pPr>
        <w:pStyle w:val="Contenido"/>
        <w:jc w:val="both"/>
      </w:pPr>
    </w:p>
    <w:p w14:paraId="0DC550E7" w14:textId="2E52029C" w:rsidR="002172A5" w:rsidRPr="002172A5" w:rsidRDefault="002172A5" w:rsidP="002172A5">
      <w:pPr>
        <w:pStyle w:val="Contenido"/>
        <w:jc w:val="both"/>
      </w:pPr>
      <w:r w:rsidRPr="002172A5">
        <w:t xml:space="preserve">Las </w:t>
      </w:r>
      <w:r w:rsidR="00760A60" w:rsidRPr="002172A5">
        <w:t>políticas</w:t>
      </w:r>
      <w:r w:rsidRPr="002172A5">
        <w:t xml:space="preserve"> también guardan una relación directa con los modelos de desarrollo que han adoptado las regiones y países, estos se derivan de paradigmas sobre todo fundamentados desde la teoría económica y de la teoría social que han influido a través del tiempo en la forma en como se ve la gerencia del desarrollo vista desde la gestión pública y la cooperación internacional. </w:t>
      </w:r>
    </w:p>
    <w:p w14:paraId="65BD7446" w14:textId="77777777" w:rsidR="002172A5" w:rsidRPr="002172A5" w:rsidRDefault="002172A5" w:rsidP="002172A5">
      <w:pPr>
        <w:pStyle w:val="Contenido"/>
        <w:jc w:val="both"/>
      </w:pPr>
    </w:p>
    <w:p w14:paraId="302290C6" w14:textId="77777777" w:rsidR="002172A5" w:rsidRPr="002172A5" w:rsidRDefault="002172A5" w:rsidP="002172A5">
      <w:pPr>
        <w:pStyle w:val="Contenido"/>
        <w:jc w:val="both"/>
      </w:pPr>
      <w:r w:rsidRPr="002172A5">
        <w:t>Finalmente, las políticas públicas, guardan relación con otros instrumentos, herramientas o mecanismos de intervención pública como son el marco programático del desarrollo, es decir los planes, estrategias, programas y proyectos que se formulan en el corto y mediano plazo, guardando una relación muy importante con el logro de resultados mediante el desarrollo de una serie de productos que son generados a través de estas iniciativas.</w:t>
      </w:r>
    </w:p>
    <w:p w14:paraId="3918D29F" w14:textId="77777777" w:rsidR="002172A5" w:rsidRPr="002172A5" w:rsidRDefault="002172A5" w:rsidP="002172A5">
      <w:pPr>
        <w:pStyle w:val="Contenido"/>
        <w:jc w:val="both"/>
      </w:pPr>
    </w:p>
    <w:p w14:paraId="0854FDAC" w14:textId="16CDF568" w:rsidR="002172A5" w:rsidRPr="002172A5" w:rsidRDefault="002172A5" w:rsidP="002172A5">
      <w:pPr>
        <w:pStyle w:val="Contenido"/>
        <w:jc w:val="both"/>
      </w:pPr>
      <w:r w:rsidRPr="002172A5">
        <w:t xml:space="preserve">A </w:t>
      </w:r>
      <w:r w:rsidR="00760A60" w:rsidRPr="002172A5">
        <w:t>continuación,</w:t>
      </w:r>
      <w:r w:rsidRPr="002172A5">
        <w:t xml:space="preserve"> exploraremos con un poco más de detalle lo relacionado con las relaciones entre Modelos de Desarrollo y Políticas Públicas.  </w:t>
      </w:r>
    </w:p>
    <w:p w14:paraId="6079B6B7" w14:textId="77777777" w:rsidR="00760A60" w:rsidRDefault="00760A60" w:rsidP="002172A5">
      <w:pPr>
        <w:pStyle w:val="Contenido"/>
        <w:jc w:val="both"/>
      </w:pPr>
    </w:p>
    <w:p w14:paraId="5C989B15" w14:textId="77777777" w:rsidR="00760A60" w:rsidRDefault="00760A60" w:rsidP="002172A5">
      <w:pPr>
        <w:pStyle w:val="Contenido"/>
        <w:jc w:val="both"/>
      </w:pPr>
    </w:p>
    <w:p w14:paraId="55CF2352" w14:textId="77777777" w:rsidR="00760A60" w:rsidRDefault="00760A60" w:rsidP="002172A5">
      <w:pPr>
        <w:pStyle w:val="Contenido"/>
        <w:jc w:val="both"/>
      </w:pPr>
    </w:p>
    <w:p w14:paraId="1A8FE608" w14:textId="77777777" w:rsidR="00760A60" w:rsidRDefault="00760A60" w:rsidP="002172A5">
      <w:pPr>
        <w:pStyle w:val="Contenido"/>
        <w:jc w:val="both"/>
      </w:pPr>
    </w:p>
    <w:p w14:paraId="3D8527EF" w14:textId="068AEC17" w:rsidR="002172A5" w:rsidRPr="00760A60" w:rsidRDefault="002172A5" w:rsidP="002172A5">
      <w:pPr>
        <w:pStyle w:val="Contenido"/>
        <w:jc w:val="both"/>
        <w:rPr>
          <w:b/>
          <w:bCs/>
        </w:rPr>
      </w:pPr>
      <w:r w:rsidRPr="00760A60">
        <w:rPr>
          <w:b/>
          <w:bCs/>
        </w:rPr>
        <w:t xml:space="preserve">El Desarrollo y la </w:t>
      </w:r>
      <w:r w:rsidR="00760A60" w:rsidRPr="00760A60">
        <w:rPr>
          <w:b/>
          <w:bCs/>
        </w:rPr>
        <w:t>Política</w:t>
      </w:r>
    </w:p>
    <w:p w14:paraId="3859C208" w14:textId="77777777" w:rsidR="002172A5" w:rsidRPr="002172A5" w:rsidRDefault="002172A5" w:rsidP="002172A5">
      <w:pPr>
        <w:pStyle w:val="Contenido"/>
        <w:jc w:val="both"/>
      </w:pPr>
    </w:p>
    <w:p w14:paraId="66758E50" w14:textId="77777777" w:rsidR="002172A5" w:rsidRPr="002172A5" w:rsidRDefault="002172A5" w:rsidP="002172A5">
      <w:pPr>
        <w:pStyle w:val="Contenido"/>
        <w:jc w:val="both"/>
      </w:pPr>
      <w:r w:rsidRPr="002172A5">
        <w:t>El desarrollo es un concepto que la ciencia social ha tomado prestado de las ciencias biológicas, considerándolo en términos de crecimiento, progreso, pero eso si eterno, perpetuo, no como en los seres vivos en donde el crecimiento se encuentra limitado por diferentes factores, que limitan su capacidad biótica individual, su distribución y abundancia poblacional.</w:t>
      </w:r>
    </w:p>
    <w:p w14:paraId="46E171FF" w14:textId="77777777" w:rsidR="002172A5" w:rsidRPr="002172A5" w:rsidRDefault="002172A5" w:rsidP="002172A5">
      <w:pPr>
        <w:pStyle w:val="Contenido"/>
        <w:jc w:val="both"/>
      </w:pPr>
    </w:p>
    <w:p w14:paraId="51DF22CB" w14:textId="5DC26321" w:rsidR="002172A5" w:rsidRPr="002172A5" w:rsidRDefault="002172A5" w:rsidP="002172A5">
      <w:pPr>
        <w:pStyle w:val="Contenido"/>
        <w:jc w:val="both"/>
      </w:pPr>
      <w:r w:rsidRPr="002172A5">
        <w:t xml:space="preserve">De tal forma que el termino desarrollo, se aplica hoy y desde hace varias décadas en economía, sociología, antropología, gestión y ahora más recientemente en las ciencias ambientales, según </w:t>
      </w:r>
      <w:sdt>
        <w:sdtPr>
          <w:id w:val="-614213825"/>
          <w:citation/>
        </w:sdtPr>
        <w:sdtContent>
          <w:r w:rsidRPr="002172A5">
            <w:fldChar w:fldCharType="begin"/>
          </w:r>
          <w:r w:rsidRPr="002172A5">
            <w:instrText xml:space="preserve"> CITATION Mar06 \l 18442 </w:instrText>
          </w:r>
          <w:r w:rsidRPr="002172A5">
            <w:fldChar w:fldCharType="separate"/>
          </w:r>
          <w:r w:rsidRPr="002172A5">
            <w:t>(Valcárcel, 2006)</w:t>
          </w:r>
          <w:r w:rsidRPr="002172A5">
            <w:fldChar w:fldCharType="end"/>
          </w:r>
        </w:sdtContent>
      </w:sdt>
      <w:r w:rsidRPr="002172A5">
        <w:t xml:space="preserve">, este es una herencia de la postguerra, el cual es heredero de nociones como progreso (Greco clásico), Riqueza, Crecimiento, Prosperidad (Economía </w:t>
      </w:r>
      <w:r w:rsidR="00760A60" w:rsidRPr="002172A5">
        <w:t>política</w:t>
      </w:r>
      <w:r w:rsidRPr="002172A5">
        <w:t xml:space="preserve"> liberal), uno de los primeros economistas en utilizar el término fue Joseph Schumpeter (1934) cuando hablo de su clásica “Teoría del desenvolvimiento-desarrollo-económico”.</w:t>
      </w:r>
    </w:p>
    <w:p w14:paraId="7846B9CF" w14:textId="77777777" w:rsidR="002172A5" w:rsidRPr="002172A5" w:rsidRDefault="002172A5" w:rsidP="002172A5">
      <w:pPr>
        <w:pStyle w:val="Contenido"/>
        <w:jc w:val="both"/>
      </w:pPr>
    </w:p>
    <w:p w14:paraId="4C5321E6" w14:textId="77777777" w:rsidR="002172A5" w:rsidRPr="002172A5" w:rsidRDefault="002172A5" w:rsidP="002172A5">
      <w:pPr>
        <w:pStyle w:val="Contenido"/>
        <w:jc w:val="both"/>
      </w:pPr>
      <w:r w:rsidRPr="002172A5">
        <w:t>Poco tiempo después un funcionario de la Organización Internacional del Trabajo (OIT) Wilfred Benson, invento el termino de áreas subdesarrolladas, para referirse a amplias zonas del planeta, este término no tuvo eco, durante muchos años, hasta que fuera retomado por el Presidente Norteamericano Harry Truman en 1949 al mencionar “la existencia de vastas regiones del planeta como un mundo subdesarrollado y plantea luchar contra esta situación en el marco del combate al comunismo”, que amplía el concepto de la Doctrina propuesta por James Monroe (1823) de no permitir la injerencia Europea en los asuntos hemisféricos americanos, extendiendo su hegemonía a todo el mundo.</w:t>
      </w:r>
    </w:p>
    <w:p w14:paraId="2C485D62" w14:textId="77777777" w:rsidR="002172A5" w:rsidRPr="002172A5" w:rsidRDefault="002172A5" w:rsidP="002172A5">
      <w:pPr>
        <w:pStyle w:val="Contenido"/>
        <w:jc w:val="both"/>
      </w:pPr>
    </w:p>
    <w:p w14:paraId="6F33307F" w14:textId="77777777" w:rsidR="002172A5" w:rsidRPr="002172A5" w:rsidRDefault="002172A5" w:rsidP="002172A5">
      <w:pPr>
        <w:pStyle w:val="Contenido"/>
        <w:jc w:val="both"/>
      </w:pPr>
      <w:r w:rsidRPr="002172A5">
        <w:t>Esto naturalmente es congruente con el despliegue del Plan propuesto por el secretario de estado de EEUU George Marshall (1947), en la que plantea la participación del gobierno norteamericano en la reconstrucción de Europa, después de finalizada la segunda guerra mundial, que ascendió a US$ 13,0001000,000 entre 1947 y 1952, creándose para tal efecto la Organización Europea de Cooperación Económica (OECE), para distribuir tan generosa ayuda y que con el ingreso de España (1958), EEUU (1961) Canadá (1965) se convirtió en la Organización para la Cooperación y Desarrollo Económico (OCDE).</w:t>
      </w:r>
    </w:p>
    <w:p w14:paraId="19D8654F" w14:textId="77777777" w:rsidR="002172A5" w:rsidRPr="002172A5" w:rsidRDefault="002172A5" w:rsidP="002172A5">
      <w:pPr>
        <w:pStyle w:val="Contenido"/>
        <w:jc w:val="both"/>
      </w:pPr>
    </w:p>
    <w:p w14:paraId="1DB35434" w14:textId="77777777" w:rsidR="002172A5" w:rsidRPr="002172A5" w:rsidRDefault="002172A5" w:rsidP="002172A5">
      <w:pPr>
        <w:pStyle w:val="Contenido"/>
        <w:jc w:val="both"/>
      </w:pPr>
      <w:r w:rsidRPr="002172A5">
        <w:t xml:space="preserve">La creación del Banco Mundial creado en 1944, con sus dos brazos el Banco Internacional de Reconstrucción y Fomento (BIRF), y el Fondo Monetario Internacional (FMI) en 1945, la Organización de las Naciones Unidas (ONU) también en 1945, la Organización de Estados Americanos (OEA) en 1948, en este mismo año </w:t>
      </w:r>
      <w:r w:rsidRPr="002172A5">
        <w:lastRenderedPageBreak/>
        <w:t>se crea una dependencia de la ONU, denominada Comisión Económica para América Latina (CEPAL), la Organización del Tratado Atlántico Norte (OTAN) en 1949.</w:t>
      </w:r>
    </w:p>
    <w:p w14:paraId="03B213D4" w14:textId="77777777" w:rsidR="002172A5" w:rsidRPr="002172A5" w:rsidRDefault="002172A5" w:rsidP="002172A5">
      <w:pPr>
        <w:pStyle w:val="Contenido"/>
        <w:jc w:val="both"/>
      </w:pPr>
    </w:p>
    <w:p w14:paraId="61AF63B0" w14:textId="11E0D7AD" w:rsidR="002172A5" w:rsidRPr="002172A5" w:rsidRDefault="002172A5" w:rsidP="002172A5">
      <w:pPr>
        <w:pStyle w:val="Contenido"/>
        <w:jc w:val="both"/>
      </w:pPr>
      <w:r w:rsidRPr="002172A5">
        <w:t>Es por esta época, que Harold Laswell y Daniel Lerner en 1951, acuñan por primera vez el termino de “</w:t>
      </w:r>
      <w:r w:rsidR="00760A60" w:rsidRPr="002172A5">
        <w:t>Políticas</w:t>
      </w:r>
      <w:r w:rsidRPr="002172A5">
        <w:t xml:space="preserve"> Públicas” en su texto “The Pollicy Sciences” publicado en Palo Alto por Stanfor University Press </w:t>
      </w:r>
      <w:sdt>
        <w:sdtPr>
          <w:id w:val="-374550355"/>
          <w:citation/>
        </w:sdtPr>
        <w:sdtContent>
          <w:r w:rsidRPr="002172A5">
            <w:fldChar w:fldCharType="begin"/>
          </w:r>
          <w:r w:rsidRPr="002172A5">
            <w:instrText xml:space="preserve"> CITATION Mir11 \l 18442 </w:instrText>
          </w:r>
          <w:r w:rsidRPr="002172A5">
            <w:fldChar w:fldCharType="separate"/>
          </w:r>
          <w:r w:rsidRPr="002172A5">
            <w:t>(Davila &amp; Soto, 2011)</w:t>
          </w:r>
          <w:r w:rsidRPr="002172A5">
            <w:fldChar w:fldCharType="end"/>
          </w:r>
        </w:sdtContent>
      </w:sdt>
      <w:r w:rsidRPr="002172A5">
        <w:t>, en un inicio el concepto vino a significar como desde las ciencias sociales se podrían desarrollar métodos para resolver los problemas sociales, el objetivo por tanto era contribuir a corregir las distorsiones de la democracia, en los diferentes países, basados en el estudio de los efectos de las intervenciones planificados por el Estado, como también la interacción con las distintas fuerzas o jugadores políticos, es decir las relaciones entre el Estado con el Sector Privado y la Sociedad.</w:t>
      </w:r>
    </w:p>
    <w:p w14:paraId="20902F35" w14:textId="77777777" w:rsidR="002172A5" w:rsidRPr="002172A5" w:rsidRDefault="002172A5" w:rsidP="002172A5">
      <w:pPr>
        <w:pStyle w:val="Contenido"/>
        <w:jc w:val="both"/>
      </w:pPr>
    </w:p>
    <w:p w14:paraId="566FB6AE" w14:textId="77777777" w:rsidR="002172A5" w:rsidRPr="002172A5" w:rsidRDefault="002172A5" w:rsidP="002172A5">
      <w:pPr>
        <w:pStyle w:val="Contenido"/>
        <w:jc w:val="both"/>
      </w:pPr>
      <w:r w:rsidRPr="002172A5">
        <w:drawing>
          <wp:inline distT="0" distB="0" distL="0" distR="0" wp14:anchorId="26A8A0B3" wp14:editId="2E29BEA2">
            <wp:extent cx="2971800" cy="1724025"/>
            <wp:effectExtent l="0" t="0" r="0" b="9525"/>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16C0146B" w14:textId="77777777" w:rsidR="002172A5" w:rsidRPr="002172A5" w:rsidRDefault="002172A5" w:rsidP="002172A5">
      <w:pPr>
        <w:pStyle w:val="Contenido"/>
        <w:jc w:val="both"/>
      </w:pPr>
    </w:p>
    <w:p w14:paraId="61DC133A" w14:textId="1E466169" w:rsidR="002172A5" w:rsidRPr="002172A5" w:rsidRDefault="002172A5" w:rsidP="002172A5">
      <w:pPr>
        <w:pStyle w:val="Contenido"/>
        <w:jc w:val="both"/>
      </w:pPr>
      <w:r w:rsidRPr="002172A5">
        <w:t xml:space="preserve">Aplicando el modelo de intervenciones planificadas, para controlar los cambios políticos en diferentes territorios, </w:t>
      </w:r>
      <w:r w:rsidR="00760A60" w:rsidRPr="002172A5">
        <w:t>así</w:t>
      </w:r>
      <w:r w:rsidRPr="002172A5">
        <w:t xml:space="preserve"> como la expansión de la hegemonía de los EEUU, se desarrolló la </w:t>
      </w:r>
      <w:r w:rsidR="00760A60" w:rsidRPr="002172A5">
        <w:t>Política</w:t>
      </w:r>
      <w:r w:rsidRPr="002172A5">
        <w:t xml:space="preserve"> exterior del presidente John F. Kennedy, quien en su famoso discurso de “Alianza para la prosperidad” crea en 1961 la Agencia de los Estados Unidos para el Desarrollo Internacional (USAID), esto como una profundización de la </w:t>
      </w:r>
      <w:r w:rsidR="00760A60" w:rsidRPr="002172A5">
        <w:t>Política</w:t>
      </w:r>
      <w:r w:rsidRPr="002172A5">
        <w:t xml:space="preserve"> Monroe y del control de la expansión de comunismo, luego de la revolución de Cuba de 1959.</w:t>
      </w:r>
    </w:p>
    <w:p w14:paraId="52DA876A" w14:textId="77777777" w:rsidR="002172A5" w:rsidRPr="002172A5" w:rsidRDefault="002172A5" w:rsidP="002172A5">
      <w:pPr>
        <w:pStyle w:val="Contenido"/>
        <w:jc w:val="both"/>
      </w:pPr>
    </w:p>
    <w:p w14:paraId="2489C434" w14:textId="0D0627D1" w:rsidR="002172A5" w:rsidRPr="002172A5" w:rsidRDefault="002172A5" w:rsidP="002172A5">
      <w:pPr>
        <w:pStyle w:val="Contenido"/>
        <w:jc w:val="both"/>
      </w:pPr>
      <w:r w:rsidRPr="002172A5">
        <w:t xml:space="preserve">Para este periodo de tiempo, se desempeñó en funciones como presidente del Banco Mundial, el Administrador Norteamericano Robert McNamara (1916-2009), entre 1968 y 1981, fundando e impulsando en dicha institución el análisis sistemático de las </w:t>
      </w:r>
      <w:r w:rsidR="00760A60" w:rsidRPr="002172A5">
        <w:t>políticas</w:t>
      </w:r>
      <w:r w:rsidRPr="002172A5">
        <w:t xml:space="preserve"> públicas, que devino en la disciplina denominado “Análisis de </w:t>
      </w:r>
      <w:r w:rsidR="00760A60" w:rsidRPr="002172A5">
        <w:t>Políticas</w:t>
      </w:r>
      <w:r w:rsidRPr="002172A5">
        <w:t>”</w:t>
      </w:r>
    </w:p>
    <w:p w14:paraId="5438B86F" w14:textId="77777777" w:rsidR="002172A5" w:rsidRPr="002172A5" w:rsidRDefault="002172A5" w:rsidP="002172A5">
      <w:pPr>
        <w:pStyle w:val="Contenido"/>
        <w:jc w:val="both"/>
      </w:pPr>
    </w:p>
    <w:p w14:paraId="1F086759" w14:textId="5F835C15" w:rsidR="002172A5" w:rsidRPr="002172A5" w:rsidRDefault="002172A5" w:rsidP="002172A5">
      <w:pPr>
        <w:pStyle w:val="Contenido"/>
        <w:jc w:val="both"/>
      </w:pPr>
      <w:r w:rsidRPr="002172A5">
        <w:t xml:space="preserve">Lo que comenzó como una </w:t>
      </w:r>
      <w:r w:rsidR="00760A60" w:rsidRPr="002172A5">
        <w:t>política</w:t>
      </w:r>
      <w:r w:rsidRPr="002172A5">
        <w:t xml:space="preserve"> exterior de la influencia de los Estados Unidos en distintos puntos del planeta, mediante el estudio de los efectos de las singularidades humanas y físicas en territorios estratégicos, en lo que se ha denominado Geopolítica, se extendió posteriormente en nuevas formas.</w:t>
      </w:r>
    </w:p>
    <w:p w14:paraId="20717FD3" w14:textId="77777777" w:rsidR="002172A5" w:rsidRPr="002172A5" w:rsidRDefault="002172A5" w:rsidP="002172A5">
      <w:pPr>
        <w:pStyle w:val="Contenido"/>
        <w:jc w:val="both"/>
      </w:pPr>
    </w:p>
    <w:p w14:paraId="3D4187DC" w14:textId="6D870460" w:rsidR="002172A5" w:rsidRPr="002172A5" w:rsidRDefault="002172A5" w:rsidP="002172A5">
      <w:pPr>
        <w:pStyle w:val="Contenido"/>
        <w:jc w:val="both"/>
      </w:pPr>
      <w:r w:rsidRPr="002172A5">
        <w:t xml:space="preserve">La llamada </w:t>
      </w:r>
      <w:r w:rsidR="00760A60" w:rsidRPr="002172A5">
        <w:t>Política</w:t>
      </w:r>
      <w:r w:rsidRPr="002172A5">
        <w:t xml:space="preserve"> de Desarrollo, es la concretización de las acciones del Estado en su interacción con la sociedad y sus integrantes para provocar cambios planificados, esto se comienza a aplicar en la mayoría de los países de América Latina, desde </w:t>
      </w:r>
      <w:r w:rsidRPr="002172A5">
        <w:lastRenderedPageBreak/>
        <w:t xml:space="preserve">1945, ensayándose varios esquemas de intervención basados en modelos y teorías del desarrollo económico, tal como lo explica </w:t>
      </w:r>
      <w:sdt>
        <w:sdtPr>
          <w:id w:val="-537584707"/>
          <w:citation/>
        </w:sdtPr>
        <w:sdtContent>
          <w:r w:rsidRPr="002172A5">
            <w:fldChar w:fldCharType="begin"/>
          </w:r>
          <w:r w:rsidRPr="002172A5">
            <w:instrText xml:space="preserve"> CITATION Ani79 \l 18442 </w:instrText>
          </w:r>
          <w:r w:rsidRPr="002172A5">
            <w:fldChar w:fldCharType="separate"/>
          </w:r>
          <w:r w:rsidRPr="002172A5">
            <w:t>(Quijano, 1979)</w:t>
          </w:r>
          <w:r w:rsidRPr="002172A5">
            <w:fldChar w:fldCharType="end"/>
          </w:r>
        </w:sdtContent>
      </w:sdt>
      <w:r w:rsidRPr="002172A5">
        <w:t>.</w:t>
      </w:r>
    </w:p>
    <w:p w14:paraId="1605E455" w14:textId="77777777" w:rsidR="002172A5" w:rsidRPr="002172A5" w:rsidRDefault="002172A5" w:rsidP="002172A5">
      <w:pPr>
        <w:pStyle w:val="Contenido"/>
        <w:jc w:val="both"/>
      </w:pPr>
      <w:r w:rsidRPr="002172A5">
        <w:t>Modelos de Desarrollo Implementados en la Línea de Tiempo 1945-2018</w:t>
      </w:r>
    </w:p>
    <w:p w14:paraId="7B154972" w14:textId="77777777" w:rsidR="002172A5" w:rsidRPr="002172A5" w:rsidRDefault="002172A5" w:rsidP="002172A5">
      <w:pPr>
        <w:pStyle w:val="Contenido"/>
        <w:jc w:val="both"/>
      </w:pPr>
    </w:p>
    <w:tbl>
      <w:tblPr>
        <w:tblStyle w:val="Tablaconcuadrcula"/>
        <w:tblW w:w="0" w:type="auto"/>
        <w:tblLook w:val="04A0" w:firstRow="1" w:lastRow="0" w:firstColumn="1" w:lastColumn="0" w:noHBand="0" w:noVBand="1"/>
      </w:tblPr>
      <w:tblGrid>
        <w:gridCol w:w="1070"/>
        <w:gridCol w:w="1070"/>
        <w:gridCol w:w="1070"/>
        <w:gridCol w:w="1115"/>
        <w:gridCol w:w="1115"/>
        <w:gridCol w:w="1139"/>
        <w:gridCol w:w="1219"/>
        <w:gridCol w:w="1219"/>
      </w:tblGrid>
      <w:tr w:rsidR="002172A5" w:rsidRPr="002172A5" w14:paraId="76D6276F" w14:textId="77777777" w:rsidTr="00174F34">
        <w:tc>
          <w:tcPr>
            <w:tcW w:w="0" w:type="auto"/>
          </w:tcPr>
          <w:p w14:paraId="7AAF9FEF" w14:textId="77777777" w:rsidR="002172A5" w:rsidRPr="002172A5" w:rsidRDefault="002172A5" w:rsidP="002172A5">
            <w:pPr>
              <w:pStyle w:val="Contenido"/>
              <w:jc w:val="both"/>
            </w:pPr>
            <w:r w:rsidRPr="002172A5">
              <w:t>1940</w:t>
            </w:r>
          </w:p>
        </w:tc>
        <w:tc>
          <w:tcPr>
            <w:tcW w:w="0" w:type="auto"/>
          </w:tcPr>
          <w:p w14:paraId="3E97880A" w14:textId="77777777" w:rsidR="002172A5" w:rsidRPr="002172A5" w:rsidRDefault="002172A5" w:rsidP="002172A5">
            <w:pPr>
              <w:pStyle w:val="Contenido"/>
              <w:jc w:val="both"/>
            </w:pPr>
            <w:r w:rsidRPr="002172A5">
              <w:t>1950</w:t>
            </w:r>
          </w:p>
        </w:tc>
        <w:tc>
          <w:tcPr>
            <w:tcW w:w="0" w:type="auto"/>
          </w:tcPr>
          <w:p w14:paraId="564AB6FB" w14:textId="77777777" w:rsidR="002172A5" w:rsidRPr="002172A5" w:rsidRDefault="002172A5" w:rsidP="002172A5">
            <w:pPr>
              <w:pStyle w:val="Contenido"/>
              <w:jc w:val="both"/>
            </w:pPr>
            <w:r w:rsidRPr="002172A5">
              <w:t>1960</w:t>
            </w:r>
          </w:p>
        </w:tc>
        <w:tc>
          <w:tcPr>
            <w:tcW w:w="0" w:type="auto"/>
          </w:tcPr>
          <w:p w14:paraId="0B5AA2BD" w14:textId="77777777" w:rsidR="002172A5" w:rsidRPr="002172A5" w:rsidRDefault="002172A5" w:rsidP="002172A5">
            <w:pPr>
              <w:pStyle w:val="Contenido"/>
              <w:jc w:val="both"/>
            </w:pPr>
            <w:r w:rsidRPr="002172A5">
              <w:t>1970</w:t>
            </w:r>
          </w:p>
        </w:tc>
        <w:tc>
          <w:tcPr>
            <w:tcW w:w="0" w:type="auto"/>
          </w:tcPr>
          <w:p w14:paraId="2F21E130" w14:textId="77777777" w:rsidR="002172A5" w:rsidRPr="002172A5" w:rsidRDefault="002172A5" w:rsidP="002172A5">
            <w:pPr>
              <w:pStyle w:val="Contenido"/>
              <w:jc w:val="both"/>
            </w:pPr>
            <w:r w:rsidRPr="002172A5">
              <w:t>1980</w:t>
            </w:r>
          </w:p>
        </w:tc>
        <w:tc>
          <w:tcPr>
            <w:tcW w:w="0" w:type="auto"/>
          </w:tcPr>
          <w:p w14:paraId="41C8AE94" w14:textId="77777777" w:rsidR="002172A5" w:rsidRPr="002172A5" w:rsidRDefault="002172A5" w:rsidP="002172A5">
            <w:pPr>
              <w:pStyle w:val="Contenido"/>
              <w:jc w:val="both"/>
            </w:pPr>
            <w:r w:rsidRPr="002172A5">
              <w:t>1990</w:t>
            </w:r>
          </w:p>
        </w:tc>
        <w:tc>
          <w:tcPr>
            <w:tcW w:w="0" w:type="auto"/>
          </w:tcPr>
          <w:p w14:paraId="4ADE29D3" w14:textId="77777777" w:rsidR="002172A5" w:rsidRPr="002172A5" w:rsidRDefault="002172A5" w:rsidP="002172A5">
            <w:pPr>
              <w:pStyle w:val="Contenido"/>
              <w:jc w:val="both"/>
            </w:pPr>
            <w:r w:rsidRPr="002172A5">
              <w:t>2000</w:t>
            </w:r>
          </w:p>
        </w:tc>
        <w:tc>
          <w:tcPr>
            <w:tcW w:w="0" w:type="auto"/>
          </w:tcPr>
          <w:p w14:paraId="47F7571F" w14:textId="77777777" w:rsidR="002172A5" w:rsidRPr="002172A5" w:rsidRDefault="002172A5" w:rsidP="002172A5">
            <w:pPr>
              <w:pStyle w:val="Contenido"/>
              <w:jc w:val="both"/>
            </w:pPr>
            <w:r w:rsidRPr="002172A5">
              <w:t>2010</w:t>
            </w:r>
          </w:p>
        </w:tc>
      </w:tr>
      <w:tr w:rsidR="002172A5" w:rsidRPr="002172A5" w14:paraId="4B83BC7F" w14:textId="77777777" w:rsidTr="00174F34">
        <w:tc>
          <w:tcPr>
            <w:tcW w:w="0" w:type="auto"/>
            <w:gridSpan w:val="3"/>
            <w:shd w:val="clear" w:color="auto" w:fill="BFBFBF" w:themeFill="background1" w:themeFillShade="BF"/>
          </w:tcPr>
          <w:p w14:paraId="10B3D21A" w14:textId="77777777" w:rsidR="002172A5" w:rsidRPr="002172A5" w:rsidRDefault="002172A5" w:rsidP="002172A5">
            <w:pPr>
              <w:pStyle w:val="Contenido"/>
              <w:jc w:val="both"/>
            </w:pPr>
            <w:r w:rsidRPr="002172A5">
              <w:t>Modelo de Modernización (Liberal)</w:t>
            </w:r>
          </w:p>
        </w:tc>
        <w:tc>
          <w:tcPr>
            <w:tcW w:w="0" w:type="auto"/>
          </w:tcPr>
          <w:p w14:paraId="5D8FDDD3" w14:textId="77777777" w:rsidR="002172A5" w:rsidRPr="002172A5" w:rsidRDefault="002172A5" w:rsidP="002172A5">
            <w:pPr>
              <w:pStyle w:val="Contenido"/>
              <w:jc w:val="both"/>
            </w:pPr>
          </w:p>
        </w:tc>
        <w:tc>
          <w:tcPr>
            <w:tcW w:w="0" w:type="auto"/>
          </w:tcPr>
          <w:p w14:paraId="733DD233" w14:textId="77777777" w:rsidR="002172A5" w:rsidRPr="002172A5" w:rsidRDefault="002172A5" w:rsidP="002172A5">
            <w:pPr>
              <w:pStyle w:val="Contenido"/>
              <w:jc w:val="both"/>
            </w:pPr>
          </w:p>
        </w:tc>
        <w:tc>
          <w:tcPr>
            <w:tcW w:w="0" w:type="auto"/>
            <w:gridSpan w:val="3"/>
            <w:shd w:val="clear" w:color="auto" w:fill="BFBFBF" w:themeFill="background1" w:themeFillShade="BF"/>
          </w:tcPr>
          <w:p w14:paraId="25B5D39C" w14:textId="77777777" w:rsidR="002172A5" w:rsidRPr="002172A5" w:rsidRDefault="002172A5" w:rsidP="002172A5">
            <w:pPr>
              <w:pStyle w:val="Contenido"/>
              <w:jc w:val="both"/>
            </w:pPr>
            <w:r w:rsidRPr="002172A5">
              <w:t>Modelo de Modernización (Neoliberal)</w:t>
            </w:r>
          </w:p>
        </w:tc>
      </w:tr>
      <w:tr w:rsidR="002172A5" w:rsidRPr="002172A5" w14:paraId="67139DAC" w14:textId="77777777" w:rsidTr="00174F34">
        <w:tc>
          <w:tcPr>
            <w:tcW w:w="0" w:type="auto"/>
          </w:tcPr>
          <w:p w14:paraId="17E33027" w14:textId="77777777" w:rsidR="002172A5" w:rsidRPr="002172A5" w:rsidRDefault="002172A5" w:rsidP="002172A5">
            <w:pPr>
              <w:pStyle w:val="Contenido"/>
              <w:jc w:val="both"/>
            </w:pPr>
          </w:p>
        </w:tc>
        <w:tc>
          <w:tcPr>
            <w:tcW w:w="0" w:type="auto"/>
          </w:tcPr>
          <w:p w14:paraId="01BAFDBF" w14:textId="77777777" w:rsidR="002172A5" w:rsidRPr="002172A5" w:rsidRDefault="002172A5" w:rsidP="002172A5">
            <w:pPr>
              <w:pStyle w:val="Contenido"/>
              <w:jc w:val="both"/>
            </w:pPr>
          </w:p>
        </w:tc>
        <w:tc>
          <w:tcPr>
            <w:tcW w:w="0" w:type="auto"/>
          </w:tcPr>
          <w:p w14:paraId="7DA536FD" w14:textId="77777777" w:rsidR="002172A5" w:rsidRPr="002172A5" w:rsidRDefault="002172A5" w:rsidP="002172A5">
            <w:pPr>
              <w:pStyle w:val="Contenido"/>
              <w:jc w:val="both"/>
            </w:pPr>
          </w:p>
        </w:tc>
        <w:tc>
          <w:tcPr>
            <w:tcW w:w="0" w:type="auto"/>
            <w:gridSpan w:val="2"/>
            <w:shd w:val="clear" w:color="auto" w:fill="BFBFBF" w:themeFill="background1" w:themeFillShade="BF"/>
          </w:tcPr>
          <w:p w14:paraId="463B875E" w14:textId="77777777" w:rsidR="002172A5" w:rsidRPr="002172A5" w:rsidRDefault="002172A5" w:rsidP="002172A5">
            <w:pPr>
              <w:pStyle w:val="Contenido"/>
              <w:jc w:val="both"/>
            </w:pPr>
            <w:r w:rsidRPr="002172A5">
              <w:t xml:space="preserve">Modelo Estructuralista </w:t>
            </w:r>
          </w:p>
        </w:tc>
        <w:tc>
          <w:tcPr>
            <w:tcW w:w="0" w:type="auto"/>
          </w:tcPr>
          <w:p w14:paraId="74C4EA80" w14:textId="77777777" w:rsidR="002172A5" w:rsidRPr="002172A5" w:rsidRDefault="002172A5" w:rsidP="002172A5">
            <w:pPr>
              <w:pStyle w:val="Contenido"/>
              <w:jc w:val="both"/>
            </w:pPr>
          </w:p>
        </w:tc>
        <w:tc>
          <w:tcPr>
            <w:tcW w:w="0" w:type="auto"/>
          </w:tcPr>
          <w:p w14:paraId="41652A09" w14:textId="77777777" w:rsidR="002172A5" w:rsidRPr="002172A5" w:rsidRDefault="002172A5" w:rsidP="002172A5">
            <w:pPr>
              <w:pStyle w:val="Contenido"/>
              <w:jc w:val="both"/>
            </w:pPr>
          </w:p>
        </w:tc>
        <w:tc>
          <w:tcPr>
            <w:tcW w:w="0" w:type="auto"/>
          </w:tcPr>
          <w:p w14:paraId="610A66B8" w14:textId="77777777" w:rsidR="002172A5" w:rsidRPr="002172A5" w:rsidRDefault="002172A5" w:rsidP="002172A5">
            <w:pPr>
              <w:pStyle w:val="Contenido"/>
              <w:jc w:val="both"/>
            </w:pPr>
          </w:p>
        </w:tc>
      </w:tr>
      <w:tr w:rsidR="002172A5" w:rsidRPr="002172A5" w14:paraId="1D7DB1DA" w14:textId="77777777" w:rsidTr="00174F34">
        <w:tc>
          <w:tcPr>
            <w:tcW w:w="0" w:type="auto"/>
          </w:tcPr>
          <w:p w14:paraId="7694C0D9" w14:textId="77777777" w:rsidR="002172A5" w:rsidRPr="002172A5" w:rsidRDefault="002172A5" w:rsidP="002172A5">
            <w:pPr>
              <w:pStyle w:val="Contenido"/>
              <w:jc w:val="both"/>
            </w:pPr>
          </w:p>
        </w:tc>
        <w:tc>
          <w:tcPr>
            <w:tcW w:w="0" w:type="auto"/>
          </w:tcPr>
          <w:p w14:paraId="43B73E37" w14:textId="77777777" w:rsidR="002172A5" w:rsidRPr="002172A5" w:rsidRDefault="002172A5" w:rsidP="002172A5">
            <w:pPr>
              <w:pStyle w:val="Contenido"/>
              <w:jc w:val="both"/>
            </w:pPr>
          </w:p>
        </w:tc>
        <w:tc>
          <w:tcPr>
            <w:tcW w:w="0" w:type="auto"/>
          </w:tcPr>
          <w:p w14:paraId="67DAA7B5" w14:textId="77777777" w:rsidR="002172A5" w:rsidRPr="002172A5" w:rsidRDefault="002172A5" w:rsidP="002172A5">
            <w:pPr>
              <w:pStyle w:val="Contenido"/>
              <w:jc w:val="both"/>
            </w:pPr>
          </w:p>
        </w:tc>
        <w:tc>
          <w:tcPr>
            <w:tcW w:w="0" w:type="auto"/>
          </w:tcPr>
          <w:p w14:paraId="4A60C1E4" w14:textId="77777777" w:rsidR="002172A5" w:rsidRPr="002172A5" w:rsidRDefault="002172A5" w:rsidP="002172A5">
            <w:pPr>
              <w:pStyle w:val="Contenido"/>
              <w:jc w:val="both"/>
            </w:pPr>
          </w:p>
        </w:tc>
        <w:tc>
          <w:tcPr>
            <w:tcW w:w="0" w:type="auto"/>
          </w:tcPr>
          <w:p w14:paraId="7CFB1A52" w14:textId="77777777" w:rsidR="002172A5" w:rsidRPr="002172A5" w:rsidRDefault="002172A5" w:rsidP="002172A5">
            <w:pPr>
              <w:pStyle w:val="Contenido"/>
              <w:jc w:val="both"/>
            </w:pPr>
          </w:p>
        </w:tc>
        <w:tc>
          <w:tcPr>
            <w:tcW w:w="0" w:type="auto"/>
            <w:gridSpan w:val="3"/>
            <w:shd w:val="clear" w:color="auto" w:fill="BFBFBF" w:themeFill="background1" w:themeFillShade="BF"/>
          </w:tcPr>
          <w:p w14:paraId="482DBB77" w14:textId="77777777" w:rsidR="002172A5" w:rsidRPr="002172A5" w:rsidRDefault="002172A5" w:rsidP="002172A5">
            <w:pPr>
              <w:pStyle w:val="Contenido"/>
              <w:jc w:val="both"/>
            </w:pPr>
            <w:r w:rsidRPr="002172A5">
              <w:t xml:space="preserve">Ecodesarrollo </w:t>
            </w:r>
          </w:p>
        </w:tc>
      </w:tr>
      <w:tr w:rsidR="002172A5" w:rsidRPr="002172A5" w14:paraId="01DF9B48" w14:textId="77777777" w:rsidTr="00174F34">
        <w:tc>
          <w:tcPr>
            <w:tcW w:w="0" w:type="auto"/>
          </w:tcPr>
          <w:p w14:paraId="7A1CC811" w14:textId="77777777" w:rsidR="002172A5" w:rsidRPr="002172A5" w:rsidRDefault="002172A5" w:rsidP="002172A5">
            <w:pPr>
              <w:pStyle w:val="Contenido"/>
              <w:jc w:val="both"/>
            </w:pPr>
          </w:p>
        </w:tc>
        <w:tc>
          <w:tcPr>
            <w:tcW w:w="0" w:type="auto"/>
          </w:tcPr>
          <w:p w14:paraId="3D342624" w14:textId="77777777" w:rsidR="002172A5" w:rsidRPr="002172A5" w:rsidRDefault="002172A5" w:rsidP="002172A5">
            <w:pPr>
              <w:pStyle w:val="Contenido"/>
              <w:jc w:val="both"/>
            </w:pPr>
          </w:p>
        </w:tc>
        <w:tc>
          <w:tcPr>
            <w:tcW w:w="0" w:type="auto"/>
          </w:tcPr>
          <w:p w14:paraId="14A8178F" w14:textId="77777777" w:rsidR="002172A5" w:rsidRPr="002172A5" w:rsidRDefault="002172A5" w:rsidP="002172A5">
            <w:pPr>
              <w:pStyle w:val="Contenido"/>
              <w:jc w:val="both"/>
            </w:pPr>
          </w:p>
        </w:tc>
        <w:tc>
          <w:tcPr>
            <w:tcW w:w="0" w:type="auto"/>
          </w:tcPr>
          <w:p w14:paraId="0F9C92AF" w14:textId="77777777" w:rsidR="002172A5" w:rsidRPr="002172A5" w:rsidRDefault="002172A5" w:rsidP="002172A5">
            <w:pPr>
              <w:pStyle w:val="Contenido"/>
              <w:jc w:val="both"/>
            </w:pPr>
          </w:p>
        </w:tc>
        <w:tc>
          <w:tcPr>
            <w:tcW w:w="0" w:type="auto"/>
          </w:tcPr>
          <w:p w14:paraId="04B3ECDD" w14:textId="77777777" w:rsidR="002172A5" w:rsidRPr="002172A5" w:rsidRDefault="002172A5" w:rsidP="002172A5">
            <w:pPr>
              <w:pStyle w:val="Contenido"/>
              <w:jc w:val="both"/>
            </w:pPr>
          </w:p>
        </w:tc>
        <w:tc>
          <w:tcPr>
            <w:tcW w:w="0" w:type="auto"/>
          </w:tcPr>
          <w:p w14:paraId="059290FD" w14:textId="77777777" w:rsidR="002172A5" w:rsidRPr="002172A5" w:rsidRDefault="002172A5" w:rsidP="002172A5">
            <w:pPr>
              <w:pStyle w:val="Contenido"/>
              <w:jc w:val="both"/>
            </w:pPr>
          </w:p>
        </w:tc>
        <w:tc>
          <w:tcPr>
            <w:tcW w:w="0" w:type="auto"/>
            <w:gridSpan w:val="2"/>
            <w:shd w:val="clear" w:color="auto" w:fill="BFBFBF" w:themeFill="background1" w:themeFillShade="BF"/>
          </w:tcPr>
          <w:p w14:paraId="62D0DDF3" w14:textId="77777777" w:rsidR="002172A5" w:rsidRPr="002172A5" w:rsidRDefault="002172A5" w:rsidP="002172A5">
            <w:pPr>
              <w:pStyle w:val="Contenido"/>
              <w:jc w:val="both"/>
            </w:pPr>
            <w:r w:rsidRPr="002172A5">
              <w:t>Modelo de Economía Mixta</w:t>
            </w:r>
          </w:p>
        </w:tc>
      </w:tr>
    </w:tbl>
    <w:p w14:paraId="7A54D120" w14:textId="77777777" w:rsidR="002172A5" w:rsidRPr="002172A5" w:rsidRDefault="002172A5" w:rsidP="002172A5">
      <w:pPr>
        <w:pStyle w:val="Contenido"/>
        <w:jc w:val="both"/>
      </w:pPr>
    </w:p>
    <w:p w14:paraId="22E7ACC5" w14:textId="27902EB3" w:rsidR="002172A5" w:rsidRPr="00760A60" w:rsidRDefault="002172A5" w:rsidP="002172A5">
      <w:pPr>
        <w:pStyle w:val="Contenido"/>
        <w:jc w:val="both"/>
        <w:rPr>
          <w:b/>
          <w:bCs/>
        </w:rPr>
      </w:pPr>
      <w:bookmarkStart w:id="6" w:name="_Hlk518834739"/>
      <w:r w:rsidRPr="00760A60">
        <w:rPr>
          <w:b/>
          <w:bCs/>
        </w:rPr>
        <w:t>Teoría de la Modernización Modelo de Crecimiento hacia afuera (1945-1965)</w:t>
      </w:r>
    </w:p>
    <w:bookmarkEnd w:id="6"/>
    <w:p w14:paraId="2CDBBA97" w14:textId="77777777" w:rsidR="002172A5" w:rsidRPr="002172A5" w:rsidRDefault="002172A5" w:rsidP="002172A5">
      <w:pPr>
        <w:pStyle w:val="Contenido"/>
        <w:jc w:val="both"/>
      </w:pPr>
      <w:r w:rsidRPr="002172A5">
        <w:t>El modelo de modernización de desarrollo se basa en la teoría económica liberal, que plantea un desarrollo nacional hacia fuera, es decir la integración hacia las estructuras del mercado, dentro de los principales exponentes se encuentran Ragnar Nurake (1953), Arthur Lewis (1955) y Paul Baran (1957) que sostenían que la acumulación de capitales era el eje central del desarrollo y que este se reforzaba con la ampliación del sector moderno industrial de la sociedad.</w:t>
      </w:r>
    </w:p>
    <w:p w14:paraId="0491EF1A" w14:textId="77777777" w:rsidR="002172A5" w:rsidRPr="002172A5" w:rsidRDefault="002172A5" w:rsidP="002172A5">
      <w:pPr>
        <w:pStyle w:val="Contenido"/>
        <w:jc w:val="both"/>
      </w:pPr>
    </w:p>
    <w:p w14:paraId="6D8E6D6B" w14:textId="77777777" w:rsidR="002172A5" w:rsidRPr="002172A5" w:rsidRDefault="002172A5" w:rsidP="002172A5">
      <w:pPr>
        <w:pStyle w:val="Contenido"/>
        <w:jc w:val="both"/>
      </w:pPr>
      <w:r w:rsidRPr="002172A5">
        <w:t>En general este modelo de desarrollo se basó en modernizar la tecnología usada, impulsar la agricultura comercial, propiciar la expansión de la industrialización y urbanización, y reducir el sector tradicional que descansa en la agricultura de subsistencia, de baja productividad.</w:t>
      </w:r>
    </w:p>
    <w:p w14:paraId="0C088BD3" w14:textId="77777777" w:rsidR="002172A5" w:rsidRPr="002172A5" w:rsidRDefault="002172A5" w:rsidP="002172A5">
      <w:pPr>
        <w:pStyle w:val="Contenido"/>
        <w:jc w:val="both"/>
      </w:pPr>
    </w:p>
    <w:p w14:paraId="3EE8CB22" w14:textId="4C9D3980" w:rsidR="002172A5" w:rsidRPr="002172A5" w:rsidRDefault="002172A5" w:rsidP="002172A5">
      <w:pPr>
        <w:pStyle w:val="Contenido"/>
        <w:jc w:val="both"/>
      </w:pPr>
      <w:r w:rsidRPr="002172A5">
        <w:t xml:space="preserve">La modernización, también tuvo un aporte sociológico de la escuela funcionalista de Emilio </w:t>
      </w:r>
      <w:r w:rsidR="00760A60" w:rsidRPr="002172A5">
        <w:t>Durkheim</w:t>
      </w:r>
      <w:r w:rsidRPr="002172A5">
        <w:t>, que aspiraba a modificar las estructuras tradicionales sin romper el equilibrio social</w:t>
      </w:r>
      <w:sdt>
        <w:sdtPr>
          <w:id w:val="1935016543"/>
          <w:citation/>
        </w:sdtPr>
        <w:sdtContent>
          <w:r w:rsidRPr="002172A5">
            <w:fldChar w:fldCharType="begin"/>
          </w:r>
          <w:r w:rsidRPr="002172A5">
            <w:instrText xml:space="preserve"> CITATION Mar06 \l 18442 </w:instrText>
          </w:r>
          <w:r w:rsidRPr="002172A5">
            <w:fldChar w:fldCharType="separate"/>
          </w:r>
          <w:r w:rsidRPr="002172A5">
            <w:t xml:space="preserve"> (Valcárcel, 2006)</w:t>
          </w:r>
          <w:r w:rsidRPr="002172A5">
            <w:fldChar w:fldCharType="end"/>
          </w:r>
        </w:sdtContent>
      </w:sdt>
      <w:r w:rsidRPr="002172A5">
        <w:t xml:space="preserve">, uno de sus mayores exponentes es </w:t>
      </w:r>
      <w:r w:rsidR="00760A60" w:rsidRPr="002172A5">
        <w:t>Talcott</w:t>
      </w:r>
      <w:r w:rsidRPr="002172A5">
        <w:t xml:space="preserve"> Parsons, que piensa que una de las grandes barreras a modernizar las industrias nacionales, son los valores y normas institucionales en empresas familiares.  </w:t>
      </w:r>
    </w:p>
    <w:p w14:paraId="03C5BB03" w14:textId="77777777" w:rsidR="002172A5" w:rsidRPr="002172A5" w:rsidRDefault="002172A5" w:rsidP="002172A5">
      <w:pPr>
        <w:pStyle w:val="Contenido"/>
        <w:jc w:val="both"/>
      </w:pPr>
    </w:p>
    <w:p w14:paraId="53A40588" w14:textId="77777777" w:rsidR="002172A5" w:rsidRPr="002172A5" w:rsidRDefault="002172A5" w:rsidP="002172A5">
      <w:pPr>
        <w:pStyle w:val="Contenido"/>
        <w:jc w:val="both"/>
      </w:pPr>
      <w:r w:rsidRPr="002172A5">
        <w:t>A fines de los años 60´s luego de 20 años de experiencia de implementación del modelo se observaba una brecha mayor entre los países desarrollados y subdesarrollados, existían por tanto evidencias suficientes que el proceso de modernización no se había podido llevar a cabo, uno de los sociólogos críticos de este modelo Keith Griffin, afirmo “Europa no descubrió los países subdesarrollados, sino a revés, Europa los creo”.</w:t>
      </w:r>
    </w:p>
    <w:p w14:paraId="56750906" w14:textId="77777777" w:rsidR="002172A5" w:rsidRPr="002172A5" w:rsidRDefault="002172A5" w:rsidP="002172A5">
      <w:pPr>
        <w:pStyle w:val="Contenido"/>
        <w:jc w:val="both"/>
      </w:pPr>
    </w:p>
    <w:p w14:paraId="62E8041E" w14:textId="053ABFBA" w:rsidR="002172A5" w:rsidRPr="00760A60" w:rsidRDefault="002172A5" w:rsidP="002172A5">
      <w:pPr>
        <w:pStyle w:val="Contenido"/>
        <w:jc w:val="both"/>
        <w:rPr>
          <w:b/>
          <w:bCs/>
        </w:rPr>
      </w:pPr>
      <w:r w:rsidRPr="00760A60">
        <w:rPr>
          <w:b/>
          <w:bCs/>
        </w:rPr>
        <w:t>Teoría de la Dependencia, Modelo Estructuralista o de Crecimiento hacia adentro, Sustitución de Importaciones</w:t>
      </w:r>
    </w:p>
    <w:p w14:paraId="79F2E409" w14:textId="77777777" w:rsidR="002172A5" w:rsidRPr="002172A5" w:rsidRDefault="002172A5" w:rsidP="002172A5">
      <w:pPr>
        <w:pStyle w:val="Contenido"/>
        <w:jc w:val="both"/>
      </w:pPr>
    </w:p>
    <w:p w14:paraId="7623381C" w14:textId="2C4CF9C1" w:rsidR="002172A5" w:rsidRPr="002172A5" w:rsidRDefault="002172A5" w:rsidP="002172A5">
      <w:pPr>
        <w:pStyle w:val="Contenido"/>
        <w:jc w:val="both"/>
      </w:pPr>
      <w:r w:rsidRPr="002172A5">
        <w:t xml:space="preserve">Sustentado en los planteamientos de </w:t>
      </w:r>
      <w:r w:rsidR="00760A60" w:rsidRPr="002172A5">
        <w:t>Raúl</w:t>
      </w:r>
      <w:r w:rsidRPr="002172A5">
        <w:t xml:space="preserve"> Prebisch, segundo </w:t>
      </w:r>
      <w:r w:rsidR="00760A60" w:rsidRPr="002172A5">
        <w:t>director</w:t>
      </w:r>
      <w:r w:rsidRPr="002172A5">
        <w:t xml:space="preserve"> de la CEPAL, </w:t>
      </w:r>
      <w:r w:rsidR="00760A60" w:rsidRPr="002172A5">
        <w:t>que,</w:t>
      </w:r>
      <w:r w:rsidRPr="002172A5">
        <w:t xml:space="preserve"> desde una escuela estructuralista, que basado en un análisis de los problemas </w:t>
      </w:r>
      <w:r w:rsidRPr="002172A5">
        <w:lastRenderedPageBreak/>
        <w:t>económicos que enfrentan los países de América Latina, recomendaba a los mismos, la implementación de medidas estructurales para la sustitución de exportaciones, es decir que el crecimiento económico estuviera sustentado en satisfacer las necesidades y demandas de la población interna.</w:t>
      </w:r>
    </w:p>
    <w:p w14:paraId="402C7A57" w14:textId="77777777" w:rsidR="002172A5" w:rsidRPr="002172A5" w:rsidRDefault="002172A5" w:rsidP="002172A5">
      <w:pPr>
        <w:pStyle w:val="Contenido"/>
        <w:jc w:val="both"/>
      </w:pPr>
    </w:p>
    <w:p w14:paraId="055E324D" w14:textId="77777777" w:rsidR="002172A5" w:rsidRPr="002172A5" w:rsidRDefault="002172A5" w:rsidP="002172A5">
      <w:pPr>
        <w:pStyle w:val="Contenido"/>
        <w:jc w:val="both"/>
      </w:pPr>
      <w:r w:rsidRPr="002172A5">
        <w:t>Esto se alineo con el planteamiento de críticos del imperialismo que suponían que la modernización industrial creaba dependencia y que esto era una forma más de la profundización de los países centrales, sobre los países de la periferia, en esta línea se encuentran los planteamientos de Pablo Gonzáles Casanova, Ander Gunder Frank, Theotonio Dos Santos y Federico Cardoso.</w:t>
      </w:r>
    </w:p>
    <w:p w14:paraId="09BC6D85" w14:textId="77777777" w:rsidR="002172A5" w:rsidRPr="002172A5" w:rsidRDefault="002172A5" w:rsidP="002172A5">
      <w:pPr>
        <w:pStyle w:val="Contenido"/>
        <w:jc w:val="both"/>
      </w:pPr>
    </w:p>
    <w:p w14:paraId="1CC24DFA" w14:textId="77777777" w:rsidR="002172A5" w:rsidRPr="002172A5" w:rsidRDefault="002172A5" w:rsidP="002172A5">
      <w:pPr>
        <w:pStyle w:val="Contenido"/>
        <w:jc w:val="both"/>
      </w:pPr>
      <w:r w:rsidRPr="002172A5">
        <w:t>Según la CEPAL frente a estas condiciones, el rol del Estado es vital, para proteger las industrias nacionales, fomentar las inversiones en el fortalecimiento de las industrias nacionales, y la redistribución de la riqueza generada en forma de inversiones educativas y asistencias educativas, en el marco de la implementación del modelo estructuralistas, se crearon empresas nacionales como la Corporación Nacional de Desarrollo de Inversiones (CONADI), la Corporación Hondureña de Producción Bananera (COHBANANA), las cuales fracasaron y fueron liquidadas a fines de los años 80´s.</w:t>
      </w:r>
    </w:p>
    <w:p w14:paraId="65362E4F" w14:textId="77777777" w:rsidR="002172A5" w:rsidRPr="002172A5" w:rsidRDefault="002172A5" w:rsidP="002172A5">
      <w:pPr>
        <w:pStyle w:val="Contenido"/>
        <w:jc w:val="both"/>
      </w:pPr>
    </w:p>
    <w:p w14:paraId="6A9B7945" w14:textId="77777777" w:rsidR="002172A5" w:rsidRPr="002172A5" w:rsidRDefault="002172A5" w:rsidP="002172A5">
      <w:pPr>
        <w:pStyle w:val="Contenido"/>
        <w:jc w:val="both"/>
      </w:pPr>
      <w:r w:rsidRPr="002172A5">
        <w:t>La creación de estas industrias nacionales, y el capital necesario para su desarrollo en sus fases de incubación y sostenimiento inicial, fueron financiados por la vía del endeudamiento externo, que fue una de las formas que asumió la dependencia centro-periferia.</w:t>
      </w:r>
    </w:p>
    <w:p w14:paraId="69882D79" w14:textId="77777777" w:rsidR="002172A5" w:rsidRPr="002172A5" w:rsidRDefault="002172A5" w:rsidP="002172A5">
      <w:pPr>
        <w:pStyle w:val="Contenido"/>
        <w:jc w:val="both"/>
      </w:pPr>
    </w:p>
    <w:p w14:paraId="284559E5" w14:textId="77777777" w:rsidR="002172A5" w:rsidRPr="002172A5" w:rsidRDefault="002172A5" w:rsidP="002172A5">
      <w:pPr>
        <w:pStyle w:val="Contenido"/>
        <w:jc w:val="both"/>
      </w:pPr>
      <w:r w:rsidRPr="002172A5">
        <w:t xml:space="preserve">El desarrollo del mundo producto de las innovaciones tecnológicas de la electrónica, las telecomunicaciones, superaban en gran medida a la industrialización de las materias primas que propugnaba el modelo de sustitución de importaciones. </w:t>
      </w:r>
    </w:p>
    <w:p w14:paraId="07965EFE" w14:textId="77777777" w:rsidR="002172A5" w:rsidRPr="002172A5" w:rsidRDefault="002172A5" w:rsidP="002172A5">
      <w:pPr>
        <w:pStyle w:val="Contenido"/>
        <w:jc w:val="both"/>
      </w:pPr>
    </w:p>
    <w:p w14:paraId="65B3B9FE" w14:textId="1240D4D4" w:rsidR="002172A5" w:rsidRPr="00760A60" w:rsidRDefault="002172A5" w:rsidP="002172A5">
      <w:pPr>
        <w:pStyle w:val="Contenido"/>
        <w:jc w:val="both"/>
        <w:rPr>
          <w:b/>
          <w:bCs/>
        </w:rPr>
      </w:pPr>
      <w:r w:rsidRPr="00760A60">
        <w:rPr>
          <w:b/>
          <w:bCs/>
        </w:rPr>
        <w:t xml:space="preserve">El enfoque Neoliberal y de la Neo-modernización: Consenso de Washington e Implementación de Programas de Ajuste Estructural </w:t>
      </w:r>
    </w:p>
    <w:p w14:paraId="3AF33DE9" w14:textId="77777777" w:rsidR="002172A5" w:rsidRPr="002172A5" w:rsidRDefault="002172A5" w:rsidP="002172A5">
      <w:pPr>
        <w:pStyle w:val="Contenido"/>
        <w:jc w:val="both"/>
      </w:pPr>
    </w:p>
    <w:p w14:paraId="209AD80E" w14:textId="6C68B227" w:rsidR="002172A5" w:rsidRPr="002172A5" w:rsidRDefault="002172A5" w:rsidP="002172A5">
      <w:pPr>
        <w:pStyle w:val="Contenido"/>
        <w:jc w:val="both"/>
      </w:pPr>
      <w:r w:rsidRPr="002172A5">
        <w:t xml:space="preserve">Simultaneo al desarrollo de la crítica ambiental del desarrollo, en los años 80´s se produce una crisis del Estado del Bienestar en los países centrales y del modelo de sustitución de importaciones en los países en desarrollo como los latinoamericanos, que conllevaron a un no pago de la deuda externa, en consecuencia, el FMI y el BM asumieron roles directrices sobre los países periféricos en el diseño de sus </w:t>
      </w:r>
      <w:r w:rsidR="00760A60" w:rsidRPr="002172A5">
        <w:t>políticas</w:t>
      </w:r>
      <w:r w:rsidRPr="002172A5">
        <w:t xml:space="preserve"> económicas.</w:t>
      </w:r>
    </w:p>
    <w:p w14:paraId="6F5F64B4" w14:textId="77777777" w:rsidR="002172A5" w:rsidRPr="002172A5" w:rsidRDefault="002172A5" w:rsidP="002172A5">
      <w:pPr>
        <w:pStyle w:val="Contenido"/>
        <w:jc w:val="both"/>
      </w:pPr>
    </w:p>
    <w:p w14:paraId="39A74281" w14:textId="73149A1A" w:rsidR="002172A5" w:rsidRPr="002172A5" w:rsidRDefault="002172A5" w:rsidP="002172A5">
      <w:pPr>
        <w:pStyle w:val="Contenido"/>
        <w:jc w:val="both"/>
      </w:pPr>
      <w:r w:rsidRPr="002172A5">
        <w:lastRenderedPageBreak/>
        <w:t xml:space="preserve">Un conjunto de medidas de </w:t>
      </w:r>
      <w:r w:rsidR="00760A60" w:rsidRPr="002172A5">
        <w:t>política</w:t>
      </w:r>
      <w:r w:rsidRPr="002172A5">
        <w:t xml:space="preserve"> económica, fueron recomendados por John Williamson</w:t>
      </w:r>
      <w:r w:rsidRPr="002172A5">
        <w:footnoteReference w:id="1"/>
      </w:r>
      <w:r w:rsidRPr="002172A5">
        <w:t>, economista del Instituto Peterson, organización especializada en economía internacional con sede en Washington, EEUU, consistentes en:</w:t>
      </w:r>
    </w:p>
    <w:p w14:paraId="60AF251B" w14:textId="77777777" w:rsidR="002172A5" w:rsidRPr="002172A5" w:rsidRDefault="002172A5" w:rsidP="002172A5">
      <w:pPr>
        <w:pStyle w:val="Contenido"/>
        <w:jc w:val="both"/>
      </w:pPr>
    </w:p>
    <w:p w14:paraId="3A2F5945" w14:textId="691D2D5D" w:rsidR="002172A5" w:rsidRPr="002172A5" w:rsidRDefault="002172A5" w:rsidP="00B60944">
      <w:pPr>
        <w:pStyle w:val="Contenido"/>
        <w:numPr>
          <w:ilvl w:val="0"/>
          <w:numId w:val="20"/>
        </w:numPr>
        <w:jc w:val="both"/>
      </w:pPr>
      <w:r w:rsidRPr="002172A5">
        <w:t xml:space="preserve">Disciplina en la </w:t>
      </w:r>
      <w:r w:rsidR="00760A60" w:rsidRPr="002172A5">
        <w:t>política</w:t>
      </w:r>
      <w:r w:rsidRPr="002172A5">
        <w:t xml:space="preserve"> fiscal.</w:t>
      </w:r>
    </w:p>
    <w:p w14:paraId="45808B73" w14:textId="77777777" w:rsidR="002172A5" w:rsidRPr="002172A5" w:rsidRDefault="002172A5" w:rsidP="00B60944">
      <w:pPr>
        <w:pStyle w:val="Contenido"/>
        <w:numPr>
          <w:ilvl w:val="0"/>
          <w:numId w:val="20"/>
        </w:numPr>
        <w:jc w:val="both"/>
      </w:pPr>
      <w:r w:rsidRPr="002172A5">
        <w:t>Redireccionamiento del gasto público en inversión en puntos clave del desarrollo (educación, salud e infraestructura)</w:t>
      </w:r>
    </w:p>
    <w:p w14:paraId="6F729D61" w14:textId="77777777" w:rsidR="002172A5" w:rsidRPr="002172A5" w:rsidRDefault="002172A5" w:rsidP="00B60944">
      <w:pPr>
        <w:pStyle w:val="Contenido"/>
        <w:numPr>
          <w:ilvl w:val="0"/>
          <w:numId w:val="20"/>
        </w:numPr>
        <w:jc w:val="both"/>
      </w:pPr>
      <w:r w:rsidRPr="002172A5">
        <w:t>Reforma tributaria ampliando la base tributaria.</w:t>
      </w:r>
    </w:p>
    <w:p w14:paraId="1B0C93F1" w14:textId="77777777" w:rsidR="002172A5" w:rsidRPr="002172A5" w:rsidRDefault="002172A5" w:rsidP="00B60944">
      <w:pPr>
        <w:pStyle w:val="Contenido"/>
        <w:numPr>
          <w:ilvl w:val="0"/>
          <w:numId w:val="20"/>
        </w:numPr>
        <w:jc w:val="both"/>
      </w:pPr>
      <w:r w:rsidRPr="002172A5">
        <w:t>Tasa de interés determinadas por el mercado y positivas.</w:t>
      </w:r>
    </w:p>
    <w:p w14:paraId="4C944836" w14:textId="77777777" w:rsidR="002172A5" w:rsidRPr="002172A5" w:rsidRDefault="002172A5" w:rsidP="00B60944">
      <w:pPr>
        <w:pStyle w:val="Contenido"/>
        <w:numPr>
          <w:ilvl w:val="0"/>
          <w:numId w:val="20"/>
        </w:numPr>
        <w:jc w:val="both"/>
      </w:pPr>
      <w:r w:rsidRPr="002172A5">
        <w:t>Tipos de cambio determinados por el mercado.</w:t>
      </w:r>
    </w:p>
    <w:p w14:paraId="6FA31A47" w14:textId="77777777" w:rsidR="002172A5" w:rsidRPr="002172A5" w:rsidRDefault="002172A5" w:rsidP="00B60944">
      <w:pPr>
        <w:pStyle w:val="Contenido"/>
        <w:numPr>
          <w:ilvl w:val="0"/>
          <w:numId w:val="20"/>
        </w:numPr>
        <w:jc w:val="both"/>
      </w:pPr>
      <w:r w:rsidRPr="002172A5">
        <w:t>Liberalización del comercio, eliminando obstáculos técnicos al comercio y aranceles.</w:t>
      </w:r>
    </w:p>
    <w:p w14:paraId="5F340DC0" w14:textId="77777777" w:rsidR="002172A5" w:rsidRPr="002172A5" w:rsidRDefault="002172A5" w:rsidP="00B60944">
      <w:pPr>
        <w:pStyle w:val="Contenido"/>
        <w:numPr>
          <w:ilvl w:val="0"/>
          <w:numId w:val="20"/>
        </w:numPr>
        <w:jc w:val="both"/>
      </w:pPr>
      <w:r w:rsidRPr="002172A5">
        <w:t>Liberación de barreras a inversiones extranjeras directas.</w:t>
      </w:r>
    </w:p>
    <w:p w14:paraId="6B00779B" w14:textId="77777777" w:rsidR="002172A5" w:rsidRPr="002172A5" w:rsidRDefault="002172A5" w:rsidP="00B60944">
      <w:pPr>
        <w:pStyle w:val="Contenido"/>
        <w:numPr>
          <w:ilvl w:val="0"/>
          <w:numId w:val="20"/>
        </w:numPr>
        <w:jc w:val="both"/>
      </w:pPr>
      <w:r w:rsidRPr="002172A5">
        <w:t>Privatización de las empresas estatales.</w:t>
      </w:r>
    </w:p>
    <w:p w14:paraId="0BF974FD" w14:textId="77777777" w:rsidR="002172A5" w:rsidRPr="002172A5" w:rsidRDefault="002172A5" w:rsidP="00B60944">
      <w:pPr>
        <w:pStyle w:val="Contenido"/>
        <w:numPr>
          <w:ilvl w:val="0"/>
          <w:numId w:val="20"/>
        </w:numPr>
        <w:jc w:val="both"/>
      </w:pPr>
      <w:r w:rsidRPr="002172A5">
        <w:t>Desregulación de barreras arancelarias al mercado o la competencia, excepto aquellas por razones de seguridad, medio ambiente y protección al consumidor.</w:t>
      </w:r>
    </w:p>
    <w:p w14:paraId="7C09D52A" w14:textId="77777777" w:rsidR="002172A5" w:rsidRPr="002172A5" w:rsidRDefault="002172A5" w:rsidP="00B60944">
      <w:pPr>
        <w:pStyle w:val="Contenido"/>
        <w:numPr>
          <w:ilvl w:val="0"/>
          <w:numId w:val="20"/>
        </w:numPr>
        <w:jc w:val="both"/>
      </w:pPr>
      <w:r w:rsidRPr="002172A5">
        <w:t>Seguridad jurídica de los derechos de la propiedad.</w:t>
      </w:r>
    </w:p>
    <w:p w14:paraId="2043A27F" w14:textId="77777777" w:rsidR="002172A5" w:rsidRPr="002172A5" w:rsidRDefault="002172A5" w:rsidP="002172A5">
      <w:pPr>
        <w:pStyle w:val="Contenido"/>
        <w:jc w:val="both"/>
      </w:pPr>
    </w:p>
    <w:p w14:paraId="5DBDADE3" w14:textId="77777777" w:rsidR="002172A5" w:rsidRPr="002172A5" w:rsidRDefault="002172A5" w:rsidP="002172A5">
      <w:pPr>
        <w:pStyle w:val="Contenido"/>
        <w:jc w:val="both"/>
      </w:pPr>
      <w:r w:rsidRPr="002172A5">
        <w:t>El mismo comenzó a establecerse en un contexto internacional como el derrumbamiento del muro de Berlín (1989) y el debilitamiento del comunismo, la escisión de la Unión de Repúblicas Socialistas (URSS) el impulso de un modelo de mundialización o globalización, al que se ha enfrentado movimientos antiglobalización.</w:t>
      </w:r>
    </w:p>
    <w:p w14:paraId="50C4CFCE" w14:textId="77777777" w:rsidR="002172A5" w:rsidRPr="002172A5" w:rsidRDefault="002172A5" w:rsidP="002172A5">
      <w:pPr>
        <w:pStyle w:val="Contenido"/>
        <w:jc w:val="both"/>
      </w:pPr>
    </w:p>
    <w:p w14:paraId="2964F2B8" w14:textId="77777777" w:rsidR="002172A5" w:rsidRPr="002172A5" w:rsidRDefault="002172A5" w:rsidP="002172A5">
      <w:pPr>
        <w:pStyle w:val="Contenido"/>
        <w:jc w:val="both"/>
      </w:pPr>
      <w:r w:rsidRPr="002172A5">
        <w:t>En los países latinoamericanos como Honduras, el Consenso de Washington, se concretó a través de la implementación del Programa de Medidas de Ajuste Estructural (PAE), estos procedimientos en Honduras se comenzaron a implementar en el país a partir de 1990.</w:t>
      </w:r>
    </w:p>
    <w:p w14:paraId="20C0515D" w14:textId="77777777" w:rsidR="002172A5" w:rsidRPr="002172A5" w:rsidRDefault="002172A5" w:rsidP="002172A5">
      <w:pPr>
        <w:pStyle w:val="Contenido"/>
        <w:jc w:val="both"/>
      </w:pPr>
    </w:p>
    <w:p w14:paraId="0CFE326E" w14:textId="77777777" w:rsidR="002172A5" w:rsidRPr="002172A5" w:rsidRDefault="002172A5" w:rsidP="002172A5">
      <w:pPr>
        <w:pStyle w:val="Contenido"/>
        <w:jc w:val="both"/>
      </w:pPr>
      <w:r w:rsidRPr="002172A5">
        <w:t>Varias críticas se han formulado a este nuevo modelo de desarrollo, por profundizar las brechas entre el norte y el sur, entre los países desarrollados y los considerados subdesarrollados, en la condición del abandono del apoyo a los pequeños productores y el respaldo a las empresas agroexportadoras que han creado profundizado la marginalidad.</w:t>
      </w:r>
    </w:p>
    <w:p w14:paraId="0EE1710B" w14:textId="77777777" w:rsidR="002172A5" w:rsidRPr="002172A5" w:rsidRDefault="002172A5" w:rsidP="002172A5">
      <w:pPr>
        <w:pStyle w:val="Contenido"/>
        <w:jc w:val="both"/>
      </w:pPr>
    </w:p>
    <w:p w14:paraId="79BA669E" w14:textId="57F8374A" w:rsidR="002172A5" w:rsidRPr="00760A60" w:rsidRDefault="002172A5" w:rsidP="002172A5">
      <w:pPr>
        <w:pStyle w:val="Contenido"/>
        <w:jc w:val="both"/>
        <w:rPr>
          <w:b/>
          <w:bCs/>
        </w:rPr>
      </w:pPr>
      <w:r w:rsidRPr="00760A60">
        <w:rPr>
          <w:b/>
          <w:bCs/>
        </w:rPr>
        <w:t>Critica al Modelo Neoliberal y Nuevos Planteamientos sobre el Desarrollo</w:t>
      </w:r>
    </w:p>
    <w:p w14:paraId="7EFFC15E" w14:textId="77777777" w:rsidR="002172A5" w:rsidRPr="002172A5" w:rsidRDefault="002172A5" w:rsidP="002172A5">
      <w:pPr>
        <w:pStyle w:val="Contenido"/>
        <w:jc w:val="both"/>
      </w:pPr>
    </w:p>
    <w:p w14:paraId="34AA2AA9" w14:textId="77777777" w:rsidR="002172A5" w:rsidRPr="002172A5" w:rsidRDefault="002172A5" w:rsidP="002172A5">
      <w:pPr>
        <w:pStyle w:val="Contenido"/>
        <w:jc w:val="both"/>
      </w:pPr>
      <w:r w:rsidRPr="002172A5">
        <w:lastRenderedPageBreak/>
        <w:t>Uno de los mayores críticos del modelo neoliberal ha sido el economista Joseph Stiglitz</w:t>
      </w:r>
      <w:r w:rsidRPr="002172A5">
        <w:footnoteReference w:id="2"/>
      </w:r>
      <w:r w:rsidRPr="002172A5">
        <w:t>, que considera que las imperfecciones del mercado detectadas deben de ser intervenidas con la participación de instituciones de regulación y funcionamiento de las economías subdesarrollados, esto revaloriza el rol del Estado en el control del mercado para el beneficio de la sociedad.</w:t>
      </w:r>
    </w:p>
    <w:p w14:paraId="7F336471" w14:textId="14A3111C" w:rsidR="002172A5" w:rsidRPr="002172A5" w:rsidRDefault="002172A5" w:rsidP="002172A5">
      <w:pPr>
        <w:pStyle w:val="Contenido"/>
        <w:jc w:val="both"/>
      </w:pPr>
      <w:r w:rsidRPr="002172A5">
        <w:t xml:space="preserve">Otros enfoques surgidos son el enfoque de capacidades de Amartya Sen, el enfoque de atención a las necesidades de Paul </w:t>
      </w:r>
      <w:proofErr w:type="spellStart"/>
      <w:r w:rsidRPr="002172A5">
        <w:t>Streeten</w:t>
      </w:r>
      <w:proofErr w:type="spellEnd"/>
      <w:r w:rsidRPr="002172A5">
        <w:t xml:space="preserve">, que se desarrollaron en los años 80´s y 90´s en el </w:t>
      </w:r>
      <w:r w:rsidR="00760A60" w:rsidRPr="002172A5">
        <w:t>tránsito</w:t>
      </w:r>
      <w:r w:rsidRPr="002172A5">
        <w:t xml:space="preserve"> del fracaso del estructuralismo y el comienzo de la implementación del neoliberalismo.</w:t>
      </w:r>
    </w:p>
    <w:p w14:paraId="71A13517" w14:textId="77777777" w:rsidR="002172A5" w:rsidRPr="002172A5" w:rsidRDefault="002172A5" w:rsidP="002172A5">
      <w:pPr>
        <w:pStyle w:val="Contenido"/>
        <w:jc w:val="both"/>
      </w:pPr>
    </w:p>
    <w:p w14:paraId="507E9EE0" w14:textId="77777777" w:rsidR="002172A5" w:rsidRPr="002172A5" w:rsidRDefault="002172A5" w:rsidP="002172A5">
      <w:pPr>
        <w:pStyle w:val="Contenido"/>
        <w:jc w:val="both"/>
      </w:pPr>
      <w:r w:rsidRPr="002172A5">
        <w:t xml:space="preserve">Frente a la visión dominante del desarrollo desde una perspectiva economicista, se contrapone la visión social, que en contraposición a los informes de desarrollo económico presentados por el BM y el FMI que se basan en el indicador del crecimiento económico, el Programa de las Naciones Unidas para el Desarrollo (PNUD) de la ONU, que presenta el concepto de Desarrollo Humano en su primer Informe sobre el Desarrollo Humano </w:t>
      </w:r>
      <w:sdt>
        <w:sdtPr>
          <w:id w:val="1833168723"/>
          <w:citation/>
        </w:sdtPr>
        <w:sdtContent>
          <w:r w:rsidRPr="002172A5">
            <w:fldChar w:fldCharType="begin"/>
          </w:r>
          <w:r w:rsidRPr="002172A5">
            <w:instrText xml:space="preserve"> CITATION PNU90 \l 18442 </w:instrText>
          </w:r>
          <w:r w:rsidRPr="002172A5">
            <w:fldChar w:fldCharType="separate"/>
          </w:r>
          <w:r w:rsidRPr="002172A5">
            <w:t>(PNUD, 1990)</w:t>
          </w:r>
          <w:r w:rsidRPr="002172A5">
            <w:fldChar w:fldCharType="end"/>
          </w:r>
        </w:sdtContent>
      </w:sdt>
      <w:r w:rsidRPr="002172A5">
        <w:t xml:space="preserve">, elaborado por economistas, sociólogos del PNUD y un equipo de consultores contratado. </w:t>
      </w:r>
    </w:p>
    <w:p w14:paraId="24A1EA64" w14:textId="77777777" w:rsidR="002172A5" w:rsidRPr="002172A5" w:rsidRDefault="002172A5" w:rsidP="002172A5">
      <w:pPr>
        <w:pStyle w:val="Contenido"/>
        <w:jc w:val="both"/>
      </w:pPr>
    </w:p>
    <w:p w14:paraId="72A9D132" w14:textId="37B7092B" w:rsidR="002172A5" w:rsidRPr="002172A5" w:rsidRDefault="002172A5" w:rsidP="002172A5">
      <w:pPr>
        <w:pStyle w:val="Contenido"/>
        <w:jc w:val="both"/>
      </w:pPr>
      <w:r w:rsidRPr="002172A5">
        <w:t xml:space="preserve">El concepto de desarrollo humano, se basa en el reconocimiento que es “Un proceso en el cual se amplían las oportunidades para el ser humano”, en este enfoque de oportunidades, las cuales son cambiantes y se amplían por el contexto, en el primer informe de desarrollo humano se toman en consideración para el análisis, las </w:t>
      </w:r>
      <w:r w:rsidR="00760A60" w:rsidRPr="002172A5">
        <w:t>políticas</w:t>
      </w:r>
      <w:r w:rsidRPr="002172A5">
        <w:t xml:space="preserve"> de desarrollo humano, las capacidades humanas, los procesos de urbanización y marginación, libertad y desarrollo, distribución del ingreso económico, cobertura y atención médica, acceso al capital y sus diferentes esquemas diferentes del bancario.</w:t>
      </w:r>
    </w:p>
    <w:p w14:paraId="77CB6751" w14:textId="77777777" w:rsidR="002172A5" w:rsidRPr="002172A5" w:rsidRDefault="002172A5" w:rsidP="002172A5">
      <w:pPr>
        <w:pStyle w:val="Contenido"/>
        <w:jc w:val="both"/>
      </w:pPr>
    </w:p>
    <w:p w14:paraId="51478DE1" w14:textId="77777777" w:rsidR="002172A5" w:rsidRPr="002172A5" w:rsidRDefault="002172A5" w:rsidP="002172A5">
      <w:pPr>
        <w:pStyle w:val="Contenido"/>
        <w:jc w:val="both"/>
      </w:pPr>
      <w:r w:rsidRPr="002172A5">
        <w:t>Siguieron al primer informe, otros informes mundiales en los cuales se ha desagregado el análisis, creándose el Índice de Desarrollo Humano (IDH) que toma en consideración diferentes elementos, incluyendo, la distribución el ingreso, la calidad de vida medida por la esperanza de vida al nacer, el logro educativo a través de la matricula y el alfabetismo de las personas con 15 años o más.</w:t>
      </w:r>
    </w:p>
    <w:p w14:paraId="411AC987" w14:textId="77777777" w:rsidR="002172A5" w:rsidRPr="002172A5" w:rsidRDefault="002172A5" w:rsidP="002172A5">
      <w:pPr>
        <w:pStyle w:val="Contenido"/>
        <w:jc w:val="both"/>
      </w:pPr>
    </w:p>
    <w:p w14:paraId="3BB22340" w14:textId="77777777" w:rsidR="002172A5" w:rsidRPr="002172A5" w:rsidRDefault="002172A5" w:rsidP="002172A5">
      <w:pPr>
        <w:pStyle w:val="Contenido"/>
        <w:jc w:val="both"/>
      </w:pPr>
      <w:r w:rsidRPr="002172A5">
        <w:t>También se han elaborado derivaciones de los informes de desarrollo humano regionales para América Latina y El Caribe como para Honduras en particular.</w:t>
      </w:r>
    </w:p>
    <w:p w14:paraId="3BFF149C" w14:textId="77777777" w:rsidR="002172A5" w:rsidRPr="002172A5" w:rsidRDefault="002172A5" w:rsidP="002172A5">
      <w:pPr>
        <w:pStyle w:val="Contenido"/>
        <w:jc w:val="both"/>
      </w:pPr>
    </w:p>
    <w:p w14:paraId="43C66DA7" w14:textId="77777777" w:rsidR="002172A5" w:rsidRPr="002172A5" w:rsidRDefault="002172A5" w:rsidP="002172A5">
      <w:pPr>
        <w:pStyle w:val="Contenido"/>
        <w:jc w:val="both"/>
      </w:pPr>
      <w:r w:rsidRPr="002172A5">
        <w:t>En Honduras se generaron los siguientes informes:</w:t>
      </w:r>
    </w:p>
    <w:p w14:paraId="2E69765D" w14:textId="77777777" w:rsidR="002172A5" w:rsidRPr="002172A5" w:rsidRDefault="002172A5" w:rsidP="002172A5">
      <w:pPr>
        <w:pStyle w:val="Contenido"/>
        <w:jc w:val="both"/>
      </w:pPr>
    </w:p>
    <w:p w14:paraId="1EEE8755" w14:textId="77777777" w:rsidR="002172A5" w:rsidRPr="002172A5" w:rsidRDefault="002172A5" w:rsidP="00B60944">
      <w:pPr>
        <w:pStyle w:val="Contenido"/>
        <w:numPr>
          <w:ilvl w:val="0"/>
          <w:numId w:val="21"/>
        </w:numPr>
        <w:jc w:val="both"/>
      </w:pPr>
      <w:r w:rsidRPr="002172A5">
        <w:lastRenderedPageBreak/>
        <w:t xml:space="preserve">Informe sobre desarrollo humano Honduras 1999. El impacto humano de un huracán </w:t>
      </w:r>
      <w:sdt>
        <w:sdtPr>
          <w:id w:val="1501773456"/>
          <w:citation/>
        </w:sdtPr>
        <w:sdtContent>
          <w:r w:rsidRPr="002172A5">
            <w:fldChar w:fldCharType="begin"/>
          </w:r>
          <w:r w:rsidRPr="002172A5">
            <w:instrText xml:space="preserve"> CITATION PNU99 \l 18442 </w:instrText>
          </w:r>
          <w:r w:rsidRPr="002172A5">
            <w:fldChar w:fldCharType="separate"/>
          </w:r>
          <w:r w:rsidRPr="002172A5">
            <w:t>(PNUD, 1999)</w:t>
          </w:r>
          <w:r w:rsidRPr="002172A5">
            <w:fldChar w:fldCharType="end"/>
          </w:r>
        </w:sdtContent>
      </w:sdt>
    </w:p>
    <w:p w14:paraId="3FCA8E89" w14:textId="77777777" w:rsidR="002172A5" w:rsidRPr="002172A5" w:rsidRDefault="002172A5" w:rsidP="00B60944">
      <w:pPr>
        <w:pStyle w:val="Contenido"/>
        <w:numPr>
          <w:ilvl w:val="0"/>
          <w:numId w:val="21"/>
        </w:numPr>
        <w:jc w:val="both"/>
      </w:pPr>
      <w:r w:rsidRPr="002172A5">
        <w:t>Informe sobre Desarrollo Humano Honduras 2000. Por un crecimiento con equidad. Hacia la sostenibilidad del desarrollo (PNUD, 2000)</w:t>
      </w:r>
    </w:p>
    <w:p w14:paraId="58CB029F" w14:textId="77777777" w:rsidR="002172A5" w:rsidRPr="002172A5" w:rsidRDefault="002172A5" w:rsidP="00B60944">
      <w:pPr>
        <w:pStyle w:val="Contenido"/>
        <w:numPr>
          <w:ilvl w:val="0"/>
          <w:numId w:val="21"/>
        </w:numPr>
        <w:jc w:val="both"/>
      </w:pPr>
      <w:r w:rsidRPr="002172A5">
        <w:t>Informe sobre Desarrollo Humano Honduras 2002. Por una democracia incluyente. Hacia una sociedad de Oportunidades (PNUD, 2002)</w:t>
      </w:r>
    </w:p>
    <w:p w14:paraId="7F307A54" w14:textId="77777777" w:rsidR="002172A5" w:rsidRPr="002172A5" w:rsidRDefault="002172A5" w:rsidP="00B60944">
      <w:pPr>
        <w:pStyle w:val="Contenido"/>
        <w:numPr>
          <w:ilvl w:val="0"/>
          <w:numId w:val="21"/>
        </w:numPr>
        <w:jc w:val="both"/>
      </w:pPr>
      <w:r w:rsidRPr="002172A5">
        <w:t>Informe sobre Desarrollo Humano Honduras 2006. Hacia la expansión de la ciudadanía (PNUD, 2006).</w:t>
      </w:r>
    </w:p>
    <w:p w14:paraId="01D1F04A" w14:textId="77777777" w:rsidR="002172A5" w:rsidRPr="002172A5" w:rsidRDefault="002172A5" w:rsidP="00B60944">
      <w:pPr>
        <w:pStyle w:val="Contenido"/>
        <w:numPr>
          <w:ilvl w:val="0"/>
          <w:numId w:val="21"/>
        </w:numPr>
        <w:jc w:val="both"/>
      </w:pPr>
      <w:sdt>
        <w:sdtPr>
          <w:id w:val="-550070765"/>
          <w:citation/>
        </w:sdtPr>
        <w:sdtContent>
          <w:r w:rsidRPr="002172A5">
            <w:fldChar w:fldCharType="begin"/>
          </w:r>
          <w:r w:rsidRPr="002172A5">
            <w:instrText xml:space="preserve"> CITATION PNU09 \l 18442 </w:instrText>
          </w:r>
          <w:r w:rsidRPr="002172A5">
            <w:fldChar w:fldCharType="separate"/>
          </w:r>
          <w:r w:rsidRPr="002172A5">
            <w:t>(PNUD, Informe sobre Desarrollo Humano Honduras 2008/2009. De la exclusión social a la ciudanía juvenil , 2009)</w:t>
          </w:r>
          <w:r w:rsidRPr="002172A5">
            <w:fldChar w:fldCharType="end"/>
          </w:r>
        </w:sdtContent>
      </w:sdt>
      <w:r w:rsidRPr="002172A5">
        <w:t xml:space="preserve"> (PNUD, 2009) </w:t>
      </w:r>
    </w:p>
    <w:p w14:paraId="6DFBFF74" w14:textId="686DF317" w:rsidR="002172A5" w:rsidRPr="002172A5" w:rsidRDefault="002172A5" w:rsidP="00B60944">
      <w:pPr>
        <w:pStyle w:val="Contenido"/>
        <w:numPr>
          <w:ilvl w:val="0"/>
          <w:numId w:val="21"/>
        </w:numPr>
        <w:jc w:val="both"/>
      </w:pPr>
      <w:r w:rsidRPr="002172A5">
        <w:t>Informe sobre Desarrollo Humano Honduras 2</w:t>
      </w:r>
      <w:r w:rsidR="00760A60">
        <w:t>0</w:t>
      </w:r>
      <w:r w:rsidRPr="002172A5">
        <w:t>11. Reducir la inequidad: Un desafío impostergable (PNUD, 2011)</w:t>
      </w:r>
    </w:p>
    <w:p w14:paraId="7783E44D" w14:textId="77777777" w:rsidR="002172A5" w:rsidRPr="002172A5" w:rsidRDefault="002172A5" w:rsidP="002172A5">
      <w:pPr>
        <w:pStyle w:val="Contenido"/>
        <w:jc w:val="both"/>
      </w:pPr>
    </w:p>
    <w:p w14:paraId="19DA42C1" w14:textId="77777777" w:rsidR="002172A5" w:rsidRPr="002172A5" w:rsidRDefault="002172A5" w:rsidP="002172A5">
      <w:pPr>
        <w:pStyle w:val="Contenido"/>
        <w:jc w:val="both"/>
      </w:pPr>
      <w:r w:rsidRPr="002172A5">
        <w:t>Estos informes que se hicieron publicados fueron de alguna manera impulsores de cambios sociales basados en un enfoque de investigación para la incidencia, desnudar realidades sociales no deseadas, promovió que el Gobierno adoptara nuevos procedimientos, modernizara sus marcos jurídicos y regulatorios.</w:t>
      </w:r>
    </w:p>
    <w:p w14:paraId="653FA56D" w14:textId="77777777" w:rsidR="002172A5" w:rsidRPr="002172A5" w:rsidRDefault="002172A5" w:rsidP="002172A5">
      <w:pPr>
        <w:pStyle w:val="Contenido"/>
        <w:jc w:val="both"/>
      </w:pPr>
    </w:p>
    <w:p w14:paraId="55BA3318" w14:textId="77777777" w:rsidR="002172A5" w:rsidRPr="002172A5" w:rsidRDefault="002172A5" w:rsidP="002172A5">
      <w:pPr>
        <w:pStyle w:val="Contenido"/>
        <w:jc w:val="both"/>
      </w:pPr>
      <w:r w:rsidRPr="002172A5">
        <w:t>Simultaneo al desarrollo del enfoque de Desarrollo Humano del PNUD, la ONU, impulso la celebración en 1995 de la Cumbre Mundial sobre Desarrollo Social, que recomendaba la adopción de 10 compromisos:</w:t>
      </w:r>
    </w:p>
    <w:p w14:paraId="6346FA28" w14:textId="77777777" w:rsidR="002172A5" w:rsidRPr="002172A5" w:rsidRDefault="002172A5" w:rsidP="002172A5">
      <w:pPr>
        <w:pStyle w:val="Contenido"/>
        <w:jc w:val="both"/>
      </w:pPr>
    </w:p>
    <w:p w14:paraId="34F7B396" w14:textId="77777777" w:rsidR="002172A5" w:rsidRPr="002172A5" w:rsidRDefault="002172A5" w:rsidP="002172A5">
      <w:pPr>
        <w:pStyle w:val="Contenido"/>
        <w:jc w:val="both"/>
      </w:pPr>
      <w:r w:rsidRPr="002172A5">
        <w:t>Objetivos de Desarrollo del Milenio (ODM)</w:t>
      </w:r>
    </w:p>
    <w:p w14:paraId="1DB16047" w14:textId="654D5428" w:rsidR="002172A5" w:rsidRPr="002172A5" w:rsidRDefault="002172A5" w:rsidP="00B60944">
      <w:pPr>
        <w:pStyle w:val="Contenido"/>
        <w:numPr>
          <w:ilvl w:val="0"/>
          <w:numId w:val="22"/>
        </w:numPr>
        <w:jc w:val="both"/>
      </w:pPr>
      <w:r w:rsidRPr="002172A5">
        <w:t xml:space="preserve">Creación de un marco económico, </w:t>
      </w:r>
      <w:r w:rsidR="00760A60" w:rsidRPr="002172A5">
        <w:t>política</w:t>
      </w:r>
      <w:r w:rsidRPr="002172A5">
        <w:t>, social y cultural y legal que favorezca el desarrollo.</w:t>
      </w:r>
    </w:p>
    <w:p w14:paraId="38C75504" w14:textId="77777777" w:rsidR="002172A5" w:rsidRPr="002172A5" w:rsidRDefault="002172A5" w:rsidP="00B60944">
      <w:pPr>
        <w:pStyle w:val="Contenido"/>
        <w:numPr>
          <w:ilvl w:val="0"/>
          <w:numId w:val="22"/>
        </w:numPr>
        <w:jc w:val="both"/>
      </w:pPr>
      <w:r w:rsidRPr="002172A5">
        <w:t>Erradicación de la pobreza por medio de acciones decisivas, nacionales y de cooperación internacional.</w:t>
      </w:r>
    </w:p>
    <w:p w14:paraId="52155065" w14:textId="77777777" w:rsidR="002172A5" w:rsidRPr="002172A5" w:rsidRDefault="002172A5" w:rsidP="00B60944">
      <w:pPr>
        <w:pStyle w:val="Contenido"/>
        <w:numPr>
          <w:ilvl w:val="0"/>
          <w:numId w:val="22"/>
        </w:numPr>
        <w:jc w:val="both"/>
      </w:pPr>
      <w:r w:rsidRPr="002172A5">
        <w:t>Promoción de empleo como principal prioridad básica de las políticas económicas y sociales.</w:t>
      </w:r>
    </w:p>
    <w:p w14:paraId="16BA19A5" w14:textId="77777777" w:rsidR="002172A5" w:rsidRPr="002172A5" w:rsidRDefault="002172A5" w:rsidP="00B60944">
      <w:pPr>
        <w:pStyle w:val="Contenido"/>
        <w:numPr>
          <w:ilvl w:val="0"/>
          <w:numId w:val="22"/>
        </w:numPr>
        <w:jc w:val="both"/>
      </w:pPr>
      <w:r w:rsidRPr="002172A5">
        <w:t>Fomento de la integración social a través de la conformación de sociedades basadas en el respeto de los derechos humanos.</w:t>
      </w:r>
    </w:p>
    <w:p w14:paraId="7C769871" w14:textId="77777777" w:rsidR="002172A5" w:rsidRPr="002172A5" w:rsidRDefault="002172A5" w:rsidP="00B60944">
      <w:pPr>
        <w:pStyle w:val="Contenido"/>
        <w:numPr>
          <w:ilvl w:val="0"/>
          <w:numId w:val="22"/>
        </w:numPr>
        <w:jc w:val="both"/>
      </w:pPr>
      <w:r w:rsidRPr="002172A5">
        <w:t>Promoción del respeto de la dignidad del ser humano y de la equidad entre hombres y mujeres.</w:t>
      </w:r>
    </w:p>
    <w:p w14:paraId="6CC32E85" w14:textId="77777777" w:rsidR="002172A5" w:rsidRPr="002172A5" w:rsidRDefault="002172A5" w:rsidP="00B60944">
      <w:pPr>
        <w:pStyle w:val="Contenido"/>
        <w:numPr>
          <w:ilvl w:val="0"/>
          <w:numId w:val="22"/>
        </w:numPr>
        <w:jc w:val="both"/>
      </w:pPr>
      <w:r w:rsidRPr="002172A5">
        <w:t>Reconocimiento del papel fundamental de la educación, la salud y la cultura en el desarrollo social.</w:t>
      </w:r>
    </w:p>
    <w:p w14:paraId="16DC8DBE" w14:textId="77777777" w:rsidR="002172A5" w:rsidRPr="002172A5" w:rsidRDefault="002172A5" w:rsidP="00B60944">
      <w:pPr>
        <w:pStyle w:val="Contenido"/>
        <w:numPr>
          <w:ilvl w:val="0"/>
          <w:numId w:val="22"/>
        </w:numPr>
        <w:jc w:val="both"/>
      </w:pPr>
      <w:r w:rsidRPr="002172A5">
        <w:t>Impulso al desarrollo económico, social y de recursos humanos de las naciones menos desarrolladas.</w:t>
      </w:r>
    </w:p>
    <w:p w14:paraId="26367B61" w14:textId="77777777" w:rsidR="002172A5" w:rsidRPr="002172A5" w:rsidRDefault="002172A5" w:rsidP="00B60944">
      <w:pPr>
        <w:pStyle w:val="Contenido"/>
        <w:numPr>
          <w:ilvl w:val="0"/>
          <w:numId w:val="22"/>
        </w:numPr>
        <w:jc w:val="both"/>
      </w:pPr>
      <w:r w:rsidRPr="002172A5">
        <w:t>Incorporación de objetivos que estimulen el desarrollo mundial social siempre que se establezcan programas de ajustes estructurales.</w:t>
      </w:r>
    </w:p>
    <w:p w14:paraId="13280B69" w14:textId="77777777" w:rsidR="002172A5" w:rsidRPr="002172A5" w:rsidRDefault="002172A5" w:rsidP="00B60944">
      <w:pPr>
        <w:pStyle w:val="Contenido"/>
        <w:numPr>
          <w:ilvl w:val="0"/>
          <w:numId w:val="22"/>
        </w:numPr>
        <w:jc w:val="both"/>
      </w:pPr>
      <w:r w:rsidRPr="002172A5">
        <w:t>Aumento de los recursos asignados al desarrollo social para cumplir con los objetivos de la Cumbre; utilización eficiente de los mismos mediante acciones regionales y de cooperación internacional.</w:t>
      </w:r>
    </w:p>
    <w:p w14:paraId="024A8674" w14:textId="77777777" w:rsidR="002172A5" w:rsidRPr="002172A5" w:rsidRDefault="002172A5" w:rsidP="00B60944">
      <w:pPr>
        <w:pStyle w:val="Contenido"/>
        <w:numPr>
          <w:ilvl w:val="0"/>
          <w:numId w:val="22"/>
        </w:numPr>
        <w:jc w:val="both"/>
      </w:pPr>
      <w:r w:rsidRPr="002172A5">
        <w:lastRenderedPageBreak/>
        <w:t>Fortalecimiento de la cooperación para el desarrollo social, ya sea regional, subregional o internacional por medio del fomento de un espíritu asociativo que incluya a las Naciones Unidas y las instituciones multilaterales.</w:t>
      </w:r>
    </w:p>
    <w:p w14:paraId="0014B250" w14:textId="77777777" w:rsidR="002172A5" w:rsidRPr="002172A5" w:rsidRDefault="002172A5" w:rsidP="002172A5">
      <w:pPr>
        <w:pStyle w:val="Contenido"/>
        <w:jc w:val="both"/>
      </w:pPr>
    </w:p>
    <w:p w14:paraId="350953F3" w14:textId="77777777" w:rsidR="002172A5" w:rsidRPr="002172A5" w:rsidRDefault="002172A5" w:rsidP="002172A5">
      <w:pPr>
        <w:pStyle w:val="Contenido"/>
        <w:jc w:val="both"/>
      </w:pPr>
      <w:r w:rsidRPr="002172A5">
        <w:t xml:space="preserve">En vísperas de la celebración del cambio de Milenio, la iglesia Católica Romana, comenzó la celebración y preparación del Jubileo 2000 a partir de 1997, en la que se propone el perdón y la caridad, situación que, en la Bula Papal de 1998, se amplió desde el perdón y caridad personal a la que debe producirse entre naciones “Muchas naciones, especialmente las más pobres, se encuentran oprimidas por una deuda que ha adquirido tales proporciones que hace prácticamente imposible su pago. Resulta claro, por lo demás, que no se puede alcanzar progreso real sin la colaboración efectiva entre los pueblos de toda lengua, raza, nación y religión. Se han de eliminar los atropellos que llevan al predominio de unos sobre otros: son un pecado y una injusticia. Quien se dedica solamente a acumular tesoros en la tierra (cf. Mt 6, 19) no se enriquecen en orden a Dios (Lc 12, 21)” </w:t>
      </w:r>
      <w:sdt>
        <w:sdtPr>
          <w:id w:val="-840538120"/>
          <w:citation/>
        </w:sdtPr>
        <w:sdtContent>
          <w:r w:rsidRPr="002172A5">
            <w:fldChar w:fldCharType="begin"/>
          </w:r>
          <w:r w:rsidRPr="002172A5">
            <w:instrText xml:space="preserve"> CITATION Jua98 \l 18442 </w:instrText>
          </w:r>
          <w:r w:rsidRPr="002172A5">
            <w:fldChar w:fldCharType="separate"/>
          </w:r>
          <w:r w:rsidRPr="002172A5">
            <w:t>(Juan Pablo II, 1998)</w:t>
          </w:r>
          <w:r w:rsidRPr="002172A5">
            <w:fldChar w:fldCharType="end"/>
          </w:r>
        </w:sdtContent>
      </w:sdt>
      <w:r w:rsidRPr="002172A5">
        <w:t>.</w:t>
      </w:r>
    </w:p>
    <w:p w14:paraId="41E6542F" w14:textId="77777777" w:rsidR="002172A5" w:rsidRPr="002172A5" w:rsidRDefault="002172A5" w:rsidP="002172A5">
      <w:pPr>
        <w:pStyle w:val="Contenido"/>
        <w:jc w:val="both"/>
      </w:pPr>
    </w:p>
    <w:p w14:paraId="3C385FCF" w14:textId="77777777" w:rsidR="002172A5" w:rsidRPr="002172A5" w:rsidRDefault="002172A5" w:rsidP="002172A5">
      <w:pPr>
        <w:pStyle w:val="Contenido"/>
        <w:jc w:val="both"/>
      </w:pPr>
      <w:r w:rsidRPr="002172A5">
        <w:t xml:space="preserve">Las trampas del endeudamiento para el financiamiento del desarrollo habían sido documentadas por </w:t>
      </w:r>
      <w:sdt>
        <w:sdtPr>
          <w:id w:val="1737515746"/>
          <w:citation/>
        </w:sdtPr>
        <w:sdtContent>
          <w:r w:rsidRPr="002172A5">
            <w:fldChar w:fldCharType="begin"/>
          </w:r>
          <w:r w:rsidRPr="002172A5">
            <w:instrText xml:space="preserve"> CITATION Fra88 \l 18442 </w:instrText>
          </w:r>
          <w:r w:rsidRPr="002172A5">
            <w:fldChar w:fldCharType="separate"/>
          </w:r>
          <w:r w:rsidRPr="002172A5">
            <w:t>(Hinkelammert, 1988)</w:t>
          </w:r>
          <w:r w:rsidRPr="002172A5">
            <w:fldChar w:fldCharType="end"/>
          </w:r>
        </w:sdtContent>
      </w:sdt>
      <w:r w:rsidRPr="002172A5">
        <w:t xml:space="preserve"> que analizo el periodo 1950-1986 demostrando que el endeudamiento busca lograr los máximos excedentes de la balanza comercial y no el desarrollo de los países a los que se financia, y que la deuda es a su vez impagable, esta reflexión regional también hacía eco en Honduras con los planteamientos de diferentes pensadores desde el gobierno, la sociedad civil y la iglesia compilados y difundidos por </w:t>
      </w:r>
      <w:sdt>
        <w:sdtPr>
          <w:id w:val="1838645720"/>
          <w:citation/>
        </w:sdtPr>
        <w:sdtContent>
          <w:r w:rsidRPr="002172A5">
            <w:fldChar w:fldCharType="begin"/>
          </w:r>
          <w:r w:rsidRPr="002172A5">
            <w:instrText xml:space="preserve"> CITATION ASO97 \l 18442 </w:instrText>
          </w:r>
          <w:r w:rsidRPr="002172A5">
            <w:fldChar w:fldCharType="separate"/>
          </w:r>
          <w:r w:rsidRPr="002172A5">
            <w:t>(ASONOG, 1997)</w:t>
          </w:r>
          <w:r w:rsidRPr="002172A5">
            <w:fldChar w:fldCharType="end"/>
          </w:r>
        </w:sdtContent>
      </w:sdt>
      <w:r w:rsidRPr="002172A5">
        <w:t>.</w:t>
      </w:r>
    </w:p>
    <w:p w14:paraId="59C06A5B" w14:textId="77777777" w:rsidR="002172A5" w:rsidRPr="002172A5" w:rsidRDefault="002172A5" w:rsidP="002172A5">
      <w:pPr>
        <w:pStyle w:val="Contenido"/>
        <w:jc w:val="both"/>
      </w:pPr>
    </w:p>
    <w:p w14:paraId="45BCFCF3" w14:textId="77777777" w:rsidR="002172A5" w:rsidRPr="002172A5" w:rsidRDefault="002172A5" w:rsidP="002172A5">
      <w:pPr>
        <w:pStyle w:val="Contenido"/>
        <w:jc w:val="both"/>
      </w:pPr>
      <w:r w:rsidRPr="002172A5">
        <w:t>Lo planteado por el Papa en 1998, tuvo eco en los países de la región tanto que a nivel latinoamericano se produjeron una serie de conferencias, foros y diálogos</w:t>
      </w:r>
      <w:sdt>
        <w:sdtPr>
          <w:id w:val="992910194"/>
          <w:citation/>
        </w:sdtPr>
        <w:sdtContent>
          <w:r w:rsidRPr="002172A5">
            <w:fldChar w:fldCharType="begin"/>
          </w:r>
          <w:r w:rsidRPr="002172A5">
            <w:instrText xml:space="preserve"> CITATION Raf99 \l 18442 </w:instrText>
          </w:r>
          <w:r w:rsidRPr="002172A5">
            <w:fldChar w:fldCharType="separate"/>
          </w:r>
          <w:r w:rsidRPr="002172A5">
            <w:t xml:space="preserve"> (Aragón, 1999)</w:t>
          </w:r>
          <w:r w:rsidRPr="002172A5">
            <w:fldChar w:fldCharType="end"/>
          </w:r>
        </w:sdtContent>
      </w:sdt>
      <w:r w:rsidRPr="002172A5">
        <w:t xml:space="preserve"> como la celebrada en Nicaragua y </w:t>
      </w:r>
      <w:sdt>
        <w:sdtPr>
          <w:id w:val="1856296116"/>
          <w:citation/>
        </w:sdtPr>
        <w:sdtContent>
          <w:r w:rsidRPr="002172A5">
            <w:fldChar w:fldCharType="begin"/>
          </w:r>
          <w:r w:rsidRPr="002172A5">
            <w:instrText xml:space="preserve"> CITATION JUB99 \l 18442 </w:instrText>
          </w:r>
          <w:r w:rsidRPr="002172A5">
            <w:fldChar w:fldCharType="separate"/>
          </w:r>
          <w:r w:rsidRPr="002172A5">
            <w:t>(JUBILEO 2000, 1999)</w:t>
          </w:r>
          <w:r w:rsidRPr="002172A5">
            <w:fldChar w:fldCharType="end"/>
          </w:r>
        </w:sdtContent>
      </w:sdt>
      <w:r w:rsidRPr="002172A5">
        <w:t>.</w:t>
      </w:r>
    </w:p>
    <w:p w14:paraId="7E40D296" w14:textId="77777777" w:rsidR="002172A5" w:rsidRPr="002172A5" w:rsidRDefault="002172A5" w:rsidP="002172A5">
      <w:pPr>
        <w:pStyle w:val="Contenido"/>
        <w:jc w:val="both"/>
      </w:pPr>
    </w:p>
    <w:p w14:paraId="17DBBC4E" w14:textId="77777777" w:rsidR="002172A5" w:rsidRPr="002172A5" w:rsidRDefault="002172A5" w:rsidP="002172A5">
      <w:pPr>
        <w:pStyle w:val="Contenido"/>
        <w:jc w:val="both"/>
      </w:pPr>
      <w:r w:rsidRPr="002172A5">
        <w:t>Basado en ello se impulsó un movimiento latinoamericano por la condonación de la deuda, esto con el compromiso que los fondos públicos que se erogaban por el pago de la deuda fueran destinados a programas de combate a la pobreza, a través de un Fondo Nacional contra la Pobreza, una nueva forma de financiamiento de la pobreza, de tal forma que se desarrollaran Programas y Proyectos por reconversión de deuda externa. Tanto los organismos financieros internacionales (OFI´s) como los gobiernos nacionales que otorgaron prestamos bilaterales o multilaterales, acordaron la condonación parcial de la deuda previa la generación de una Estrategia de reducción o de combate a la pobreza, en Honduras la primera propuesta fue generada por el espacio INTERFOROS que aglutinaba a varias Organizaciones No Gubernamentales (ONG)  que promovieron varios espacios de dialogo por regiones</w:t>
      </w:r>
      <w:sdt>
        <w:sdtPr>
          <w:id w:val="2118561586"/>
          <w:citation/>
        </w:sdtPr>
        <w:sdtContent>
          <w:r w:rsidRPr="002172A5">
            <w:fldChar w:fldCharType="begin"/>
          </w:r>
          <w:r w:rsidRPr="002172A5">
            <w:instrText xml:space="preserve"> CITATION INT00 \l 18442 </w:instrText>
          </w:r>
          <w:r w:rsidRPr="002172A5">
            <w:fldChar w:fldCharType="separate"/>
          </w:r>
          <w:r w:rsidRPr="002172A5">
            <w:t xml:space="preserve"> (INTERFOROS, 2000)</w:t>
          </w:r>
          <w:r w:rsidRPr="002172A5">
            <w:fldChar w:fldCharType="end"/>
          </w:r>
        </w:sdtContent>
      </w:sdt>
      <w:r w:rsidRPr="002172A5">
        <w:t>.</w:t>
      </w:r>
    </w:p>
    <w:p w14:paraId="63D3C0E5" w14:textId="77777777" w:rsidR="002172A5" w:rsidRPr="002172A5" w:rsidRDefault="002172A5" w:rsidP="002172A5">
      <w:pPr>
        <w:pStyle w:val="Contenido"/>
        <w:jc w:val="both"/>
      </w:pPr>
    </w:p>
    <w:p w14:paraId="4D9BF2BF" w14:textId="77777777" w:rsidR="002172A5" w:rsidRPr="002172A5" w:rsidRDefault="002172A5" w:rsidP="002172A5">
      <w:pPr>
        <w:pStyle w:val="Contenido"/>
        <w:jc w:val="both"/>
      </w:pPr>
      <w:r w:rsidRPr="002172A5">
        <w:t xml:space="preserve">Simultaneo al desarrollo de los movimientos sociales y organizados que abogaban por el pago de la deuda, internacionalmente la ONU, en su 55 reunión de la Asamblea </w:t>
      </w:r>
      <w:r w:rsidRPr="002172A5">
        <w:lastRenderedPageBreak/>
        <w:t>General (2000), retoma lo planteado por la Cumbre Mundial de Desarrollo Social (1995) se establece como compromiso de los países a intensificar los derechos humanos y sostenibilidad ambiental en lo que se conoció como los Objetivos de Desarrollo del Milenio (ODM), compuesto de 8 objetivos y 18 metas a ser alcanzadas en el horizonte del periodo 2000-2015.</w:t>
      </w:r>
    </w:p>
    <w:p w14:paraId="72BC7641" w14:textId="77777777" w:rsidR="002172A5" w:rsidRPr="002172A5" w:rsidRDefault="002172A5" w:rsidP="002172A5">
      <w:pPr>
        <w:pStyle w:val="Contenido"/>
        <w:jc w:val="both"/>
      </w:pPr>
    </w:p>
    <w:tbl>
      <w:tblPr>
        <w:tblStyle w:val="Tabladelista3-nfasis6"/>
        <w:tblW w:w="0" w:type="auto"/>
        <w:tblLook w:val="04A0" w:firstRow="1" w:lastRow="0" w:firstColumn="1" w:lastColumn="0" w:noHBand="0" w:noVBand="1"/>
      </w:tblPr>
      <w:tblGrid>
        <w:gridCol w:w="2612"/>
        <w:gridCol w:w="6405"/>
      </w:tblGrid>
      <w:tr w:rsidR="002172A5" w:rsidRPr="002172A5" w14:paraId="07E60F3D" w14:textId="77777777" w:rsidTr="00174F3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0" w:type="auto"/>
          </w:tcPr>
          <w:p w14:paraId="431198E5" w14:textId="77777777" w:rsidR="002172A5" w:rsidRPr="002172A5" w:rsidRDefault="002172A5" w:rsidP="002172A5">
            <w:pPr>
              <w:pStyle w:val="Contenido"/>
              <w:jc w:val="both"/>
              <w:rPr>
                <w:b w:val="0"/>
                <w:bCs w:val="0"/>
              </w:rPr>
            </w:pPr>
            <w:r w:rsidRPr="002172A5">
              <w:rPr>
                <w:b w:val="0"/>
                <w:bCs w:val="0"/>
              </w:rPr>
              <w:t xml:space="preserve">Objetivos </w:t>
            </w:r>
          </w:p>
        </w:tc>
        <w:tc>
          <w:tcPr>
            <w:tcW w:w="0" w:type="auto"/>
          </w:tcPr>
          <w:p w14:paraId="152357A5"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Metas</w:t>
            </w:r>
          </w:p>
        </w:tc>
      </w:tr>
      <w:tr w:rsidR="002172A5" w:rsidRPr="002172A5" w14:paraId="4690C9B5"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E356C7" w14:textId="77777777" w:rsidR="002172A5" w:rsidRPr="002172A5" w:rsidRDefault="002172A5" w:rsidP="002172A5">
            <w:pPr>
              <w:pStyle w:val="Contenido"/>
              <w:jc w:val="both"/>
              <w:rPr>
                <w:b w:val="0"/>
                <w:bCs w:val="0"/>
              </w:rPr>
            </w:pPr>
            <w:r w:rsidRPr="002172A5">
              <w:rPr>
                <w:b w:val="0"/>
                <w:bCs w:val="0"/>
              </w:rPr>
              <w:t>O1:  Erradicar la pobreza extrema y el hambre</w:t>
            </w:r>
          </w:p>
        </w:tc>
        <w:tc>
          <w:tcPr>
            <w:tcW w:w="0" w:type="auto"/>
          </w:tcPr>
          <w:p w14:paraId="6F84CBEF"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1. Reducir a la mitad la proporción de personas cuyo ingreso sea menor a 1 dólar por día</w:t>
            </w:r>
          </w:p>
          <w:p w14:paraId="54908024"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2. Disminuir a la mitad el porcentaje de personas que padecen hambre.</w:t>
            </w:r>
          </w:p>
        </w:tc>
      </w:tr>
      <w:tr w:rsidR="002172A5" w:rsidRPr="002172A5" w14:paraId="06C6AB64"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3B96FC6C" w14:textId="77777777" w:rsidR="002172A5" w:rsidRPr="002172A5" w:rsidRDefault="002172A5" w:rsidP="002172A5">
            <w:pPr>
              <w:pStyle w:val="Contenido"/>
              <w:jc w:val="both"/>
              <w:rPr>
                <w:b w:val="0"/>
                <w:bCs w:val="0"/>
              </w:rPr>
            </w:pPr>
            <w:r w:rsidRPr="002172A5">
              <w:rPr>
                <w:b w:val="0"/>
                <w:bCs w:val="0"/>
              </w:rPr>
              <w:t>O2: Lograr la enseñanza primaria universal</w:t>
            </w:r>
          </w:p>
        </w:tc>
        <w:tc>
          <w:tcPr>
            <w:tcW w:w="0" w:type="auto"/>
          </w:tcPr>
          <w:p w14:paraId="2A5E82A5"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3. Garantizar a todos los niños y niñas puedan terminar un ciclo completo de enseñanza primaria</w:t>
            </w:r>
          </w:p>
        </w:tc>
      </w:tr>
      <w:tr w:rsidR="002172A5" w:rsidRPr="002172A5" w14:paraId="5AD7B36F"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EA9DEB1" w14:textId="77777777" w:rsidR="002172A5" w:rsidRPr="002172A5" w:rsidRDefault="002172A5" w:rsidP="002172A5">
            <w:pPr>
              <w:pStyle w:val="Contenido"/>
              <w:jc w:val="both"/>
              <w:rPr>
                <w:b w:val="0"/>
                <w:bCs w:val="0"/>
              </w:rPr>
            </w:pPr>
            <w:r w:rsidRPr="002172A5">
              <w:rPr>
                <w:b w:val="0"/>
                <w:bCs w:val="0"/>
              </w:rPr>
              <w:t>O3: Promover la igualdad entre los sexos y la autonomía de la mujer</w:t>
            </w:r>
          </w:p>
        </w:tc>
        <w:tc>
          <w:tcPr>
            <w:tcW w:w="0" w:type="auto"/>
          </w:tcPr>
          <w:p w14:paraId="25D0EB18"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4. Eliminar las disparidades entre los sexos entre la educación primaria y secundaria, preferiblemente para el año 2005 y para todos los niveles de educación para el año 2015</w:t>
            </w:r>
          </w:p>
        </w:tc>
      </w:tr>
      <w:tr w:rsidR="002172A5" w:rsidRPr="002172A5" w14:paraId="772319E1"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200BA09D" w14:textId="77777777" w:rsidR="002172A5" w:rsidRPr="002172A5" w:rsidRDefault="002172A5" w:rsidP="002172A5">
            <w:pPr>
              <w:pStyle w:val="Contenido"/>
              <w:jc w:val="both"/>
              <w:rPr>
                <w:b w:val="0"/>
                <w:bCs w:val="0"/>
              </w:rPr>
            </w:pPr>
            <w:r w:rsidRPr="002172A5">
              <w:rPr>
                <w:b w:val="0"/>
                <w:bCs w:val="0"/>
              </w:rPr>
              <w:t>04: Reducir la mortalidad infantil</w:t>
            </w:r>
          </w:p>
        </w:tc>
        <w:tc>
          <w:tcPr>
            <w:tcW w:w="0" w:type="auto"/>
          </w:tcPr>
          <w:p w14:paraId="791D611A"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5. Reducir en dos tercios la tasa de mortalidad de niños y niñas menores de 5 años.</w:t>
            </w:r>
          </w:p>
        </w:tc>
      </w:tr>
      <w:tr w:rsidR="002172A5" w:rsidRPr="002172A5" w14:paraId="4E6FA4C5"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A4BB43" w14:textId="77777777" w:rsidR="002172A5" w:rsidRPr="002172A5" w:rsidRDefault="002172A5" w:rsidP="002172A5">
            <w:pPr>
              <w:pStyle w:val="Contenido"/>
              <w:jc w:val="both"/>
              <w:rPr>
                <w:b w:val="0"/>
                <w:bCs w:val="0"/>
              </w:rPr>
            </w:pPr>
            <w:r w:rsidRPr="002172A5">
              <w:rPr>
                <w:b w:val="0"/>
                <w:bCs w:val="0"/>
              </w:rPr>
              <w:t>O5. Mejorar la salud materna</w:t>
            </w:r>
          </w:p>
        </w:tc>
        <w:tc>
          <w:tcPr>
            <w:tcW w:w="0" w:type="auto"/>
          </w:tcPr>
          <w:p w14:paraId="02B0A9D3"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M.6 Reducir la tasa de mortalidad materna en tres cuartas partes.</w:t>
            </w:r>
          </w:p>
        </w:tc>
      </w:tr>
      <w:tr w:rsidR="002172A5" w:rsidRPr="002172A5" w14:paraId="0F59F6AC"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2C10FE59" w14:textId="77777777" w:rsidR="002172A5" w:rsidRPr="002172A5" w:rsidRDefault="002172A5" w:rsidP="002172A5">
            <w:pPr>
              <w:pStyle w:val="Contenido"/>
              <w:jc w:val="both"/>
              <w:rPr>
                <w:b w:val="0"/>
                <w:bCs w:val="0"/>
              </w:rPr>
            </w:pPr>
            <w:r w:rsidRPr="002172A5">
              <w:rPr>
                <w:b w:val="0"/>
                <w:bCs w:val="0"/>
              </w:rPr>
              <w:t>O6. Combatir el VIH/SIDA la malaria y otras enfermedades</w:t>
            </w:r>
          </w:p>
        </w:tc>
        <w:tc>
          <w:tcPr>
            <w:tcW w:w="0" w:type="auto"/>
          </w:tcPr>
          <w:p w14:paraId="22FA729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7 Detener y comenzar a revertir la tendencia de expansión del VIH/SIDA.</w:t>
            </w:r>
          </w:p>
          <w:p w14:paraId="7D0A4DDC"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8 Detener y comenzar a reducir la incidencia de la malaria y otras enfermedades importantes.</w:t>
            </w:r>
          </w:p>
        </w:tc>
      </w:tr>
      <w:tr w:rsidR="002172A5" w:rsidRPr="002172A5" w14:paraId="18A3DE14"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958E0CE" w14:textId="77777777" w:rsidR="002172A5" w:rsidRPr="002172A5" w:rsidRDefault="002172A5" w:rsidP="002172A5">
            <w:pPr>
              <w:pStyle w:val="Contenido"/>
              <w:jc w:val="both"/>
              <w:rPr>
                <w:b w:val="0"/>
                <w:bCs w:val="0"/>
              </w:rPr>
            </w:pPr>
            <w:r w:rsidRPr="002172A5">
              <w:rPr>
                <w:b w:val="0"/>
                <w:bCs w:val="0"/>
              </w:rPr>
              <w:t>O. 7 Garantizar la sustentabilidad del medio ambiente</w:t>
            </w:r>
          </w:p>
        </w:tc>
        <w:tc>
          <w:tcPr>
            <w:tcW w:w="0" w:type="auto"/>
          </w:tcPr>
          <w:p w14:paraId="31B4FAC8"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9 Incorporar los principios del desarrollo sostenible en las políticas y los programas nacionales y revertir la perdida de recursos del medio ambiente.</w:t>
            </w:r>
          </w:p>
          <w:p w14:paraId="07058A20"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10 Reducir a la mitad el porcentaje de las personas que carezcan de acceso sostenible al agua potable y servicios básicos de saneamiento.</w:t>
            </w:r>
          </w:p>
          <w:p w14:paraId="7A909B54"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M. 11 Haber mejorado sustancialmente, para el año 2020, la vida de por lo menos 100 millones de habitantes en asentamientos precarios.</w:t>
            </w:r>
          </w:p>
        </w:tc>
      </w:tr>
      <w:tr w:rsidR="002172A5" w:rsidRPr="002172A5" w14:paraId="0380BB70"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618B62C8" w14:textId="77777777" w:rsidR="002172A5" w:rsidRPr="002172A5" w:rsidRDefault="002172A5" w:rsidP="002172A5">
            <w:pPr>
              <w:pStyle w:val="Contenido"/>
              <w:jc w:val="both"/>
              <w:rPr>
                <w:b w:val="0"/>
                <w:bCs w:val="0"/>
              </w:rPr>
            </w:pPr>
            <w:r w:rsidRPr="002172A5">
              <w:rPr>
                <w:b w:val="0"/>
                <w:bCs w:val="0"/>
              </w:rPr>
              <w:t>O. 8 Fomentar una asociación mundial para el desarrollo</w:t>
            </w:r>
          </w:p>
        </w:tc>
        <w:tc>
          <w:tcPr>
            <w:tcW w:w="0" w:type="auto"/>
          </w:tcPr>
          <w:p w14:paraId="3B59715E" w14:textId="0F78783B"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 xml:space="preserve">M. 12 Desarrollar </w:t>
            </w:r>
            <w:r w:rsidR="00760A60" w:rsidRPr="002172A5">
              <w:t>aún</w:t>
            </w:r>
            <w:r w:rsidRPr="002172A5">
              <w:t xml:space="preserve"> más un sistema comercial y financiero abierto basado en normas, previsible y no discriminatorio. Ello conlleva al compromiso de lograr una buena gestión de los asuntos públicos, desarrollo y reducción de la pobreza, nacional e internacionalmente.</w:t>
            </w:r>
          </w:p>
          <w:p w14:paraId="715EED66"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13 Atender las necesidades especiales de los países menos desarrollados. Ello incluye el acceso libre de aranceles y cupos para las exportaciones de los países menos adelantados, el programa mejorado de alivio de la deuda de los países muy endeudados y la cancelación de la deuda bilateral oficial y la concesión de una asistencia oficial para el desarrollo más generosa a los países que se hayan comprometido a reducir la pobreza.</w:t>
            </w:r>
          </w:p>
          <w:p w14:paraId="61C6627B"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lastRenderedPageBreak/>
              <w:t>M. 14 Atender las necesidades especiales de los países sin acceso al mar y los estados insulares pequeños.</w:t>
            </w:r>
          </w:p>
          <w:p w14:paraId="12BCEF6A"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15 Encarar de manera general los problemas de la deuda de los países en desarrollo aplicando medidas nacionales e internacionales, con el fin de garantizar la sostenibilidad de la deuda a largo plazo.</w:t>
            </w:r>
          </w:p>
          <w:p w14:paraId="75396A1B" w14:textId="43D808DE"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 xml:space="preserve">M. 16 En cooperación con los países en desarrollo, elaborar </w:t>
            </w:r>
            <w:r w:rsidR="00760A60" w:rsidRPr="002172A5">
              <w:t>y aplicar</w:t>
            </w:r>
            <w:r w:rsidRPr="002172A5">
              <w:t xml:space="preserve"> estrategias que proporcionen a los jóvenes trabajo digno y productivo.</w:t>
            </w:r>
          </w:p>
          <w:p w14:paraId="36A87B48"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17 En cooperación con los laboratorios farmacéuticos, proporcionar acceso a los medicamentos de primera necesidad y a precios asequibles en los países en desarrollo.</w:t>
            </w:r>
          </w:p>
          <w:p w14:paraId="788E3B2A"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M. 18 En colaboración con el sector privado, velar por que se puedan aprovechar los beneficios de las nuevas tecnologías, en particular las tecnologías de información y comunicación.</w:t>
            </w:r>
          </w:p>
        </w:tc>
      </w:tr>
    </w:tbl>
    <w:p w14:paraId="7CA370DB" w14:textId="77777777" w:rsidR="002172A5" w:rsidRPr="002172A5" w:rsidRDefault="002172A5" w:rsidP="002172A5">
      <w:pPr>
        <w:pStyle w:val="Contenido"/>
        <w:jc w:val="both"/>
      </w:pPr>
      <w:r w:rsidRPr="002172A5">
        <w:lastRenderedPageBreak/>
        <w:t xml:space="preserve">Fuente: Basado en </w:t>
      </w:r>
      <w:sdt>
        <w:sdtPr>
          <w:id w:val="198140265"/>
          <w:citation/>
        </w:sdtPr>
        <w:sdtContent>
          <w:r w:rsidRPr="002172A5">
            <w:fldChar w:fldCharType="begin"/>
          </w:r>
          <w:r w:rsidRPr="002172A5">
            <w:instrText xml:space="preserve"> CITATION Man08 \l 18442 </w:instrText>
          </w:r>
          <w:r w:rsidRPr="002172A5">
            <w:fldChar w:fldCharType="separate"/>
          </w:r>
          <w:r w:rsidRPr="002172A5">
            <w:t>(Rojas, Valladares, &amp; Suazo, 2008)</w:t>
          </w:r>
          <w:r w:rsidRPr="002172A5">
            <w:fldChar w:fldCharType="end"/>
          </w:r>
        </w:sdtContent>
      </w:sdt>
    </w:p>
    <w:p w14:paraId="252D721A" w14:textId="77777777" w:rsidR="002172A5" w:rsidRPr="002172A5" w:rsidRDefault="002172A5" w:rsidP="002172A5">
      <w:pPr>
        <w:pStyle w:val="Contenido"/>
        <w:jc w:val="both"/>
      </w:pPr>
    </w:p>
    <w:p w14:paraId="5B7F22B0" w14:textId="0CCC873E" w:rsidR="002172A5" w:rsidRPr="002172A5" w:rsidRDefault="002172A5" w:rsidP="002172A5">
      <w:pPr>
        <w:pStyle w:val="Contenido"/>
        <w:jc w:val="both"/>
      </w:pPr>
      <w:r w:rsidRPr="002172A5">
        <w:t xml:space="preserve">De alguna forma los ODM, vienen a constituirse en una guía o agenda internacional sobre el desarrollo, en donde todas las </w:t>
      </w:r>
      <w:r w:rsidR="00760A60" w:rsidRPr="002172A5">
        <w:t>políticas</w:t>
      </w:r>
      <w:r w:rsidRPr="002172A5">
        <w:t xml:space="preserve"> nacionales, planes, programas y proyectos en los diferentes países debían de alinearse en contribución a las metas planteadas.</w:t>
      </w:r>
    </w:p>
    <w:p w14:paraId="3762B293" w14:textId="77777777" w:rsidR="002172A5" w:rsidRPr="002172A5" w:rsidRDefault="002172A5" w:rsidP="002172A5">
      <w:pPr>
        <w:pStyle w:val="Contenido"/>
        <w:jc w:val="both"/>
      </w:pPr>
    </w:p>
    <w:p w14:paraId="606975CF" w14:textId="7AA6403E" w:rsidR="002172A5" w:rsidRPr="002172A5" w:rsidRDefault="002172A5" w:rsidP="002172A5">
      <w:pPr>
        <w:pStyle w:val="Contenido"/>
        <w:jc w:val="both"/>
      </w:pPr>
      <w:r w:rsidRPr="002172A5">
        <w:t xml:space="preserve">La cancelación de la deuda, planteada también dentro de los ODM, fue operacionalizada por uno de los OFI´s involucrado la Iniciativa de Países Pobres Altamente Endeudados (HIPC), que plantea una serie de mecanismos como el alivio, readecuación de deuda y condonación parcial. Basado en el desarrollo de esta iniciativa Honduras promovió la negociación de la misma entre 2001 y 2005 disponiendo de una versión final de la Estrategia para la Reducción de la Pobreza </w:t>
      </w:r>
      <w:sdt>
        <w:sdtPr>
          <w:id w:val="1018275601"/>
          <w:citation/>
        </w:sdtPr>
        <w:sdtContent>
          <w:r w:rsidRPr="002172A5">
            <w:fldChar w:fldCharType="begin"/>
          </w:r>
          <w:r w:rsidRPr="002172A5">
            <w:instrText xml:space="preserve"> CITATION Gob06 \l 18442 </w:instrText>
          </w:r>
          <w:r w:rsidRPr="002172A5">
            <w:fldChar w:fldCharType="separate"/>
          </w:r>
          <w:r w:rsidRPr="002172A5">
            <w:t>(Gobierno de la República de Honduras, 2006)</w:t>
          </w:r>
          <w:r w:rsidRPr="002172A5">
            <w:fldChar w:fldCharType="end"/>
          </w:r>
        </w:sdtContent>
      </w:sdt>
      <w:r w:rsidRPr="002172A5">
        <w:t xml:space="preserve">, el cual retoma varios </w:t>
      </w:r>
      <w:r w:rsidR="00760A60" w:rsidRPr="002172A5">
        <w:t>puntos planteados</w:t>
      </w:r>
      <w:r w:rsidRPr="002172A5">
        <w:t xml:space="preserve"> por el trabajado realizado por </w:t>
      </w:r>
      <w:sdt>
        <w:sdtPr>
          <w:id w:val="-626771416"/>
          <w:citation/>
        </w:sdtPr>
        <w:sdtContent>
          <w:r w:rsidRPr="002172A5">
            <w:fldChar w:fldCharType="begin"/>
          </w:r>
          <w:r w:rsidRPr="002172A5">
            <w:instrText xml:space="preserve"> CITATION INT00 \l 18442 </w:instrText>
          </w:r>
          <w:r w:rsidRPr="002172A5">
            <w:fldChar w:fldCharType="separate"/>
          </w:r>
          <w:r w:rsidRPr="002172A5">
            <w:t>(INTERFOROS, 2000)</w:t>
          </w:r>
          <w:r w:rsidRPr="002172A5">
            <w:fldChar w:fldCharType="end"/>
          </w:r>
        </w:sdtContent>
      </w:sdt>
      <w:r w:rsidRPr="002172A5">
        <w:t xml:space="preserve">, sin </w:t>
      </w:r>
      <w:r w:rsidR="00760A60" w:rsidRPr="002172A5">
        <w:t>embargo,</w:t>
      </w:r>
      <w:r w:rsidRPr="002172A5">
        <w:t xml:space="preserve"> concretiza el Programa en </w:t>
      </w:r>
      <w:r w:rsidR="00760A60" w:rsidRPr="002172A5">
        <w:t>las siguientes áreas estratégicas</w:t>
      </w:r>
      <w:r w:rsidRPr="002172A5">
        <w:t>:</w:t>
      </w:r>
    </w:p>
    <w:p w14:paraId="48D9802F" w14:textId="77777777" w:rsidR="002172A5" w:rsidRPr="002172A5" w:rsidRDefault="002172A5" w:rsidP="002172A5">
      <w:pPr>
        <w:pStyle w:val="Contenido"/>
        <w:jc w:val="both"/>
      </w:pPr>
    </w:p>
    <w:p w14:paraId="5B1759D3" w14:textId="77777777" w:rsidR="002172A5" w:rsidRPr="002172A5" w:rsidRDefault="002172A5" w:rsidP="002172A5">
      <w:pPr>
        <w:pStyle w:val="Contenido"/>
        <w:jc w:val="both"/>
      </w:pPr>
      <w:r w:rsidRPr="002172A5">
        <w:t>Ampliación de capacidades y acumulación de capital humano.</w:t>
      </w:r>
    </w:p>
    <w:p w14:paraId="29DDC9D2" w14:textId="77777777" w:rsidR="002172A5" w:rsidRPr="002172A5" w:rsidRDefault="002172A5" w:rsidP="002172A5">
      <w:pPr>
        <w:pStyle w:val="Contenido"/>
        <w:jc w:val="both"/>
      </w:pPr>
      <w:r w:rsidRPr="002172A5">
        <w:t>Creación de oportunidades, participación en el mercado y aumento de la productividad.</w:t>
      </w:r>
    </w:p>
    <w:p w14:paraId="3C9452C8" w14:textId="77777777" w:rsidR="002172A5" w:rsidRPr="002172A5" w:rsidRDefault="002172A5" w:rsidP="002172A5">
      <w:pPr>
        <w:pStyle w:val="Contenido"/>
        <w:jc w:val="both"/>
      </w:pPr>
      <w:r w:rsidRPr="002172A5">
        <w:t>Acceso y modernización de la infraestructura económica y social.</w:t>
      </w:r>
    </w:p>
    <w:p w14:paraId="2138A62A" w14:textId="77777777" w:rsidR="002172A5" w:rsidRPr="002172A5" w:rsidRDefault="002172A5" w:rsidP="002172A5">
      <w:pPr>
        <w:pStyle w:val="Contenido"/>
        <w:jc w:val="both"/>
      </w:pPr>
      <w:r w:rsidRPr="002172A5">
        <w:t>Gestión de Riesgos Sociales y Ambientales</w:t>
      </w:r>
    </w:p>
    <w:p w14:paraId="154B5521" w14:textId="77777777" w:rsidR="002172A5" w:rsidRPr="002172A5" w:rsidRDefault="002172A5" w:rsidP="002172A5">
      <w:pPr>
        <w:pStyle w:val="Contenido"/>
        <w:jc w:val="both"/>
      </w:pPr>
    </w:p>
    <w:p w14:paraId="060D8B7D" w14:textId="77777777" w:rsidR="002172A5" w:rsidRPr="002172A5" w:rsidRDefault="002172A5" w:rsidP="002172A5">
      <w:pPr>
        <w:pStyle w:val="Contenido"/>
        <w:jc w:val="both"/>
      </w:pPr>
      <w:r w:rsidRPr="002172A5">
        <w:t xml:space="preserve">Además se plantea el marco institucional a través del cual se operacionalizara, también presenta un Sistema de monitoreo y evaluación de los resultados de la ERP, la participación ciudadana y los riesgos a la implementación de la estrategia, la misma se comenzó a implementar en el 2007, habiendo denuncias que el gobierno nacional </w:t>
      </w:r>
      <w:r w:rsidRPr="002172A5">
        <w:lastRenderedPageBreak/>
        <w:t>en la administración 2006-2009 utilizo los fondos de la ERP para financiar el gasto corriente es decir el pago de empleados estatales (maestros, enfermeras, médicos) y contratar nuevos funcionarios y no en inversión social.</w:t>
      </w:r>
    </w:p>
    <w:p w14:paraId="50ACEC3D" w14:textId="77777777" w:rsidR="002172A5" w:rsidRPr="002172A5" w:rsidRDefault="002172A5" w:rsidP="002172A5">
      <w:pPr>
        <w:pStyle w:val="Contenido"/>
        <w:jc w:val="both"/>
      </w:pPr>
    </w:p>
    <w:p w14:paraId="14EFB1FC" w14:textId="11927E9F" w:rsidR="002172A5" w:rsidRPr="002172A5" w:rsidRDefault="002172A5" w:rsidP="002172A5">
      <w:pPr>
        <w:pStyle w:val="Contenido"/>
        <w:jc w:val="both"/>
      </w:pPr>
      <w:r w:rsidRPr="002172A5">
        <w:t xml:space="preserve">Los escasos avances en materia de reducción de pobreza se hacen evidentes en los informes elaborados por la ONU en seguimiento a los ODM, realizados en </w:t>
      </w:r>
      <w:sdt>
        <w:sdtPr>
          <w:id w:val="-190224634"/>
          <w:citation/>
        </w:sdtPr>
        <w:sdtContent>
          <w:r w:rsidRPr="002172A5">
            <w:fldChar w:fldCharType="begin"/>
          </w:r>
          <w:r w:rsidRPr="002172A5">
            <w:instrText xml:space="preserve"> CITATION ONU07 \l 18442 </w:instrText>
          </w:r>
          <w:r w:rsidRPr="002172A5">
            <w:fldChar w:fldCharType="separate"/>
          </w:r>
          <w:r w:rsidRPr="002172A5">
            <w:t>(ONU Gobierno de Honduras, 2007)</w:t>
          </w:r>
          <w:r w:rsidRPr="002172A5">
            <w:fldChar w:fldCharType="end"/>
          </w:r>
        </w:sdtContent>
      </w:sdt>
      <w:r w:rsidRPr="002172A5">
        <w:t xml:space="preserve">, </w:t>
      </w:r>
      <w:sdt>
        <w:sdtPr>
          <w:id w:val="1875105490"/>
          <w:citation/>
        </w:sdtPr>
        <w:sdtContent>
          <w:r w:rsidRPr="002172A5">
            <w:fldChar w:fldCharType="begin"/>
          </w:r>
          <w:r w:rsidRPr="002172A5">
            <w:instrText xml:space="preserve"> CITATION ONU10 \l 18442 </w:instrText>
          </w:r>
          <w:r w:rsidRPr="002172A5">
            <w:fldChar w:fldCharType="separate"/>
          </w:r>
          <w:r w:rsidRPr="002172A5">
            <w:t>(ONU Gobierno de Honduras ASDI, 2010)</w:t>
          </w:r>
          <w:r w:rsidRPr="002172A5">
            <w:fldChar w:fldCharType="end"/>
          </w:r>
        </w:sdtContent>
      </w:sdt>
      <w:r w:rsidRPr="002172A5">
        <w:t xml:space="preserve">, en el mismo se proveen de una lectura de los </w:t>
      </w:r>
      <w:r w:rsidR="00760A60" w:rsidRPr="002172A5">
        <w:t>avances,</w:t>
      </w:r>
      <w:r w:rsidRPr="002172A5">
        <w:t xml:space="preserve"> pero también de las limitantes subrayando los factores determinantes a ser considerados.</w:t>
      </w:r>
    </w:p>
    <w:p w14:paraId="4A8BD182" w14:textId="77777777" w:rsidR="002172A5" w:rsidRPr="002172A5" w:rsidRDefault="002172A5" w:rsidP="002172A5">
      <w:pPr>
        <w:pStyle w:val="Contenido"/>
        <w:jc w:val="both"/>
      </w:pPr>
    </w:p>
    <w:p w14:paraId="70F15492" w14:textId="77777777" w:rsidR="002172A5" w:rsidRPr="002172A5" w:rsidRDefault="002172A5" w:rsidP="002172A5">
      <w:pPr>
        <w:pStyle w:val="Contenido"/>
        <w:jc w:val="both"/>
      </w:pPr>
      <w:r w:rsidRPr="002172A5">
        <w:t>Frente al tratamiento del enfoque de globalización, impulsado por el modelo neoliberal han surgido propuestas como las del Desarrollo Territorial, el Ordenamiento Geo ecológico y el Ordenamiento Territorial Urbano-Rural, el enfoque de Desarrollo Rural Territorial es planteado por Robert Chambers que plantea que el desarrollo debe de ser focalizado como lo son los recursos, las capacidades, las necesidades y la manera en cómo se deben de aprovechar las oportunidades, este enfoque se ha ampliado en América Latina, con el desarrollo de buenas experiencias, en Honduras esto se ha llevado a cabo en Ocotepeque, Lempira, Colón, que se comenzaron a desarrollar en 2006 y se han continuado hasta el presente.</w:t>
      </w:r>
    </w:p>
    <w:p w14:paraId="754657E7" w14:textId="77777777" w:rsidR="002172A5" w:rsidRPr="002172A5" w:rsidRDefault="002172A5" w:rsidP="002172A5">
      <w:pPr>
        <w:pStyle w:val="Contenido"/>
        <w:jc w:val="both"/>
      </w:pPr>
    </w:p>
    <w:p w14:paraId="26A7244B" w14:textId="6188BDD2" w:rsidR="002172A5" w:rsidRPr="00760A60" w:rsidRDefault="002172A5" w:rsidP="002172A5">
      <w:pPr>
        <w:pStyle w:val="Contenido"/>
        <w:jc w:val="both"/>
        <w:rPr>
          <w:b/>
          <w:bCs/>
        </w:rPr>
      </w:pPr>
      <w:r w:rsidRPr="00760A60">
        <w:rPr>
          <w:b/>
          <w:bCs/>
        </w:rPr>
        <w:t>Necesidad de un Modelo Integral para la Gestión del Desarrollo</w:t>
      </w:r>
    </w:p>
    <w:p w14:paraId="75280FF5" w14:textId="77777777" w:rsidR="002172A5" w:rsidRPr="002172A5" w:rsidRDefault="002172A5" w:rsidP="002172A5">
      <w:pPr>
        <w:pStyle w:val="Contenido"/>
        <w:jc w:val="both"/>
      </w:pPr>
    </w:p>
    <w:p w14:paraId="1CF92B7C" w14:textId="77777777" w:rsidR="002172A5" w:rsidRPr="002172A5" w:rsidRDefault="002172A5" w:rsidP="002172A5">
      <w:pPr>
        <w:pStyle w:val="Contenido"/>
        <w:jc w:val="both"/>
      </w:pPr>
      <w:r w:rsidRPr="002172A5">
        <w:t>En general 6 décadas de implementación de modelos de desarrollo nos han enseñado que existen varias dimensiones a ser atendidas y que las visiones parciales no ayudan, por lo tanto, se convoca en la necesidad de crear un modelo de desarrollo integral que convine los diferentes enfoques de trabajo que han implementado, esto puede desarrollarse en lo que se denomina como Desarrollo Humano Sostenible (DHS), que tiene varias dimensiones:</w:t>
      </w:r>
    </w:p>
    <w:p w14:paraId="1E05E2BB" w14:textId="77777777" w:rsidR="002172A5" w:rsidRPr="002172A5" w:rsidRDefault="002172A5" w:rsidP="002172A5">
      <w:pPr>
        <w:pStyle w:val="Contenido"/>
        <w:jc w:val="both"/>
      </w:pPr>
    </w:p>
    <w:p w14:paraId="62D7D9A0" w14:textId="77777777" w:rsidR="002172A5" w:rsidRPr="002172A5" w:rsidRDefault="002172A5" w:rsidP="00B60944">
      <w:pPr>
        <w:pStyle w:val="Contenido"/>
        <w:numPr>
          <w:ilvl w:val="0"/>
          <w:numId w:val="23"/>
        </w:numPr>
        <w:jc w:val="both"/>
      </w:pPr>
      <w:r w:rsidRPr="002172A5">
        <w:t>Desarrollo económico.</w:t>
      </w:r>
    </w:p>
    <w:p w14:paraId="0DC4CA16" w14:textId="77777777" w:rsidR="002172A5" w:rsidRPr="002172A5" w:rsidRDefault="002172A5" w:rsidP="00B60944">
      <w:pPr>
        <w:pStyle w:val="Contenido"/>
        <w:numPr>
          <w:ilvl w:val="0"/>
          <w:numId w:val="23"/>
        </w:numPr>
        <w:jc w:val="both"/>
      </w:pPr>
      <w:r w:rsidRPr="002172A5">
        <w:t>Desarrollo social.</w:t>
      </w:r>
    </w:p>
    <w:p w14:paraId="5189643D" w14:textId="77777777" w:rsidR="002172A5" w:rsidRPr="002172A5" w:rsidRDefault="002172A5" w:rsidP="00B60944">
      <w:pPr>
        <w:pStyle w:val="Contenido"/>
        <w:numPr>
          <w:ilvl w:val="0"/>
          <w:numId w:val="23"/>
        </w:numPr>
        <w:jc w:val="both"/>
      </w:pPr>
      <w:r w:rsidRPr="002172A5">
        <w:t>Desarrollo institucional.</w:t>
      </w:r>
    </w:p>
    <w:p w14:paraId="1ED7657C" w14:textId="77777777" w:rsidR="002172A5" w:rsidRPr="002172A5" w:rsidRDefault="002172A5" w:rsidP="00B60944">
      <w:pPr>
        <w:pStyle w:val="Contenido"/>
        <w:numPr>
          <w:ilvl w:val="0"/>
          <w:numId w:val="23"/>
        </w:numPr>
        <w:jc w:val="both"/>
      </w:pPr>
      <w:r w:rsidRPr="002172A5">
        <w:t>Desarrollo ambiental.</w:t>
      </w:r>
    </w:p>
    <w:p w14:paraId="485CFA0C" w14:textId="77777777" w:rsidR="002172A5" w:rsidRPr="002172A5" w:rsidRDefault="002172A5" w:rsidP="002172A5">
      <w:pPr>
        <w:pStyle w:val="Contenido"/>
        <w:jc w:val="both"/>
      </w:pPr>
    </w:p>
    <w:p w14:paraId="31F17A73" w14:textId="77777777" w:rsidR="002172A5" w:rsidRPr="002172A5" w:rsidRDefault="002172A5" w:rsidP="002172A5">
      <w:pPr>
        <w:pStyle w:val="Contenido"/>
        <w:jc w:val="both"/>
      </w:pPr>
      <w:r w:rsidRPr="002172A5">
        <w:lastRenderedPageBreak/>
        <w:drawing>
          <wp:anchor distT="0" distB="0" distL="114300" distR="114300" simplePos="0" relativeHeight="251670528" behindDoc="0" locked="0" layoutInCell="1" allowOverlap="1" wp14:anchorId="12830AE5" wp14:editId="4845B5F4">
            <wp:simplePos x="0" y="0"/>
            <wp:positionH relativeFrom="margin">
              <wp:align>right</wp:align>
            </wp:positionH>
            <wp:positionV relativeFrom="paragraph">
              <wp:posOffset>211455</wp:posOffset>
            </wp:positionV>
            <wp:extent cx="4400550" cy="2809875"/>
            <wp:effectExtent l="0" t="0" r="0" b="9525"/>
            <wp:wrapSquare wrapText="bothSides"/>
            <wp:docPr id="28" name="Diagrama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14:sizeRelH relativeFrom="margin">
              <wp14:pctWidth>0</wp14:pctWidth>
            </wp14:sizeRelH>
            <wp14:sizeRelV relativeFrom="margin">
              <wp14:pctHeight>0</wp14:pctHeight>
            </wp14:sizeRelV>
          </wp:anchor>
        </w:drawing>
      </w:r>
      <w:r w:rsidRPr="002172A5">
        <w:t>Matriz Desarrollo Humano Sostenible</w:t>
      </w:r>
    </w:p>
    <w:p w14:paraId="17F34A52" w14:textId="77777777" w:rsidR="002172A5" w:rsidRPr="002172A5" w:rsidRDefault="002172A5" w:rsidP="002172A5">
      <w:pPr>
        <w:pStyle w:val="Contenido"/>
        <w:jc w:val="both"/>
      </w:pPr>
    </w:p>
    <w:p w14:paraId="6B76FCA2" w14:textId="77777777" w:rsidR="002172A5" w:rsidRPr="002172A5" w:rsidRDefault="002172A5" w:rsidP="002172A5">
      <w:pPr>
        <w:pStyle w:val="Contenido"/>
        <w:jc w:val="both"/>
      </w:pPr>
      <w:r w:rsidRPr="002172A5">
        <w:t xml:space="preserve">Fuente: Matriz de Desarrollo Humano Sostenible, teorizada por </w:t>
      </w:r>
      <w:sdt>
        <w:sdtPr>
          <w:id w:val="2009169279"/>
          <w:citation/>
        </w:sdtPr>
        <w:sdtContent>
          <w:r w:rsidRPr="002172A5">
            <w:fldChar w:fldCharType="begin"/>
          </w:r>
          <w:r w:rsidRPr="002172A5">
            <w:instrText xml:space="preserve"> CITATION Aug04 \l 18442 </w:instrText>
          </w:r>
          <w:r w:rsidRPr="002172A5">
            <w:fldChar w:fldCharType="separate"/>
          </w:r>
          <w:r w:rsidRPr="002172A5">
            <w:t>(Serrano, 2004)</w:t>
          </w:r>
          <w:r w:rsidRPr="002172A5">
            <w:fldChar w:fldCharType="end"/>
          </w:r>
        </w:sdtContent>
      </w:sdt>
    </w:p>
    <w:p w14:paraId="4EC6D2AE" w14:textId="77777777" w:rsidR="002172A5" w:rsidRPr="002172A5" w:rsidRDefault="002172A5" w:rsidP="002172A5">
      <w:pPr>
        <w:pStyle w:val="Contenido"/>
        <w:jc w:val="both"/>
      </w:pPr>
    </w:p>
    <w:p w14:paraId="3C8D328E" w14:textId="77777777" w:rsidR="002172A5" w:rsidRPr="002172A5" w:rsidRDefault="002172A5" w:rsidP="002172A5">
      <w:pPr>
        <w:pStyle w:val="Contenido"/>
        <w:jc w:val="both"/>
      </w:pPr>
      <w:r w:rsidRPr="002172A5">
        <w:t xml:space="preserve">Este pensamiento local, está en concordancia con el desarrollo y pensamiento universal de nuestra época y que es congruente con la última revisión de los ODM en 2015 por parte de la ONU </w:t>
      </w:r>
      <w:sdt>
        <w:sdtPr>
          <w:id w:val="2029754603"/>
          <w:citation/>
        </w:sdtPr>
        <w:sdtContent>
          <w:r w:rsidRPr="002172A5">
            <w:fldChar w:fldCharType="begin"/>
          </w:r>
          <w:r w:rsidRPr="002172A5">
            <w:instrText xml:space="preserve"> CITATION ONU15 \l 18442 </w:instrText>
          </w:r>
          <w:r w:rsidRPr="002172A5">
            <w:fldChar w:fldCharType="separate"/>
          </w:r>
          <w:r w:rsidRPr="002172A5">
            <w:t>(ONU, 2015)</w:t>
          </w:r>
          <w:r w:rsidRPr="002172A5">
            <w:fldChar w:fldCharType="end"/>
          </w:r>
        </w:sdtContent>
      </w:sdt>
      <w:r w:rsidRPr="002172A5">
        <w:t xml:space="preserve"> que fueron presentados en septiembre del 2015, presenta una lectura de éxitos parciales, de la iniciativa más fuerte e importante en favor del desarrollo. La necesidad de contar con una nueva agenda internacional sobre y para el desarrollo, coloca en perspectiva la necesidad de adoptar nuevos principios, retos y desafíos en relación a problemas emergentes.</w:t>
      </w:r>
    </w:p>
    <w:p w14:paraId="0FD94728" w14:textId="77777777" w:rsidR="002172A5" w:rsidRPr="002172A5" w:rsidRDefault="002172A5" w:rsidP="002172A5">
      <w:pPr>
        <w:pStyle w:val="Contenido"/>
        <w:jc w:val="both"/>
      </w:pPr>
    </w:p>
    <w:p w14:paraId="1D8B8DA5" w14:textId="77777777" w:rsidR="002172A5" w:rsidRPr="002172A5" w:rsidRDefault="002172A5" w:rsidP="002172A5">
      <w:pPr>
        <w:pStyle w:val="Contenido"/>
        <w:jc w:val="both"/>
      </w:pPr>
      <w:r w:rsidRPr="002172A5">
        <w:t>Esto tiene su origen en la Conferencia sobre Desarrollo Sostenible celebrada en 2012 (Río+20) en donde se estableció como acuerdo organizar un grupo de trabajo abierto para incorporar las nuevas temáticas y preocupaciones, ampliándose de 8 ODM a 17 Objetivos de Desarrollo Sostenible y de 21 metas a 169 metas, a diferencia de los ODM, que fueron construidos por expertos en gabinetes, los ODS son fruto de una amplia consulta y participación de diferentes sectores.</w:t>
      </w:r>
    </w:p>
    <w:p w14:paraId="0DC5AAB1" w14:textId="5B16504F" w:rsidR="002172A5" w:rsidRPr="002172A5" w:rsidRDefault="002172A5" w:rsidP="002172A5">
      <w:pPr>
        <w:pStyle w:val="Contenido"/>
        <w:jc w:val="both"/>
      </w:pPr>
      <w:r w:rsidRPr="002172A5">
        <w:t xml:space="preserve">Es a partir del 2016, cuando los ODM son reemplazados por los ODS, que comienzan a implementarse y a tener su influencia en el alineamiento de </w:t>
      </w:r>
      <w:r w:rsidR="00760A60" w:rsidRPr="002172A5">
        <w:t>políticas</w:t>
      </w:r>
      <w:r w:rsidRPr="002172A5">
        <w:t>, planes, programas y proyectos nacionales y regionales.</w:t>
      </w:r>
    </w:p>
    <w:p w14:paraId="7332012B" w14:textId="77777777" w:rsidR="002172A5" w:rsidRPr="002172A5" w:rsidRDefault="002172A5" w:rsidP="002172A5">
      <w:pPr>
        <w:pStyle w:val="Contenido"/>
        <w:jc w:val="both"/>
      </w:pPr>
    </w:p>
    <w:tbl>
      <w:tblPr>
        <w:tblStyle w:val="Tablaconcuadrcula4-nfasis2"/>
        <w:tblW w:w="0" w:type="auto"/>
        <w:tblLook w:val="04A0" w:firstRow="1" w:lastRow="0" w:firstColumn="1" w:lastColumn="0" w:noHBand="0" w:noVBand="1"/>
      </w:tblPr>
      <w:tblGrid>
        <w:gridCol w:w="1614"/>
        <w:gridCol w:w="1337"/>
        <w:gridCol w:w="6066"/>
      </w:tblGrid>
      <w:tr w:rsidR="002172A5" w:rsidRPr="002172A5" w14:paraId="069953AA" w14:textId="77777777" w:rsidTr="00760A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2" w:type="dxa"/>
          </w:tcPr>
          <w:p w14:paraId="6063C9A7" w14:textId="77777777" w:rsidR="002172A5" w:rsidRPr="002172A5" w:rsidRDefault="002172A5" w:rsidP="002172A5">
            <w:pPr>
              <w:pStyle w:val="Contenido"/>
              <w:jc w:val="both"/>
              <w:rPr>
                <w:b w:val="0"/>
                <w:bCs w:val="0"/>
              </w:rPr>
            </w:pPr>
            <w:r w:rsidRPr="002172A5">
              <w:rPr>
                <w:b w:val="0"/>
                <w:bCs w:val="0"/>
              </w:rPr>
              <w:t>Dimensión del Desarrollo</w:t>
            </w:r>
          </w:p>
        </w:tc>
        <w:tc>
          <w:tcPr>
            <w:tcW w:w="1337" w:type="dxa"/>
          </w:tcPr>
          <w:p w14:paraId="6F3BEF65"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Señalética</w:t>
            </w:r>
          </w:p>
        </w:tc>
        <w:tc>
          <w:tcPr>
            <w:tcW w:w="6919" w:type="dxa"/>
          </w:tcPr>
          <w:p w14:paraId="695BECD3"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Objetivo de Desarrollo Sostenible</w:t>
            </w:r>
          </w:p>
        </w:tc>
      </w:tr>
      <w:tr w:rsidR="002172A5" w:rsidRPr="002172A5" w14:paraId="2D242344"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2" w:type="dxa"/>
            <w:vMerge w:val="restart"/>
            <w:shd w:val="clear" w:color="auto" w:fill="FF0000"/>
          </w:tcPr>
          <w:p w14:paraId="432B61A5" w14:textId="77777777" w:rsidR="002172A5" w:rsidRPr="002172A5" w:rsidRDefault="002172A5" w:rsidP="002172A5">
            <w:pPr>
              <w:pStyle w:val="Contenido"/>
              <w:jc w:val="both"/>
              <w:rPr>
                <w:b w:val="0"/>
                <w:bCs w:val="0"/>
              </w:rPr>
            </w:pPr>
          </w:p>
          <w:p w14:paraId="724DDC51" w14:textId="77777777" w:rsidR="002172A5" w:rsidRPr="002172A5" w:rsidRDefault="002172A5" w:rsidP="002172A5">
            <w:pPr>
              <w:pStyle w:val="Contenido"/>
              <w:jc w:val="both"/>
              <w:rPr>
                <w:b w:val="0"/>
                <w:bCs w:val="0"/>
              </w:rPr>
            </w:pPr>
          </w:p>
          <w:p w14:paraId="300A066A" w14:textId="77777777" w:rsidR="002172A5" w:rsidRPr="002172A5" w:rsidRDefault="002172A5" w:rsidP="002172A5">
            <w:pPr>
              <w:pStyle w:val="Contenido"/>
              <w:jc w:val="both"/>
              <w:rPr>
                <w:b w:val="0"/>
                <w:bCs w:val="0"/>
              </w:rPr>
            </w:pPr>
          </w:p>
          <w:p w14:paraId="0BA4D512" w14:textId="77777777" w:rsidR="002172A5" w:rsidRPr="002172A5" w:rsidRDefault="002172A5" w:rsidP="002172A5">
            <w:pPr>
              <w:pStyle w:val="Contenido"/>
              <w:jc w:val="both"/>
              <w:rPr>
                <w:b w:val="0"/>
                <w:bCs w:val="0"/>
              </w:rPr>
            </w:pPr>
          </w:p>
          <w:p w14:paraId="4D8ECEBB" w14:textId="77777777" w:rsidR="002172A5" w:rsidRPr="002172A5" w:rsidRDefault="002172A5" w:rsidP="002172A5">
            <w:pPr>
              <w:pStyle w:val="Contenido"/>
              <w:jc w:val="both"/>
              <w:rPr>
                <w:b w:val="0"/>
                <w:bCs w:val="0"/>
              </w:rPr>
            </w:pPr>
          </w:p>
          <w:p w14:paraId="7A9DC8CD" w14:textId="77777777" w:rsidR="002172A5" w:rsidRPr="002172A5" w:rsidRDefault="002172A5" w:rsidP="002172A5">
            <w:pPr>
              <w:pStyle w:val="Contenido"/>
              <w:jc w:val="both"/>
              <w:rPr>
                <w:b w:val="0"/>
                <w:bCs w:val="0"/>
              </w:rPr>
            </w:pPr>
          </w:p>
          <w:p w14:paraId="122D5DC2" w14:textId="77777777" w:rsidR="002172A5" w:rsidRPr="002172A5" w:rsidRDefault="002172A5" w:rsidP="002172A5">
            <w:pPr>
              <w:pStyle w:val="Contenido"/>
              <w:jc w:val="both"/>
              <w:rPr>
                <w:b w:val="0"/>
                <w:bCs w:val="0"/>
              </w:rPr>
            </w:pPr>
          </w:p>
          <w:p w14:paraId="7172838F" w14:textId="77777777" w:rsidR="002172A5" w:rsidRPr="002172A5" w:rsidRDefault="002172A5" w:rsidP="002172A5">
            <w:pPr>
              <w:pStyle w:val="Contenido"/>
              <w:jc w:val="both"/>
              <w:rPr>
                <w:b w:val="0"/>
                <w:bCs w:val="0"/>
              </w:rPr>
            </w:pPr>
          </w:p>
          <w:p w14:paraId="512E0BF8" w14:textId="77777777" w:rsidR="002172A5" w:rsidRPr="002172A5" w:rsidRDefault="002172A5" w:rsidP="002172A5">
            <w:pPr>
              <w:pStyle w:val="Contenido"/>
              <w:jc w:val="both"/>
              <w:rPr>
                <w:b w:val="0"/>
                <w:bCs w:val="0"/>
              </w:rPr>
            </w:pPr>
          </w:p>
          <w:p w14:paraId="6E8E0F38" w14:textId="77777777" w:rsidR="002172A5" w:rsidRPr="002172A5" w:rsidRDefault="002172A5" w:rsidP="002172A5">
            <w:pPr>
              <w:pStyle w:val="Contenido"/>
              <w:jc w:val="both"/>
              <w:rPr>
                <w:b w:val="0"/>
                <w:bCs w:val="0"/>
              </w:rPr>
            </w:pPr>
            <w:r w:rsidRPr="002172A5">
              <w:rPr>
                <w:b w:val="0"/>
                <w:bCs w:val="0"/>
              </w:rPr>
              <w:t>Desarrollo Social</w:t>
            </w:r>
          </w:p>
        </w:tc>
        <w:tc>
          <w:tcPr>
            <w:tcW w:w="1337" w:type="dxa"/>
          </w:tcPr>
          <w:p w14:paraId="5AEAC749"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lastRenderedPageBreak/>
              <w:drawing>
                <wp:inline distT="0" distB="0" distL="0" distR="0" wp14:anchorId="35622569" wp14:editId="114209D6">
                  <wp:extent cx="634043" cy="634043"/>
                  <wp:effectExtent l="0" t="0" r="0" b="0"/>
                  <wp:docPr id="18" name="Imagen 18" descr="Resultado de imagen para ODS 1">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sultado de imagen para ODS 1">
                            <a:hlinkClick r:id="rId34" tgtFrame="&quot;_blank&quot;"/>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43728" cy="643728"/>
                          </a:xfrm>
                          <a:prstGeom prst="rect">
                            <a:avLst/>
                          </a:prstGeom>
                          <a:noFill/>
                          <a:ln>
                            <a:noFill/>
                          </a:ln>
                        </pic:spPr>
                      </pic:pic>
                    </a:graphicData>
                  </a:graphic>
                </wp:inline>
              </w:drawing>
            </w:r>
          </w:p>
        </w:tc>
        <w:tc>
          <w:tcPr>
            <w:tcW w:w="6919" w:type="dxa"/>
          </w:tcPr>
          <w:p w14:paraId="7BEC23BE"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Fin de la Pobreza (ODS 1)</w:t>
            </w:r>
          </w:p>
        </w:tc>
      </w:tr>
      <w:tr w:rsidR="002172A5" w:rsidRPr="002172A5" w14:paraId="2A6E199F" w14:textId="77777777" w:rsidTr="00760A60">
        <w:tc>
          <w:tcPr>
            <w:cnfStyle w:val="001000000000" w:firstRow="0" w:lastRow="0" w:firstColumn="1" w:lastColumn="0" w:oddVBand="0" w:evenVBand="0" w:oddHBand="0" w:evenHBand="0" w:firstRowFirstColumn="0" w:firstRowLastColumn="0" w:lastRowFirstColumn="0" w:lastRowLastColumn="0"/>
            <w:tcW w:w="1662" w:type="dxa"/>
            <w:vMerge/>
            <w:shd w:val="clear" w:color="auto" w:fill="FF0000"/>
          </w:tcPr>
          <w:p w14:paraId="5E69A944" w14:textId="77777777" w:rsidR="002172A5" w:rsidRPr="002172A5" w:rsidRDefault="002172A5" w:rsidP="002172A5">
            <w:pPr>
              <w:pStyle w:val="Contenido"/>
              <w:jc w:val="both"/>
              <w:rPr>
                <w:b w:val="0"/>
                <w:bCs w:val="0"/>
              </w:rPr>
            </w:pPr>
          </w:p>
        </w:tc>
        <w:tc>
          <w:tcPr>
            <w:tcW w:w="1337" w:type="dxa"/>
          </w:tcPr>
          <w:p w14:paraId="168F6D13"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2D7FFE4E" wp14:editId="224BCC95">
                  <wp:extent cx="622205" cy="622205"/>
                  <wp:effectExtent l="0" t="0" r="6985" b="6985"/>
                  <wp:docPr id="19" name="Imagen 19" descr="Resultado de imagen para ODS 2">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sultado de imagen para ODS 2">
                            <a:hlinkClick r:id="rId36" tgtFrame="&quot;_blank&quot;"/>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28261" cy="628261"/>
                          </a:xfrm>
                          <a:prstGeom prst="rect">
                            <a:avLst/>
                          </a:prstGeom>
                          <a:noFill/>
                          <a:ln>
                            <a:noFill/>
                          </a:ln>
                        </pic:spPr>
                      </pic:pic>
                    </a:graphicData>
                  </a:graphic>
                </wp:inline>
              </w:drawing>
            </w:r>
          </w:p>
        </w:tc>
        <w:tc>
          <w:tcPr>
            <w:tcW w:w="6919" w:type="dxa"/>
          </w:tcPr>
          <w:p w14:paraId="17581D70"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Hambre Cero (ODS 2)</w:t>
            </w:r>
          </w:p>
        </w:tc>
      </w:tr>
      <w:tr w:rsidR="002172A5" w:rsidRPr="002172A5" w14:paraId="440017B9"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2" w:type="dxa"/>
            <w:vMerge/>
            <w:shd w:val="clear" w:color="auto" w:fill="FF0000"/>
          </w:tcPr>
          <w:p w14:paraId="5CD9AA9F" w14:textId="77777777" w:rsidR="002172A5" w:rsidRPr="002172A5" w:rsidRDefault="002172A5" w:rsidP="002172A5">
            <w:pPr>
              <w:pStyle w:val="Contenido"/>
              <w:jc w:val="both"/>
              <w:rPr>
                <w:b w:val="0"/>
                <w:bCs w:val="0"/>
              </w:rPr>
            </w:pPr>
          </w:p>
        </w:tc>
        <w:tc>
          <w:tcPr>
            <w:tcW w:w="1337" w:type="dxa"/>
          </w:tcPr>
          <w:p w14:paraId="25738901"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50F4263A" wp14:editId="416B5E74">
                  <wp:extent cx="605424" cy="605424"/>
                  <wp:effectExtent l="0" t="0" r="4445" b="4445"/>
                  <wp:docPr id="29" name="Imagen 29" descr="C:\Users\Leonardo Banegas\AppData\Local\Microsoft\Windows\INetCache\Content.MSO\564F4E9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eonardo Banegas\AppData\Local\Microsoft\Windows\INetCache\Content.MSO\564F4E9C.tmp"/>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25398" cy="625398"/>
                          </a:xfrm>
                          <a:prstGeom prst="rect">
                            <a:avLst/>
                          </a:prstGeom>
                          <a:noFill/>
                          <a:ln>
                            <a:noFill/>
                          </a:ln>
                        </pic:spPr>
                      </pic:pic>
                    </a:graphicData>
                  </a:graphic>
                </wp:inline>
              </w:drawing>
            </w:r>
          </w:p>
        </w:tc>
        <w:tc>
          <w:tcPr>
            <w:tcW w:w="6919" w:type="dxa"/>
          </w:tcPr>
          <w:p w14:paraId="5C5BACC6"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Salud y Bienestar (ODS 3)</w:t>
            </w:r>
          </w:p>
        </w:tc>
      </w:tr>
      <w:tr w:rsidR="002172A5" w:rsidRPr="002172A5" w14:paraId="4E4282A5" w14:textId="77777777" w:rsidTr="00760A60">
        <w:tc>
          <w:tcPr>
            <w:cnfStyle w:val="001000000000" w:firstRow="0" w:lastRow="0" w:firstColumn="1" w:lastColumn="0" w:oddVBand="0" w:evenVBand="0" w:oddHBand="0" w:evenHBand="0" w:firstRowFirstColumn="0" w:firstRowLastColumn="0" w:lastRowFirstColumn="0" w:lastRowLastColumn="0"/>
            <w:tcW w:w="1662" w:type="dxa"/>
            <w:vMerge/>
            <w:shd w:val="clear" w:color="auto" w:fill="FF0000"/>
          </w:tcPr>
          <w:p w14:paraId="529AEE58" w14:textId="77777777" w:rsidR="002172A5" w:rsidRPr="002172A5" w:rsidRDefault="002172A5" w:rsidP="002172A5">
            <w:pPr>
              <w:pStyle w:val="Contenido"/>
              <w:jc w:val="both"/>
              <w:rPr>
                <w:b w:val="0"/>
                <w:bCs w:val="0"/>
              </w:rPr>
            </w:pPr>
          </w:p>
        </w:tc>
        <w:tc>
          <w:tcPr>
            <w:tcW w:w="1337" w:type="dxa"/>
          </w:tcPr>
          <w:p w14:paraId="1CB6938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4F136ABF" wp14:editId="36F2FCBA">
                  <wp:extent cx="584548" cy="584548"/>
                  <wp:effectExtent l="0" t="0" r="6350" b="6350"/>
                  <wp:docPr id="14" name="Imagen 14" descr="Resultado de imagen para ODS 4">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sultado de imagen para ODS 4">
                            <a:hlinkClick r:id="rId39" tgtFrame="&quot;_blank&quot;"/>
                          </pic:cNvP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2828" cy="592828"/>
                          </a:xfrm>
                          <a:prstGeom prst="rect">
                            <a:avLst/>
                          </a:prstGeom>
                          <a:noFill/>
                          <a:ln>
                            <a:noFill/>
                          </a:ln>
                        </pic:spPr>
                      </pic:pic>
                    </a:graphicData>
                  </a:graphic>
                </wp:inline>
              </w:drawing>
            </w:r>
          </w:p>
        </w:tc>
        <w:tc>
          <w:tcPr>
            <w:tcW w:w="6919" w:type="dxa"/>
          </w:tcPr>
          <w:p w14:paraId="2345F7DC"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Educación de Calidad (ODS4)</w:t>
            </w:r>
          </w:p>
        </w:tc>
      </w:tr>
      <w:tr w:rsidR="002172A5" w:rsidRPr="002172A5" w14:paraId="0E5A1C16"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2" w:type="dxa"/>
            <w:vMerge/>
            <w:shd w:val="clear" w:color="auto" w:fill="FF0000"/>
          </w:tcPr>
          <w:p w14:paraId="689AD7F8" w14:textId="77777777" w:rsidR="002172A5" w:rsidRPr="002172A5" w:rsidRDefault="002172A5" w:rsidP="002172A5">
            <w:pPr>
              <w:pStyle w:val="Contenido"/>
              <w:jc w:val="both"/>
              <w:rPr>
                <w:b w:val="0"/>
                <w:bCs w:val="0"/>
              </w:rPr>
            </w:pPr>
          </w:p>
        </w:tc>
        <w:tc>
          <w:tcPr>
            <w:tcW w:w="1337" w:type="dxa"/>
          </w:tcPr>
          <w:p w14:paraId="175C31BE"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22D62F28" wp14:editId="0DDBE53B">
                  <wp:extent cx="579894" cy="579894"/>
                  <wp:effectExtent l="0" t="0" r="0" b="0"/>
                  <wp:docPr id="30" name="Imagen 30" descr="Resultado de imagen para ODS 5">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sultado de imagen para ODS 5">
                            <a:hlinkClick r:id="rId41" tgtFrame="&quot;_blank&quot;"/>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89301" cy="589301"/>
                          </a:xfrm>
                          <a:prstGeom prst="rect">
                            <a:avLst/>
                          </a:prstGeom>
                          <a:noFill/>
                          <a:ln>
                            <a:noFill/>
                          </a:ln>
                        </pic:spPr>
                      </pic:pic>
                    </a:graphicData>
                  </a:graphic>
                </wp:inline>
              </w:drawing>
            </w:r>
          </w:p>
        </w:tc>
        <w:tc>
          <w:tcPr>
            <w:tcW w:w="6919" w:type="dxa"/>
          </w:tcPr>
          <w:p w14:paraId="46ED0809"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Igualdad de Género (ODS 5)</w:t>
            </w:r>
          </w:p>
        </w:tc>
      </w:tr>
    </w:tbl>
    <w:p w14:paraId="31F4312A" w14:textId="77777777" w:rsidR="002172A5" w:rsidRPr="002172A5" w:rsidRDefault="002172A5" w:rsidP="002172A5">
      <w:pPr>
        <w:pStyle w:val="Contenido"/>
        <w:jc w:val="both"/>
      </w:pPr>
    </w:p>
    <w:p w14:paraId="000EE271" w14:textId="4301478E" w:rsidR="002172A5" w:rsidRDefault="002172A5" w:rsidP="002172A5">
      <w:pPr>
        <w:pStyle w:val="Contenido"/>
        <w:jc w:val="both"/>
      </w:pPr>
      <w:r w:rsidRPr="002172A5">
        <w:t xml:space="preserve">Como se puede apreciar dentro de los ODS vinculados al desarrollo social se encuentran aquellos vinculados con la intervención a nivel de personas individuales, en grupos de edad, colectivos o en instituciones sociales en temáticas como la erradicación de la pobreza, la reducción del hambre, la salud y el bienestar, la calidad en la educación y la igualdad de género, cada uno de los ODS toma en consideración elementos de profundización a través de metas internas dentro de cada uno de los objetivos, esta agenda es orientadora para el desarrollo de nuevos marcos regulatorios, </w:t>
      </w:r>
      <w:r w:rsidR="00760A60" w:rsidRPr="002172A5">
        <w:t>políticas</w:t>
      </w:r>
      <w:r w:rsidRPr="002172A5">
        <w:t xml:space="preserve"> públicas, como de apoyo a los grupos en riesgo por parte de las Organizaciones No Gubernamentales de Desarrollo (ONGD), como también de Planes, Estrategias, Programas y Proyectos en contribución al logro de dichas metas.</w:t>
      </w:r>
    </w:p>
    <w:p w14:paraId="2322F69E" w14:textId="77777777" w:rsidR="00760A60" w:rsidRPr="002172A5" w:rsidRDefault="00760A60" w:rsidP="002172A5">
      <w:pPr>
        <w:pStyle w:val="Contenido"/>
        <w:jc w:val="both"/>
      </w:pPr>
    </w:p>
    <w:p w14:paraId="5611B5C8" w14:textId="77777777" w:rsidR="002172A5" w:rsidRPr="002172A5" w:rsidRDefault="002172A5" w:rsidP="002172A5">
      <w:pPr>
        <w:pStyle w:val="Contenido"/>
        <w:jc w:val="both"/>
      </w:pPr>
    </w:p>
    <w:tbl>
      <w:tblPr>
        <w:tblStyle w:val="Tablaconcuadrcula4-nfasis4"/>
        <w:tblW w:w="0" w:type="auto"/>
        <w:tblLook w:val="04A0" w:firstRow="1" w:lastRow="0" w:firstColumn="1" w:lastColumn="0" w:noHBand="0" w:noVBand="1"/>
      </w:tblPr>
      <w:tblGrid>
        <w:gridCol w:w="2638"/>
        <w:gridCol w:w="1337"/>
        <w:gridCol w:w="5042"/>
      </w:tblGrid>
      <w:tr w:rsidR="002172A5" w:rsidRPr="002172A5" w14:paraId="158D264F" w14:textId="77777777" w:rsidTr="00174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077A45C" w14:textId="77777777" w:rsidR="002172A5" w:rsidRPr="002172A5" w:rsidRDefault="002172A5" w:rsidP="002172A5">
            <w:pPr>
              <w:pStyle w:val="Contenido"/>
              <w:jc w:val="both"/>
              <w:rPr>
                <w:b w:val="0"/>
                <w:bCs w:val="0"/>
              </w:rPr>
            </w:pPr>
            <w:r w:rsidRPr="002172A5">
              <w:rPr>
                <w:b w:val="0"/>
                <w:bCs w:val="0"/>
              </w:rPr>
              <w:t>Dimensión del Desarrollo</w:t>
            </w:r>
          </w:p>
        </w:tc>
        <w:tc>
          <w:tcPr>
            <w:tcW w:w="0" w:type="auto"/>
          </w:tcPr>
          <w:p w14:paraId="08E9115A"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Señalética</w:t>
            </w:r>
          </w:p>
        </w:tc>
        <w:tc>
          <w:tcPr>
            <w:tcW w:w="0" w:type="auto"/>
          </w:tcPr>
          <w:p w14:paraId="704B5873"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Objetivo de Desarrollo Sostenible</w:t>
            </w:r>
          </w:p>
        </w:tc>
      </w:tr>
      <w:tr w:rsidR="002172A5" w:rsidRPr="002172A5" w14:paraId="07E9DB4B"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3D0DF" w:themeFill="accent4" w:themeFillTint="99"/>
          </w:tcPr>
          <w:p w14:paraId="63035D91" w14:textId="77777777" w:rsidR="002172A5" w:rsidRPr="002172A5" w:rsidRDefault="002172A5" w:rsidP="002172A5">
            <w:pPr>
              <w:pStyle w:val="Contenido"/>
              <w:jc w:val="both"/>
              <w:rPr>
                <w:b w:val="0"/>
                <w:bCs w:val="0"/>
              </w:rPr>
            </w:pPr>
          </w:p>
          <w:p w14:paraId="13297EB6" w14:textId="77777777" w:rsidR="002172A5" w:rsidRPr="002172A5" w:rsidRDefault="002172A5" w:rsidP="002172A5">
            <w:pPr>
              <w:pStyle w:val="Contenido"/>
              <w:jc w:val="both"/>
              <w:rPr>
                <w:b w:val="0"/>
                <w:bCs w:val="0"/>
              </w:rPr>
            </w:pPr>
          </w:p>
          <w:p w14:paraId="39EEC956" w14:textId="77777777" w:rsidR="002172A5" w:rsidRPr="002172A5" w:rsidRDefault="002172A5" w:rsidP="002172A5">
            <w:pPr>
              <w:pStyle w:val="Contenido"/>
              <w:jc w:val="both"/>
              <w:rPr>
                <w:b w:val="0"/>
                <w:bCs w:val="0"/>
              </w:rPr>
            </w:pPr>
          </w:p>
          <w:p w14:paraId="18AEAB15" w14:textId="77777777" w:rsidR="002172A5" w:rsidRPr="002172A5" w:rsidRDefault="002172A5" w:rsidP="002172A5">
            <w:pPr>
              <w:pStyle w:val="Contenido"/>
              <w:jc w:val="both"/>
              <w:rPr>
                <w:b w:val="0"/>
                <w:bCs w:val="0"/>
              </w:rPr>
            </w:pPr>
          </w:p>
          <w:p w14:paraId="7FE5F900" w14:textId="77777777" w:rsidR="002172A5" w:rsidRPr="002172A5" w:rsidRDefault="002172A5" w:rsidP="002172A5">
            <w:pPr>
              <w:pStyle w:val="Contenido"/>
              <w:jc w:val="both"/>
              <w:rPr>
                <w:b w:val="0"/>
                <w:bCs w:val="0"/>
              </w:rPr>
            </w:pPr>
          </w:p>
          <w:p w14:paraId="348E73EE" w14:textId="77777777" w:rsidR="002172A5" w:rsidRPr="002172A5" w:rsidRDefault="002172A5" w:rsidP="002172A5">
            <w:pPr>
              <w:pStyle w:val="Contenido"/>
              <w:jc w:val="both"/>
              <w:rPr>
                <w:b w:val="0"/>
                <w:bCs w:val="0"/>
              </w:rPr>
            </w:pPr>
          </w:p>
          <w:p w14:paraId="58023FE9" w14:textId="77777777" w:rsidR="002172A5" w:rsidRPr="002172A5" w:rsidRDefault="002172A5" w:rsidP="002172A5">
            <w:pPr>
              <w:pStyle w:val="Contenido"/>
              <w:jc w:val="both"/>
              <w:rPr>
                <w:b w:val="0"/>
                <w:bCs w:val="0"/>
              </w:rPr>
            </w:pPr>
          </w:p>
          <w:p w14:paraId="695AAE4D" w14:textId="77777777" w:rsidR="002172A5" w:rsidRPr="002172A5" w:rsidRDefault="002172A5" w:rsidP="002172A5">
            <w:pPr>
              <w:pStyle w:val="Contenido"/>
              <w:jc w:val="both"/>
              <w:rPr>
                <w:b w:val="0"/>
                <w:bCs w:val="0"/>
              </w:rPr>
            </w:pPr>
          </w:p>
          <w:p w14:paraId="56DDA5F3" w14:textId="77777777" w:rsidR="002172A5" w:rsidRPr="002172A5" w:rsidRDefault="002172A5" w:rsidP="002172A5">
            <w:pPr>
              <w:pStyle w:val="Contenido"/>
              <w:jc w:val="both"/>
              <w:rPr>
                <w:b w:val="0"/>
                <w:bCs w:val="0"/>
              </w:rPr>
            </w:pPr>
          </w:p>
          <w:p w14:paraId="10343D49" w14:textId="77777777" w:rsidR="002172A5" w:rsidRPr="002172A5" w:rsidRDefault="002172A5" w:rsidP="002172A5">
            <w:pPr>
              <w:pStyle w:val="Contenido"/>
              <w:jc w:val="both"/>
              <w:rPr>
                <w:b w:val="0"/>
                <w:bCs w:val="0"/>
              </w:rPr>
            </w:pPr>
            <w:r w:rsidRPr="002172A5">
              <w:rPr>
                <w:b w:val="0"/>
                <w:bCs w:val="0"/>
              </w:rPr>
              <w:t>Desarrollo Económico</w:t>
            </w:r>
          </w:p>
        </w:tc>
        <w:tc>
          <w:tcPr>
            <w:tcW w:w="0" w:type="auto"/>
          </w:tcPr>
          <w:p w14:paraId="3F1FE379"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47F5B7CA" wp14:editId="3898926E">
                  <wp:extent cx="571987" cy="571987"/>
                  <wp:effectExtent l="0" t="0" r="0" b="0"/>
                  <wp:docPr id="31" name="Imagen 31" descr="Resultado de imagen para ODS 7">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sultado de imagen para ODS 7">
                            <a:hlinkClick r:id="rId43"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85130" cy="585130"/>
                          </a:xfrm>
                          <a:prstGeom prst="rect">
                            <a:avLst/>
                          </a:prstGeom>
                          <a:noFill/>
                          <a:ln>
                            <a:noFill/>
                          </a:ln>
                        </pic:spPr>
                      </pic:pic>
                    </a:graphicData>
                  </a:graphic>
                </wp:inline>
              </w:drawing>
            </w:r>
          </w:p>
        </w:tc>
        <w:tc>
          <w:tcPr>
            <w:tcW w:w="0" w:type="auto"/>
          </w:tcPr>
          <w:p w14:paraId="45667D83"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Energía Asequible y No Contaminante (ODS 7)</w:t>
            </w:r>
          </w:p>
        </w:tc>
      </w:tr>
      <w:tr w:rsidR="002172A5" w:rsidRPr="002172A5" w14:paraId="1D496B7D" w14:textId="77777777" w:rsidTr="00174F34">
        <w:tc>
          <w:tcPr>
            <w:cnfStyle w:val="001000000000" w:firstRow="0" w:lastRow="0" w:firstColumn="1" w:lastColumn="0" w:oddVBand="0" w:evenVBand="0" w:oddHBand="0" w:evenHBand="0" w:firstRowFirstColumn="0" w:firstRowLastColumn="0" w:lastRowFirstColumn="0" w:lastRowLastColumn="0"/>
            <w:tcW w:w="0" w:type="auto"/>
            <w:vMerge/>
            <w:shd w:val="clear" w:color="auto" w:fill="A3D0DF" w:themeFill="accent4" w:themeFillTint="99"/>
          </w:tcPr>
          <w:p w14:paraId="318E7169" w14:textId="77777777" w:rsidR="002172A5" w:rsidRPr="002172A5" w:rsidRDefault="002172A5" w:rsidP="002172A5">
            <w:pPr>
              <w:pStyle w:val="Contenido"/>
              <w:jc w:val="both"/>
              <w:rPr>
                <w:b w:val="0"/>
                <w:bCs w:val="0"/>
              </w:rPr>
            </w:pPr>
          </w:p>
        </w:tc>
        <w:tc>
          <w:tcPr>
            <w:tcW w:w="0" w:type="auto"/>
          </w:tcPr>
          <w:p w14:paraId="40A1A695"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50365BD4" wp14:editId="506DB400">
                  <wp:extent cx="592898" cy="592898"/>
                  <wp:effectExtent l="0" t="0" r="0" b="0"/>
                  <wp:docPr id="17" name="Imagen 17" descr="Resultado de imagen para ODS 8">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sultado de imagen para ODS 8">
                            <a:hlinkClick r:id="rId45" tgtFrame="&quot;_blank&quot;"/>
                          </pic:cNvPr>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0166" cy="600166"/>
                          </a:xfrm>
                          <a:prstGeom prst="rect">
                            <a:avLst/>
                          </a:prstGeom>
                          <a:noFill/>
                          <a:ln>
                            <a:noFill/>
                          </a:ln>
                        </pic:spPr>
                      </pic:pic>
                    </a:graphicData>
                  </a:graphic>
                </wp:inline>
              </w:drawing>
            </w:r>
          </w:p>
        </w:tc>
        <w:tc>
          <w:tcPr>
            <w:tcW w:w="0" w:type="auto"/>
          </w:tcPr>
          <w:p w14:paraId="1480690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Trabajo Decente y Crecimiento Económico (ODS 8)</w:t>
            </w:r>
          </w:p>
        </w:tc>
      </w:tr>
      <w:tr w:rsidR="002172A5" w:rsidRPr="002172A5" w14:paraId="60D8BA44"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3D0DF" w:themeFill="accent4" w:themeFillTint="99"/>
          </w:tcPr>
          <w:p w14:paraId="24AD5442" w14:textId="77777777" w:rsidR="002172A5" w:rsidRPr="002172A5" w:rsidRDefault="002172A5" w:rsidP="002172A5">
            <w:pPr>
              <w:pStyle w:val="Contenido"/>
              <w:jc w:val="both"/>
              <w:rPr>
                <w:b w:val="0"/>
                <w:bCs w:val="0"/>
              </w:rPr>
            </w:pPr>
          </w:p>
        </w:tc>
        <w:tc>
          <w:tcPr>
            <w:tcW w:w="0" w:type="auto"/>
          </w:tcPr>
          <w:p w14:paraId="28862425"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1B9F31A1" wp14:editId="453FA7DC">
                  <wp:extent cx="586408" cy="586408"/>
                  <wp:effectExtent l="0" t="0" r="4445" b="4445"/>
                  <wp:docPr id="32" name="Imagen 32" descr="Resultado de imagen para ODS 9">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ODS 9">
                            <a:hlinkClick r:id="rId47" tgtFrame="&quot;_blank&quot;"/>
                          </pic:cNvP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9153" cy="599153"/>
                          </a:xfrm>
                          <a:prstGeom prst="rect">
                            <a:avLst/>
                          </a:prstGeom>
                          <a:noFill/>
                          <a:ln>
                            <a:noFill/>
                          </a:ln>
                        </pic:spPr>
                      </pic:pic>
                    </a:graphicData>
                  </a:graphic>
                </wp:inline>
              </w:drawing>
            </w:r>
          </w:p>
        </w:tc>
        <w:tc>
          <w:tcPr>
            <w:tcW w:w="0" w:type="auto"/>
          </w:tcPr>
          <w:p w14:paraId="3D2573D0"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Industria Innovación e Infraestructura (ODS 9)</w:t>
            </w:r>
          </w:p>
        </w:tc>
      </w:tr>
      <w:tr w:rsidR="002172A5" w:rsidRPr="002172A5" w14:paraId="0FE7E85D" w14:textId="77777777" w:rsidTr="00174F34">
        <w:tc>
          <w:tcPr>
            <w:cnfStyle w:val="001000000000" w:firstRow="0" w:lastRow="0" w:firstColumn="1" w:lastColumn="0" w:oddVBand="0" w:evenVBand="0" w:oddHBand="0" w:evenHBand="0" w:firstRowFirstColumn="0" w:firstRowLastColumn="0" w:lastRowFirstColumn="0" w:lastRowLastColumn="0"/>
            <w:tcW w:w="0" w:type="auto"/>
            <w:vMerge/>
            <w:shd w:val="clear" w:color="auto" w:fill="A3D0DF" w:themeFill="accent4" w:themeFillTint="99"/>
          </w:tcPr>
          <w:p w14:paraId="756EBC62" w14:textId="77777777" w:rsidR="002172A5" w:rsidRPr="002172A5" w:rsidRDefault="002172A5" w:rsidP="002172A5">
            <w:pPr>
              <w:pStyle w:val="Contenido"/>
              <w:jc w:val="both"/>
              <w:rPr>
                <w:b w:val="0"/>
                <w:bCs w:val="0"/>
              </w:rPr>
            </w:pPr>
          </w:p>
        </w:tc>
        <w:tc>
          <w:tcPr>
            <w:tcW w:w="0" w:type="auto"/>
          </w:tcPr>
          <w:p w14:paraId="343DFB35"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36176981" wp14:editId="3B3757C0">
                  <wp:extent cx="596210" cy="596210"/>
                  <wp:effectExtent l="0" t="0" r="0" b="0"/>
                  <wp:docPr id="33" name="Imagen 33" descr="Resultado de imagen para ODS 10">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ODS 10">
                            <a:hlinkClick r:id="rId49" tgtFrame="&quot;_blank&quot;"/>
                          </pic:cNvP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4537" cy="604537"/>
                          </a:xfrm>
                          <a:prstGeom prst="rect">
                            <a:avLst/>
                          </a:prstGeom>
                          <a:noFill/>
                          <a:ln>
                            <a:noFill/>
                          </a:ln>
                        </pic:spPr>
                      </pic:pic>
                    </a:graphicData>
                  </a:graphic>
                </wp:inline>
              </w:drawing>
            </w:r>
          </w:p>
        </w:tc>
        <w:tc>
          <w:tcPr>
            <w:tcW w:w="0" w:type="auto"/>
          </w:tcPr>
          <w:p w14:paraId="48DAE09E"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Reducción de las Desigualdades (ODS 10)</w:t>
            </w:r>
          </w:p>
        </w:tc>
      </w:tr>
      <w:tr w:rsidR="002172A5" w:rsidRPr="002172A5" w14:paraId="0C3E4109"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3D0DF" w:themeFill="accent4" w:themeFillTint="99"/>
          </w:tcPr>
          <w:p w14:paraId="4EC9FEE4" w14:textId="77777777" w:rsidR="002172A5" w:rsidRPr="002172A5" w:rsidRDefault="002172A5" w:rsidP="002172A5">
            <w:pPr>
              <w:pStyle w:val="Contenido"/>
              <w:jc w:val="both"/>
              <w:rPr>
                <w:b w:val="0"/>
                <w:bCs w:val="0"/>
              </w:rPr>
            </w:pPr>
          </w:p>
        </w:tc>
        <w:tc>
          <w:tcPr>
            <w:tcW w:w="0" w:type="auto"/>
          </w:tcPr>
          <w:p w14:paraId="36445921"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552E2B14" wp14:editId="67377F4C">
                  <wp:extent cx="576332" cy="576332"/>
                  <wp:effectExtent l="0" t="0" r="0" b="0"/>
                  <wp:docPr id="34" name="Imagen 34" descr="Resultado de imagen para ODS 11">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ODS 11">
                            <a:hlinkClick r:id="rId51" tgtFrame="&quot;_blank&quot;"/>
                          </pic:cNvPr>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88348" cy="588348"/>
                          </a:xfrm>
                          <a:prstGeom prst="rect">
                            <a:avLst/>
                          </a:prstGeom>
                          <a:noFill/>
                          <a:ln>
                            <a:noFill/>
                          </a:ln>
                        </pic:spPr>
                      </pic:pic>
                    </a:graphicData>
                  </a:graphic>
                </wp:inline>
              </w:drawing>
            </w:r>
          </w:p>
        </w:tc>
        <w:tc>
          <w:tcPr>
            <w:tcW w:w="0" w:type="auto"/>
          </w:tcPr>
          <w:p w14:paraId="771C1AD4"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Ciudades y Comunidades Sostenibles (ODS 11)</w:t>
            </w:r>
          </w:p>
        </w:tc>
      </w:tr>
    </w:tbl>
    <w:p w14:paraId="4B51C039" w14:textId="77777777" w:rsidR="002172A5" w:rsidRPr="002172A5" w:rsidRDefault="002172A5" w:rsidP="002172A5">
      <w:pPr>
        <w:pStyle w:val="Contenido"/>
        <w:jc w:val="both"/>
      </w:pPr>
    </w:p>
    <w:p w14:paraId="1A482F43" w14:textId="77777777" w:rsidR="002172A5" w:rsidRPr="002172A5" w:rsidRDefault="002172A5" w:rsidP="002172A5">
      <w:pPr>
        <w:pStyle w:val="Contenido"/>
        <w:jc w:val="both"/>
      </w:pPr>
      <w:r w:rsidRPr="002172A5">
        <w:t xml:space="preserve">Como se puede observar las dimensiones que son consideradas en cuenta en el proceso de gestionar el desarrollo económico se encuentran en el orden de los factores (Energías alternativas, mercado laboral, innovación y emprendimiento, </w:t>
      </w:r>
      <w:r w:rsidRPr="002172A5">
        <w:lastRenderedPageBreak/>
        <w:t>infraestructura, reducción de brechas de inequidades territoriales entre países y dentro de estos; construcción de viviendas dignas y sostenibles).</w:t>
      </w:r>
    </w:p>
    <w:p w14:paraId="5E49EE09" w14:textId="77777777" w:rsidR="002172A5" w:rsidRPr="002172A5" w:rsidRDefault="002172A5" w:rsidP="002172A5">
      <w:pPr>
        <w:pStyle w:val="Contenido"/>
        <w:jc w:val="both"/>
      </w:pPr>
    </w:p>
    <w:p w14:paraId="553DC129" w14:textId="2380BCB3" w:rsidR="002172A5" w:rsidRPr="002172A5" w:rsidRDefault="002172A5" w:rsidP="002172A5">
      <w:pPr>
        <w:pStyle w:val="Contenido"/>
        <w:jc w:val="both"/>
      </w:pPr>
      <w:r w:rsidRPr="002172A5">
        <w:t xml:space="preserve">Desde esta perspectiva se aumenta la complejidad de trabajar el tema económico, superando la visión de factores (tierra, trabajo y capital) que se contemplan, pero se amplían, además de considerar otras </w:t>
      </w:r>
      <w:r w:rsidR="00760A60" w:rsidRPr="002172A5">
        <w:t>políticas</w:t>
      </w:r>
      <w:r w:rsidRPr="002172A5">
        <w:t xml:space="preserve"> diferentes de la </w:t>
      </w:r>
      <w:r w:rsidR="00760A60" w:rsidRPr="002172A5">
        <w:t>política</w:t>
      </w:r>
      <w:r w:rsidRPr="002172A5">
        <w:t xml:space="preserve"> económica contemporánea (monetaria, fiscal, cambiaria y comercial).</w:t>
      </w:r>
    </w:p>
    <w:p w14:paraId="3D281F55" w14:textId="77777777" w:rsidR="002172A5" w:rsidRPr="002172A5" w:rsidRDefault="002172A5" w:rsidP="002172A5">
      <w:pPr>
        <w:pStyle w:val="Contenido"/>
        <w:jc w:val="both"/>
      </w:pPr>
    </w:p>
    <w:p w14:paraId="4746C6C3" w14:textId="77777777" w:rsidR="002172A5" w:rsidRPr="002172A5" w:rsidRDefault="002172A5" w:rsidP="002172A5">
      <w:pPr>
        <w:pStyle w:val="Contenido"/>
        <w:jc w:val="both"/>
      </w:pPr>
      <w:r w:rsidRPr="002172A5">
        <w:t>La otra dimensión que es susceptible de ser analiza es la dimensión del desarrollo ambiental también conocido como ecodesarrollo, que se plantea en 5 grandes objetivos.</w:t>
      </w:r>
    </w:p>
    <w:p w14:paraId="0143FA3D" w14:textId="77777777" w:rsidR="002172A5" w:rsidRPr="002172A5" w:rsidRDefault="002172A5" w:rsidP="002172A5">
      <w:pPr>
        <w:pStyle w:val="Contenido"/>
        <w:jc w:val="both"/>
      </w:pPr>
    </w:p>
    <w:p w14:paraId="27E3B002" w14:textId="77777777" w:rsidR="002172A5" w:rsidRPr="002172A5" w:rsidRDefault="002172A5" w:rsidP="002172A5">
      <w:pPr>
        <w:pStyle w:val="Contenido"/>
        <w:jc w:val="both"/>
      </w:pPr>
    </w:p>
    <w:tbl>
      <w:tblPr>
        <w:tblStyle w:val="Tablaconcuadrcula4-nfasis6"/>
        <w:tblW w:w="10060" w:type="dxa"/>
        <w:tblLook w:val="04A0" w:firstRow="1" w:lastRow="0" w:firstColumn="1" w:lastColumn="0" w:noHBand="0" w:noVBand="1"/>
      </w:tblPr>
      <w:tblGrid>
        <w:gridCol w:w="1980"/>
        <w:gridCol w:w="1337"/>
        <w:gridCol w:w="6743"/>
      </w:tblGrid>
      <w:tr w:rsidR="002172A5" w:rsidRPr="002172A5" w14:paraId="6AF0F26A" w14:textId="77777777" w:rsidTr="00760A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4E3F8E5" w14:textId="77777777" w:rsidR="002172A5" w:rsidRPr="002172A5" w:rsidRDefault="002172A5" w:rsidP="002172A5">
            <w:pPr>
              <w:pStyle w:val="Contenido"/>
              <w:jc w:val="both"/>
              <w:rPr>
                <w:b w:val="0"/>
                <w:bCs w:val="0"/>
              </w:rPr>
            </w:pPr>
            <w:r w:rsidRPr="002172A5">
              <w:rPr>
                <w:b w:val="0"/>
                <w:bCs w:val="0"/>
              </w:rPr>
              <w:t>Dimensión del Desarrollo</w:t>
            </w:r>
          </w:p>
        </w:tc>
        <w:tc>
          <w:tcPr>
            <w:tcW w:w="1337" w:type="dxa"/>
          </w:tcPr>
          <w:p w14:paraId="18D04911"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Señalética</w:t>
            </w:r>
          </w:p>
        </w:tc>
        <w:tc>
          <w:tcPr>
            <w:tcW w:w="6743" w:type="dxa"/>
          </w:tcPr>
          <w:p w14:paraId="098FC122"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Objetivo de Desarrollo Sostenible</w:t>
            </w:r>
          </w:p>
        </w:tc>
      </w:tr>
      <w:tr w:rsidR="002172A5" w:rsidRPr="002172A5" w14:paraId="6F7F56F9"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Merge w:val="restart"/>
            <w:shd w:val="clear" w:color="auto" w:fill="7AD6CF" w:themeFill="accent6" w:themeFillTint="99"/>
          </w:tcPr>
          <w:p w14:paraId="3890CE22" w14:textId="77777777" w:rsidR="002172A5" w:rsidRPr="002172A5" w:rsidRDefault="002172A5" w:rsidP="002172A5">
            <w:pPr>
              <w:pStyle w:val="Contenido"/>
              <w:jc w:val="both"/>
              <w:rPr>
                <w:b w:val="0"/>
                <w:bCs w:val="0"/>
              </w:rPr>
            </w:pPr>
          </w:p>
          <w:p w14:paraId="2640D17C" w14:textId="77777777" w:rsidR="002172A5" w:rsidRPr="002172A5" w:rsidRDefault="002172A5" w:rsidP="002172A5">
            <w:pPr>
              <w:pStyle w:val="Contenido"/>
              <w:jc w:val="both"/>
              <w:rPr>
                <w:b w:val="0"/>
                <w:bCs w:val="0"/>
              </w:rPr>
            </w:pPr>
          </w:p>
          <w:p w14:paraId="1FB14170" w14:textId="77777777" w:rsidR="002172A5" w:rsidRPr="002172A5" w:rsidRDefault="002172A5" w:rsidP="002172A5">
            <w:pPr>
              <w:pStyle w:val="Contenido"/>
              <w:jc w:val="both"/>
              <w:rPr>
                <w:b w:val="0"/>
                <w:bCs w:val="0"/>
              </w:rPr>
            </w:pPr>
          </w:p>
          <w:p w14:paraId="6E2832C9" w14:textId="77777777" w:rsidR="002172A5" w:rsidRPr="002172A5" w:rsidRDefault="002172A5" w:rsidP="002172A5">
            <w:pPr>
              <w:pStyle w:val="Contenido"/>
              <w:jc w:val="both"/>
              <w:rPr>
                <w:b w:val="0"/>
                <w:bCs w:val="0"/>
              </w:rPr>
            </w:pPr>
          </w:p>
          <w:p w14:paraId="173145B4" w14:textId="77777777" w:rsidR="002172A5" w:rsidRPr="002172A5" w:rsidRDefault="002172A5" w:rsidP="002172A5">
            <w:pPr>
              <w:pStyle w:val="Contenido"/>
              <w:jc w:val="both"/>
              <w:rPr>
                <w:b w:val="0"/>
                <w:bCs w:val="0"/>
              </w:rPr>
            </w:pPr>
          </w:p>
          <w:p w14:paraId="584BC775" w14:textId="77777777" w:rsidR="002172A5" w:rsidRPr="002172A5" w:rsidRDefault="002172A5" w:rsidP="002172A5">
            <w:pPr>
              <w:pStyle w:val="Contenido"/>
              <w:jc w:val="both"/>
              <w:rPr>
                <w:b w:val="0"/>
                <w:bCs w:val="0"/>
              </w:rPr>
            </w:pPr>
          </w:p>
          <w:p w14:paraId="6E2FAEC4" w14:textId="77777777" w:rsidR="002172A5" w:rsidRPr="002172A5" w:rsidRDefault="002172A5" w:rsidP="002172A5">
            <w:pPr>
              <w:pStyle w:val="Contenido"/>
              <w:jc w:val="both"/>
              <w:rPr>
                <w:b w:val="0"/>
                <w:bCs w:val="0"/>
              </w:rPr>
            </w:pPr>
          </w:p>
          <w:p w14:paraId="3650782F" w14:textId="77777777" w:rsidR="002172A5" w:rsidRPr="002172A5" w:rsidRDefault="002172A5" w:rsidP="002172A5">
            <w:pPr>
              <w:pStyle w:val="Contenido"/>
              <w:jc w:val="both"/>
              <w:rPr>
                <w:b w:val="0"/>
                <w:bCs w:val="0"/>
              </w:rPr>
            </w:pPr>
          </w:p>
          <w:p w14:paraId="481F7AF7" w14:textId="77777777" w:rsidR="002172A5" w:rsidRPr="002172A5" w:rsidRDefault="002172A5" w:rsidP="002172A5">
            <w:pPr>
              <w:pStyle w:val="Contenido"/>
              <w:jc w:val="both"/>
              <w:rPr>
                <w:b w:val="0"/>
                <w:bCs w:val="0"/>
              </w:rPr>
            </w:pPr>
            <w:r w:rsidRPr="002172A5">
              <w:rPr>
                <w:b w:val="0"/>
                <w:bCs w:val="0"/>
              </w:rPr>
              <w:t>Ecodesarrollo</w:t>
            </w:r>
          </w:p>
        </w:tc>
        <w:tc>
          <w:tcPr>
            <w:tcW w:w="1337" w:type="dxa"/>
          </w:tcPr>
          <w:p w14:paraId="7ABD320A"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571B6910" wp14:editId="519A7E93">
                  <wp:extent cx="556564" cy="556564"/>
                  <wp:effectExtent l="0" t="0" r="0" b="0"/>
                  <wp:docPr id="13" name="Imagen 13" descr="Resultado de imagen para ODS 6">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ado de imagen para ODS 6">
                            <a:hlinkClick r:id="rId53" tgtFrame="&quot;_blank&quot;"/>
                          </pic:cNvPr>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62731" cy="562731"/>
                          </a:xfrm>
                          <a:prstGeom prst="rect">
                            <a:avLst/>
                          </a:prstGeom>
                          <a:noFill/>
                          <a:ln>
                            <a:noFill/>
                          </a:ln>
                        </pic:spPr>
                      </pic:pic>
                    </a:graphicData>
                  </a:graphic>
                </wp:inline>
              </w:drawing>
            </w:r>
          </w:p>
        </w:tc>
        <w:tc>
          <w:tcPr>
            <w:tcW w:w="6743" w:type="dxa"/>
          </w:tcPr>
          <w:p w14:paraId="4735A171"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Agua Limpia y Saneamiento (ODS 6)</w:t>
            </w:r>
          </w:p>
        </w:tc>
      </w:tr>
      <w:tr w:rsidR="002172A5" w:rsidRPr="002172A5" w14:paraId="2EA7D4C1" w14:textId="77777777" w:rsidTr="00760A60">
        <w:tc>
          <w:tcPr>
            <w:cnfStyle w:val="001000000000" w:firstRow="0" w:lastRow="0" w:firstColumn="1" w:lastColumn="0" w:oddVBand="0" w:evenVBand="0" w:oddHBand="0" w:evenHBand="0" w:firstRowFirstColumn="0" w:firstRowLastColumn="0" w:lastRowFirstColumn="0" w:lastRowLastColumn="0"/>
            <w:tcW w:w="1980" w:type="dxa"/>
            <w:vMerge/>
            <w:shd w:val="clear" w:color="auto" w:fill="7AD6CF" w:themeFill="accent6" w:themeFillTint="99"/>
          </w:tcPr>
          <w:p w14:paraId="03387005" w14:textId="77777777" w:rsidR="002172A5" w:rsidRPr="002172A5" w:rsidRDefault="002172A5" w:rsidP="002172A5">
            <w:pPr>
              <w:pStyle w:val="Contenido"/>
              <w:jc w:val="both"/>
              <w:rPr>
                <w:b w:val="0"/>
                <w:bCs w:val="0"/>
              </w:rPr>
            </w:pPr>
          </w:p>
        </w:tc>
        <w:tc>
          <w:tcPr>
            <w:tcW w:w="1337" w:type="dxa"/>
          </w:tcPr>
          <w:p w14:paraId="272E101D"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2EF6BF98" wp14:editId="4B20FD2A">
                  <wp:extent cx="576470" cy="576470"/>
                  <wp:effectExtent l="0" t="0" r="0" b="0"/>
                  <wp:docPr id="22" name="Imagen 22" descr="Resultado de imagen para ODS 12">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para ODS 12">
                            <a:hlinkClick r:id="rId55" tgtFrame="&quot;_blank&quot;"/>
                          </pic:cNvPr>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83871" cy="583871"/>
                          </a:xfrm>
                          <a:prstGeom prst="rect">
                            <a:avLst/>
                          </a:prstGeom>
                          <a:noFill/>
                          <a:ln>
                            <a:noFill/>
                          </a:ln>
                        </pic:spPr>
                      </pic:pic>
                    </a:graphicData>
                  </a:graphic>
                </wp:inline>
              </w:drawing>
            </w:r>
          </w:p>
        </w:tc>
        <w:tc>
          <w:tcPr>
            <w:tcW w:w="6743" w:type="dxa"/>
          </w:tcPr>
          <w:p w14:paraId="2D2CE707"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Producción y Consumo Responsables (ODS 12)</w:t>
            </w:r>
          </w:p>
        </w:tc>
      </w:tr>
      <w:tr w:rsidR="002172A5" w:rsidRPr="002172A5" w14:paraId="7420490D"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Merge/>
            <w:shd w:val="clear" w:color="auto" w:fill="7AD6CF" w:themeFill="accent6" w:themeFillTint="99"/>
          </w:tcPr>
          <w:p w14:paraId="7799C873" w14:textId="77777777" w:rsidR="002172A5" w:rsidRPr="002172A5" w:rsidRDefault="002172A5" w:rsidP="002172A5">
            <w:pPr>
              <w:pStyle w:val="Contenido"/>
              <w:jc w:val="both"/>
              <w:rPr>
                <w:b w:val="0"/>
                <w:bCs w:val="0"/>
              </w:rPr>
            </w:pPr>
          </w:p>
        </w:tc>
        <w:tc>
          <w:tcPr>
            <w:tcW w:w="1337" w:type="dxa"/>
          </w:tcPr>
          <w:p w14:paraId="61ABE9E6"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4B9D1105" wp14:editId="63A2C1B5">
                  <wp:extent cx="577571" cy="577571"/>
                  <wp:effectExtent l="0" t="0" r="0" b="0"/>
                  <wp:docPr id="23" name="Imagen 23" descr="Resultado de imagen para ODS 13">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ara ODS 13">
                            <a:hlinkClick r:id="rId57" tgtFrame="&quot;_blank&quot;"/>
                          </pic:cNvPr>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93473" cy="593473"/>
                          </a:xfrm>
                          <a:prstGeom prst="rect">
                            <a:avLst/>
                          </a:prstGeom>
                          <a:noFill/>
                          <a:ln>
                            <a:noFill/>
                          </a:ln>
                        </pic:spPr>
                      </pic:pic>
                    </a:graphicData>
                  </a:graphic>
                </wp:inline>
              </w:drawing>
            </w:r>
          </w:p>
        </w:tc>
        <w:tc>
          <w:tcPr>
            <w:tcW w:w="6743" w:type="dxa"/>
          </w:tcPr>
          <w:p w14:paraId="1B38FBCB"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Acción por el Clima (ODS 13)</w:t>
            </w:r>
          </w:p>
        </w:tc>
      </w:tr>
      <w:tr w:rsidR="002172A5" w:rsidRPr="002172A5" w14:paraId="4EB977AA" w14:textId="77777777" w:rsidTr="00760A60">
        <w:tc>
          <w:tcPr>
            <w:cnfStyle w:val="001000000000" w:firstRow="0" w:lastRow="0" w:firstColumn="1" w:lastColumn="0" w:oddVBand="0" w:evenVBand="0" w:oddHBand="0" w:evenHBand="0" w:firstRowFirstColumn="0" w:firstRowLastColumn="0" w:lastRowFirstColumn="0" w:lastRowLastColumn="0"/>
            <w:tcW w:w="1980" w:type="dxa"/>
            <w:vMerge/>
            <w:shd w:val="clear" w:color="auto" w:fill="7AD6CF" w:themeFill="accent6" w:themeFillTint="99"/>
          </w:tcPr>
          <w:p w14:paraId="159F5B4E" w14:textId="77777777" w:rsidR="002172A5" w:rsidRPr="002172A5" w:rsidRDefault="002172A5" w:rsidP="002172A5">
            <w:pPr>
              <w:pStyle w:val="Contenido"/>
              <w:jc w:val="both"/>
              <w:rPr>
                <w:b w:val="0"/>
                <w:bCs w:val="0"/>
              </w:rPr>
            </w:pPr>
          </w:p>
        </w:tc>
        <w:tc>
          <w:tcPr>
            <w:tcW w:w="1337" w:type="dxa"/>
          </w:tcPr>
          <w:p w14:paraId="1D7E8240"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75EE353C" wp14:editId="4E7D41FF">
                  <wp:extent cx="566928" cy="566928"/>
                  <wp:effectExtent l="0" t="0" r="5080" b="5080"/>
                  <wp:docPr id="24" name="Imagen 24" descr="Resultado de imagen para ODS 14">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n para ODS 14">
                            <a:hlinkClick r:id="rId59" tgtFrame="&quot;_blank&quot;"/>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77661" cy="577661"/>
                          </a:xfrm>
                          <a:prstGeom prst="rect">
                            <a:avLst/>
                          </a:prstGeom>
                          <a:noFill/>
                          <a:ln>
                            <a:noFill/>
                          </a:ln>
                        </pic:spPr>
                      </pic:pic>
                    </a:graphicData>
                  </a:graphic>
                </wp:inline>
              </w:drawing>
            </w:r>
          </w:p>
        </w:tc>
        <w:tc>
          <w:tcPr>
            <w:tcW w:w="6743" w:type="dxa"/>
          </w:tcPr>
          <w:p w14:paraId="19578C99"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Vida Submarina (ODS 14)</w:t>
            </w:r>
          </w:p>
        </w:tc>
      </w:tr>
      <w:tr w:rsidR="002172A5" w:rsidRPr="002172A5" w14:paraId="3B37DE60" w14:textId="77777777" w:rsidTr="00760A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Merge/>
            <w:shd w:val="clear" w:color="auto" w:fill="7AD6CF" w:themeFill="accent6" w:themeFillTint="99"/>
          </w:tcPr>
          <w:p w14:paraId="3C30836F" w14:textId="77777777" w:rsidR="002172A5" w:rsidRPr="002172A5" w:rsidRDefault="002172A5" w:rsidP="002172A5">
            <w:pPr>
              <w:pStyle w:val="Contenido"/>
              <w:jc w:val="both"/>
              <w:rPr>
                <w:b w:val="0"/>
                <w:bCs w:val="0"/>
              </w:rPr>
            </w:pPr>
          </w:p>
        </w:tc>
        <w:tc>
          <w:tcPr>
            <w:tcW w:w="1337" w:type="dxa"/>
          </w:tcPr>
          <w:p w14:paraId="2C2F0886"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drawing>
                <wp:inline distT="0" distB="0" distL="0" distR="0" wp14:anchorId="3659AF93" wp14:editId="29B16F5F">
                  <wp:extent cx="583713" cy="580694"/>
                  <wp:effectExtent l="0" t="0" r="6985" b="0"/>
                  <wp:docPr id="25" name="Imagen 25" descr="Resultado de imagen para ODS 15">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sultado de imagen para ODS 15">
                            <a:hlinkClick r:id="rId61" tgtFrame="&quot;_blank&quot;"/>
                          </pic:cNvPr>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97262" cy="594173"/>
                          </a:xfrm>
                          <a:prstGeom prst="rect">
                            <a:avLst/>
                          </a:prstGeom>
                          <a:noFill/>
                          <a:ln>
                            <a:noFill/>
                          </a:ln>
                        </pic:spPr>
                      </pic:pic>
                    </a:graphicData>
                  </a:graphic>
                </wp:inline>
              </w:drawing>
            </w:r>
          </w:p>
        </w:tc>
        <w:tc>
          <w:tcPr>
            <w:tcW w:w="6743" w:type="dxa"/>
          </w:tcPr>
          <w:p w14:paraId="2366D64C"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Vida en Ecosistemas Terrestres (ODS 15)</w:t>
            </w:r>
          </w:p>
        </w:tc>
      </w:tr>
    </w:tbl>
    <w:p w14:paraId="695AEEA0" w14:textId="77777777" w:rsidR="002172A5" w:rsidRPr="002172A5" w:rsidRDefault="002172A5" w:rsidP="002172A5">
      <w:pPr>
        <w:pStyle w:val="Contenido"/>
        <w:jc w:val="both"/>
      </w:pPr>
    </w:p>
    <w:p w14:paraId="60816396" w14:textId="77777777" w:rsidR="002172A5" w:rsidRPr="002172A5" w:rsidRDefault="002172A5" w:rsidP="002172A5">
      <w:pPr>
        <w:pStyle w:val="Contenido"/>
        <w:jc w:val="both"/>
      </w:pPr>
      <w:r w:rsidRPr="002172A5">
        <w:t>Como se puede ver subsisten en este esquema de trabajo las preocupaciones por los recursos [agua, bosques, consumo sostenible, producción limpia, ecosistemas acuáticos (marinos y dulceacuícolas) y ecosistemas terrestres], que naturalmente guardan relación con temas económicos como la producción de energía en matrices energéticas no contaminantes.</w:t>
      </w:r>
    </w:p>
    <w:p w14:paraId="2D04CAC6" w14:textId="77777777" w:rsidR="002172A5" w:rsidRPr="002172A5" w:rsidRDefault="002172A5" w:rsidP="002172A5">
      <w:pPr>
        <w:pStyle w:val="Contenido"/>
        <w:jc w:val="both"/>
      </w:pPr>
    </w:p>
    <w:tbl>
      <w:tblPr>
        <w:tblStyle w:val="Tablaconcuadrcula4-nfasis5"/>
        <w:tblW w:w="0" w:type="auto"/>
        <w:tblLook w:val="04A0" w:firstRow="1" w:lastRow="0" w:firstColumn="1" w:lastColumn="0" w:noHBand="0" w:noVBand="1"/>
      </w:tblPr>
      <w:tblGrid>
        <w:gridCol w:w="1959"/>
        <w:gridCol w:w="1337"/>
        <w:gridCol w:w="5721"/>
      </w:tblGrid>
      <w:tr w:rsidR="002172A5" w:rsidRPr="002172A5" w14:paraId="7BCF7B5E" w14:textId="77777777" w:rsidTr="00760A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BE3CA8C" w14:textId="77777777" w:rsidR="002172A5" w:rsidRPr="002172A5" w:rsidRDefault="002172A5" w:rsidP="002172A5">
            <w:pPr>
              <w:pStyle w:val="Contenido"/>
              <w:jc w:val="both"/>
              <w:rPr>
                <w:b w:val="0"/>
                <w:bCs w:val="0"/>
              </w:rPr>
            </w:pPr>
            <w:r w:rsidRPr="002172A5">
              <w:rPr>
                <w:b w:val="0"/>
                <w:bCs w:val="0"/>
              </w:rPr>
              <w:t>Dimensión del Desarrollo</w:t>
            </w:r>
          </w:p>
        </w:tc>
        <w:tc>
          <w:tcPr>
            <w:tcW w:w="1337" w:type="dxa"/>
          </w:tcPr>
          <w:p w14:paraId="5CDE34AD"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Señalética</w:t>
            </w:r>
          </w:p>
        </w:tc>
        <w:tc>
          <w:tcPr>
            <w:tcW w:w="6601" w:type="dxa"/>
          </w:tcPr>
          <w:p w14:paraId="5397A631" w14:textId="77777777" w:rsidR="002172A5" w:rsidRPr="002172A5" w:rsidRDefault="002172A5" w:rsidP="002172A5">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2172A5">
              <w:rPr>
                <w:b w:val="0"/>
                <w:bCs w:val="0"/>
              </w:rPr>
              <w:t>Objetivo de Desarrollo Sostenible</w:t>
            </w:r>
          </w:p>
        </w:tc>
      </w:tr>
      <w:tr w:rsidR="002172A5" w:rsidRPr="002172A5" w14:paraId="7A01CDD3" w14:textId="77777777" w:rsidTr="00760A60">
        <w:trPr>
          <w:cnfStyle w:val="000000100000" w:firstRow="0" w:lastRow="0" w:firstColumn="0" w:lastColumn="0" w:oddVBand="0" w:evenVBand="0" w:oddHBand="1" w:evenHBand="0" w:firstRowFirstColumn="0" w:firstRowLastColumn="0" w:lastRowFirstColumn="0" w:lastRowLastColumn="0"/>
          <w:trHeight w:val="883"/>
        </w:trPr>
        <w:tc>
          <w:tcPr>
            <w:cnfStyle w:val="001000000000" w:firstRow="0" w:lastRow="0" w:firstColumn="1" w:lastColumn="0" w:oddVBand="0" w:evenVBand="0" w:oddHBand="0" w:evenHBand="0" w:firstRowFirstColumn="0" w:firstRowLastColumn="0" w:lastRowFirstColumn="0" w:lastRowLastColumn="0"/>
            <w:tcW w:w="1980" w:type="dxa"/>
            <w:vMerge w:val="restart"/>
            <w:shd w:val="clear" w:color="auto" w:fill="0070C0"/>
          </w:tcPr>
          <w:p w14:paraId="61BCAF9F" w14:textId="77777777" w:rsidR="002172A5" w:rsidRPr="002172A5" w:rsidRDefault="002172A5" w:rsidP="002172A5">
            <w:pPr>
              <w:pStyle w:val="Contenido"/>
              <w:jc w:val="both"/>
              <w:rPr>
                <w:b w:val="0"/>
                <w:bCs w:val="0"/>
              </w:rPr>
            </w:pPr>
          </w:p>
          <w:p w14:paraId="1EAA44F3" w14:textId="77777777" w:rsidR="002172A5" w:rsidRPr="002172A5" w:rsidRDefault="002172A5" w:rsidP="002172A5">
            <w:pPr>
              <w:pStyle w:val="Contenido"/>
              <w:jc w:val="both"/>
              <w:rPr>
                <w:b w:val="0"/>
                <w:bCs w:val="0"/>
              </w:rPr>
            </w:pPr>
          </w:p>
          <w:p w14:paraId="0523DE1F" w14:textId="77777777" w:rsidR="002172A5" w:rsidRPr="002172A5" w:rsidRDefault="002172A5" w:rsidP="002172A5">
            <w:pPr>
              <w:pStyle w:val="Contenido"/>
              <w:jc w:val="both"/>
              <w:rPr>
                <w:b w:val="0"/>
                <w:bCs w:val="0"/>
              </w:rPr>
            </w:pPr>
            <w:r w:rsidRPr="002172A5">
              <w:rPr>
                <w:b w:val="0"/>
                <w:bCs w:val="0"/>
              </w:rPr>
              <w:lastRenderedPageBreak/>
              <w:t>Desarrollo y Fortalecimiento Institucional y de Redes</w:t>
            </w:r>
          </w:p>
        </w:tc>
        <w:tc>
          <w:tcPr>
            <w:tcW w:w="1337" w:type="dxa"/>
          </w:tcPr>
          <w:p w14:paraId="4C0CF572"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lastRenderedPageBreak/>
              <w:drawing>
                <wp:inline distT="0" distB="0" distL="0" distR="0" wp14:anchorId="170A689B" wp14:editId="055BB4AA">
                  <wp:extent cx="591671" cy="591671"/>
                  <wp:effectExtent l="0" t="0" r="0" b="0"/>
                  <wp:docPr id="35" name="Imagen 35" descr="Resultado de imagen para ODS 16">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sultado de imagen para ODS 16">
                            <a:hlinkClick r:id="rId63" tgtFrame="&quot;_blank&quot;"/>
                          </pic:cNvPr>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06375" cy="606375"/>
                          </a:xfrm>
                          <a:prstGeom prst="rect">
                            <a:avLst/>
                          </a:prstGeom>
                          <a:noFill/>
                          <a:ln>
                            <a:noFill/>
                          </a:ln>
                        </pic:spPr>
                      </pic:pic>
                    </a:graphicData>
                  </a:graphic>
                </wp:inline>
              </w:drawing>
            </w:r>
          </w:p>
        </w:tc>
        <w:tc>
          <w:tcPr>
            <w:tcW w:w="6601" w:type="dxa"/>
          </w:tcPr>
          <w:p w14:paraId="2830FA5F" w14:textId="77777777" w:rsidR="002172A5" w:rsidRPr="002172A5" w:rsidRDefault="002172A5" w:rsidP="002172A5">
            <w:pPr>
              <w:pStyle w:val="Contenido"/>
              <w:jc w:val="both"/>
              <w:cnfStyle w:val="000000100000" w:firstRow="0" w:lastRow="0" w:firstColumn="0" w:lastColumn="0" w:oddVBand="0" w:evenVBand="0" w:oddHBand="1" w:evenHBand="0" w:firstRowFirstColumn="0" w:firstRowLastColumn="0" w:lastRowFirstColumn="0" w:lastRowLastColumn="0"/>
            </w:pPr>
            <w:r w:rsidRPr="002172A5">
              <w:t xml:space="preserve">Paz, Justicia e Instituciones Sólidas (ODS 16) </w:t>
            </w:r>
          </w:p>
        </w:tc>
      </w:tr>
      <w:tr w:rsidR="002172A5" w:rsidRPr="002172A5" w14:paraId="7E35658C" w14:textId="77777777" w:rsidTr="00760A60">
        <w:tc>
          <w:tcPr>
            <w:cnfStyle w:val="001000000000" w:firstRow="0" w:lastRow="0" w:firstColumn="1" w:lastColumn="0" w:oddVBand="0" w:evenVBand="0" w:oddHBand="0" w:evenHBand="0" w:firstRowFirstColumn="0" w:firstRowLastColumn="0" w:lastRowFirstColumn="0" w:lastRowLastColumn="0"/>
            <w:tcW w:w="1980" w:type="dxa"/>
            <w:vMerge/>
            <w:shd w:val="clear" w:color="auto" w:fill="0070C0"/>
          </w:tcPr>
          <w:p w14:paraId="32420426" w14:textId="77777777" w:rsidR="002172A5" w:rsidRPr="002172A5" w:rsidRDefault="002172A5" w:rsidP="002172A5">
            <w:pPr>
              <w:pStyle w:val="Contenido"/>
              <w:jc w:val="both"/>
              <w:rPr>
                <w:b w:val="0"/>
                <w:bCs w:val="0"/>
              </w:rPr>
            </w:pPr>
          </w:p>
        </w:tc>
        <w:tc>
          <w:tcPr>
            <w:tcW w:w="1337" w:type="dxa"/>
          </w:tcPr>
          <w:p w14:paraId="29A6003F"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drawing>
                <wp:inline distT="0" distB="0" distL="0" distR="0" wp14:anchorId="2A2E93A2" wp14:editId="57E27854">
                  <wp:extent cx="598494" cy="598494"/>
                  <wp:effectExtent l="0" t="0" r="0" b="0"/>
                  <wp:docPr id="36" name="Imagen 36" descr="Resultado de imagen para ODS 17">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esultado de imagen para ODS 17">
                            <a:hlinkClick r:id="rId65" tgtFrame="&quot;_blank&quot;"/>
                          </pic:cNvPr>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612668" cy="612668"/>
                          </a:xfrm>
                          <a:prstGeom prst="rect">
                            <a:avLst/>
                          </a:prstGeom>
                          <a:noFill/>
                          <a:ln>
                            <a:noFill/>
                          </a:ln>
                        </pic:spPr>
                      </pic:pic>
                    </a:graphicData>
                  </a:graphic>
                </wp:inline>
              </w:drawing>
            </w:r>
          </w:p>
        </w:tc>
        <w:tc>
          <w:tcPr>
            <w:tcW w:w="6601" w:type="dxa"/>
          </w:tcPr>
          <w:p w14:paraId="60642D94" w14:textId="77777777" w:rsidR="002172A5" w:rsidRPr="002172A5" w:rsidRDefault="002172A5" w:rsidP="002172A5">
            <w:pPr>
              <w:pStyle w:val="Contenido"/>
              <w:jc w:val="both"/>
              <w:cnfStyle w:val="000000000000" w:firstRow="0" w:lastRow="0" w:firstColumn="0" w:lastColumn="0" w:oddVBand="0" w:evenVBand="0" w:oddHBand="0" w:evenHBand="0" w:firstRowFirstColumn="0" w:firstRowLastColumn="0" w:lastRowFirstColumn="0" w:lastRowLastColumn="0"/>
            </w:pPr>
            <w:r w:rsidRPr="002172A5">
              <w:t>Alianzas para lograr los Objetivos (ODS 17)</w:t>
            </w:r>
          </w:p>
        </w:tc>
      </w:tr>
    </w:tbl>
    <w:p w14:paraId="6185A371" w14:textId="77777777" w:rsidR="002172A5" w:rsidRPr="002172A5" w:rsidRDefault="002172A5" w:rsidP="002172A5">
      <w:pPr>
        <w:pStyle w:val="Contenido"/>
        <w:jc w:val="both"/>
      </w:pPr>
    </w:p>
    <w:p w14:paraId="5EDC225B" w14:textId="77777777" w:rsidR="002172A5" w:rsidRPr="002172A5" w:rsidRDefault="002172A5" w:rsidP="002172A5">
      <w:pPr>
        <w:pStyle w:val="Contenido"/>
        <w:jc w:val="both"/>
      </w:pPr>
      <w:r w:rsidRPr="002172A5">
        <w:t>Desde la perspectiva del desarrollo y fortalecimiento institucional y la conformación de redes sociales, se advierte que es el tema menos trabajado, quizás por ser el menos comprendido, se identifican dentro de ello la garantía de los derechos humanos, la justicia en el control de la violencia como de la trata de personas, control de la corrupción, acceso a la información y transparencia que solo puede lograrse mediante el fortalecimiento de las instituciones.</w:t>
      </w:r>
    </w:p>
    <w:p w14:paraId="3E1EE403" w14:textId="77777777" w:rsidR="002172A5" w:rsidRPr="002172A5" w:rsidRDefault="002172A5" w:rsidP="002172A5">
      <w:pPr>
        <w:pStyle w:val="Contenido"/>
        <w:jc w:val="both"/>
      </w:pPr>
    </w:p>
    <w:p w14:paraId="421E1098" w14:textId="77777777" w:rsidR="002172A5" w:rsidRPr="002172A5" w:rsidRDefault="002172A5" w:rsidP="002172A5">
      <w:pPr>
        <w:pStyle w:val="Contenido"/>
        <w:jc w:val="both"/>
      </w:pPr>
      <w:r w:rsidRPr="002172A5">
        <w:t>Como segundo gran objetivo de desarrollo sostenible en la dimensión institucional se encuentran indicadores vinculados con la movilización de recursos de diferentes fuentes tanto de colaboración de empresas, como de cooperación bilateral y multilateral de países, transferir tecnología y conocimientos, mejorar la generación de información, aumentar la inversión extranjera directa (IED), mejora del envío de remesas producto de la migración trabajadora.</w:t>
      </w:r>
    </w:p>
    <w:p w14:paraId="166F7854" w14:textId="77777777" w:rsidR="002172A5" w:rsidRPr="002172A5" w:rsidRDefault="002172A5" w:rsidP="002172A5">
      <w:pPr>
        <w:pStyle w:val="Contenido"/>
        <w:jc w:val="both"/>
      </w:pPr>
    </w:p>
    <w:p w14:paraId="4D67F193" w14:textId="77777777" w:rsidR="002172A5" w:rsidRPr="002172A5" w:rsidRDefault="002172A5" w:rsidP="002172A5">
      <w:pPr>
        <w:pStyle w:val="Contenido"/>
        <w:jc w:val="both"/>
      </w:pPr>
      <w:r w:rsidRPr="002172A5">
        <w:t xml:space="preserve">La tabla de indicadores globales para el seguimiento de los ODS </w:t>
      </w:r>
      <w:sdt>
        <w:sdtPr>
          <w:id w:val="1123575621"/>
          <w:citation/>
        </w:sdtPr>
        <w:sdtContent>
          <w:r w:rsidRPr="002172A5">
            <w:fldChar w:fldCharType="begin"/>
          </w:r>
          <w:r w:rsidRPr="002172A5">
            <w:instrText xml:space="preserve"> CITATION ONU17 \l 18442 </w:instrText>
          </w:r>
          <w:r w:rsidRPr="002172A5">
            <w:fldChar w:fldCharType="separate"/>
          </w:r>
          <w:r w:rsidRPr="002172A5">
            <w:t>(ONU, 2017)</w:t>
          </w:r>
          <w:r w:rsidRPr="002172A5">
            <w:fldChar w:fldCharType="end"/>
          </w:r>
        </w:sdtContent>
      </w:sdt>
      <w:r w:rsidRPr="002172A5">
        <w:t xml:space="preserve"> provee de mucha mayor información sobre estos aspectos en los que se podrán profundizar tanto para el desarrollo de nuevas regulaciones nacionales, políticas, planes, estrategias, programas y proyectos y cuyo monitoreo se verá pronto reflejado en informes que presente la ONU.</w:t>
      </w:r>
    </w:p>
    <w:p w14:paraId="27AB840C" w14:textId="77777777" w:rsidR="002172A5" w:rsidRPr="002172A5" w:rsidRDefault="002172A5" w:rsidP="002172A5">
      <w:pPr>
        <w:pStyle w:val="Contenido"/>
        <w:jc w:val="both"/>
      </w:pPr>
    </w:p>
    <w:p w14:paraId="79F58C8F" w14:textId="5F14C890" w:rsidR="002172A5" w:rsidRPr="00760A60" w:rsidRDefault="002172A5" w:rsidP="002172A5">
      <w:pPr>
        <w:pStyle w:val="Contenido"/>
        <w:jc w:val="both"/>
        <w:rPr>
          <w:b/>
          <w:bCs/>
        </w:rPr>
      </w:pPr>
      <w:r w:rsidRPr="00760A60">
        <w:rPr>
          <w:b/>
          <w:bCs/>
        </w:rPr>
        <w:t xml:space="preserve">Implementación Histórica de las </w:t>
      </w:r>
      <w:r w:rsidR="00760A60" w:rsidRPr="00760A60">
        <w:rPr>
          <w:b/>
          <w:bCs/>
        </w:rPr>
        <w:t>Políticas</w:t>
      </w:r>
      <w:r w:rsidRPr="00760A60">
        <w:rPr>
          <w:b/>
          <w:bCs/>
        </w:rPr>
        <w:t xml:space="preserve"> de Desarrollo en Honduras</w:t>
      </w:r>
    </w:p>
    <w:p w14:paraId="5C1E3FBC" w14:textId="77777777" w:rsidR="002172A5" w:rsidRPr="002172A5" w:rsidRDefault="002172A5" w:rsidP="002172A5">
      <w:pPr>
        <w:pStyle w:val="Contenido"/>
        <w:jc w:val="both"/>
      </w:pPr>
    </w:p>
    <w:p w14:paraId="0F7FFDD2" w14:textId="1A986AAB" w:rsidR="002172A5" w:rsidRPr="002172A5" w:rsidRDefault="002172A5" w:rsidP="002172A5">
      <w:pPr>
        <w:pStyle w:val="Contenido"/>
        <w:jc w:val="both"/>
      </w:pPr>
      <w:r w:rsidRPr="002172A5">
        <w:t xml:space="preserve">Al igual que otros países de América Latina, los enfoques se han difundido como Olas expansivas, desde la perspectiva de quienes impulsan estos cambios, las primeras </w:t>
      </w:r>
      <w:r w:rsidR="00760A60" w:rsidRPr="002172A5">
        <w:t>políticas</w:t>
      </w:r>
      <w:r w:rsidRPr="002172A5">
        <w:t xml:space="preserve"> públicas son naturalmente las económicas, seguidas de las sociales, las ambientales y más recientemente las de fortalecimiento institucional y de redes de trabajo. Para la implementación de una Política Pública deben de existir ciertas condiciones que les permitan impulsarla:</w:t>
      </w:r>
    </w:p>
    <w:p w14:paraId="3C3911B1" w14:textId="77777777" w:rsidR="002172A5" w:rsidRPr="002172A5" w:rsidRDefault="002172A5" w:rsidP="002172A5">
      <w:pPr>
        <w:pStyle w:val="Contenido"/>
        <w:jc w:val="both"/>
      </w:pPr>
    </w:p>
    <w:p w14:paraId="74689A2D" w14:textId="77777777" w:rsidR="002172A5" w:rsidRPr="002172A5" w:rsidRDefault="002172A5" w:rsidP="002172A5">
      <w:pPr>
        <w:pStyle w:val="Contenido"/>
        <w:jc w:val="both"/>
      </w:pPr>
      <w:r w:rsidRPr="002172A5">
        <w:drawing>
          <wp:inline distT="0" distB="0" distL="0" distR="0" wp14:anchorId="262F1D7C" wp14:editId="788AF842">
            <wp:extent cx="4068445" cy="734218"/>
            <wp:effectExtent l="0" t="0" r="8255" b="8890"/>
            <wp:docPr id="26" name="Diagrama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7" r:lo="rId68" r:qs="rId69" r:cs="rId70"/>
              </a:graphicData>
            </a:graphic>
          </wp:inline>
        </w:drawing>
      </w:r>
      <w:r w:rsidRPr="002172A5">
        <w:t xml:space="preserve"> </w:t>
      </w:r>
    </w:p>
    <w:p w14:paraId="6BEF993F" w14:textId="77777777" w:rsidR="002172A5" w:rsidRPr="002172A5" w:rsidRDefault="002172A5" w:rsidP="002172A5">
      <w:pPr>
        <w:pStyle w:val="Contenido"/>
        <w:jc w:val="both"/>
      </w:pPr>
    </w:p>
    <w:p w14:paraId="6CD2EC75" w14:textId="38DB790F" w:rsidR="002172A5" w:rsidRPr="00760A60" w:rsidRDefault="00760A60" w:rsidP="002172A5">
      <w:pPr>
        <w:pStyle w:val="Contenido"/>
        <w:jc w:val="both"/>
        <w:rPr>
          <w:b/>
          <w:bCs/>
        </w:rPr>
      </w:pPr>
      <w:r w:rsidRPr="00760A60">
        <w:rPr>
          <w:b/>
          <w:bCs/>
        </w:rPr>
        <w:t>Políticas</w:t>
      </w:r>
      <w:r w:rsidR="002172A5" w:rsidRPr="00760A60">
        <w:rPr>
          <w:b/>
          <w:bCs/>
        </w:rPr>
        <w:t xml:space="preserve"> Sociales en Honduras</w:t>
      </w:r>
    </w:p>
    <w:p w14:paraId="72C63C50" w14:textId="77777777" w:rsidR="002172A5" w:rsidRPr="002172A5" w:rsidRDefault="002172A5" w:rsidP="002172A5">
      <w:pPr>
        <w:pStyle w:val="Contenido"/>
        <w:jc w:val="both"/>
      </w:pPr>
    </w:p>
    <w:p w14:paraId="3A04B3FC" w14:textId="77777777" w:rsidR="002172A5" w:rsidRPr="002172A5" w:rsidRDefault="002172A5" w:rsidP="002172A5">
      <w:pPr>
        <w:pStyle w:val="Contenido"/>
        <w:jc w:val="both"/>
      </w:pPr>
      <w:r w:rsidRPr="002172A5">
        <w:t xml:space="preserve">La década de 1950 se inaugura como el momento de desarrollo del Estado Capitalista de Honduras, que según </w:t>
      </w:r>
      <w:sdt>
        <w:sdtPr>
          <w:id w:val="-1134106263"/>
          <w:citation/>
        </w:sdtPr>
        <w:sdtContent>
          <w:r w:rsidRPr="002172A5">
            <w:fldChar w:fldCharType="begin"/>
          </w:r>
          <w:r w:rsidRPr="002172A5">
            <w:instrText xml:space="preserve"> CITATION Els90 \l 18442 </w:instrText>
          </w:r>
          <w:r w:rsidRPr="002172A5">
            <w:fldChar w:fldCharType="separate"/>
          </w:r>
          <w:r w:rsidRPr="002172A5">
            <w:t>(Caballero &amp; Carias, 1990)</w:t>
          </w:r>
          <w:r w:rsidRPr="002172A5">
            <w:fldChar w:fldCharType="end"/>
          </w:r>
        </w:sdtContent>
      </w:sdt>
      <w:r w:rsidRPr="002172A5">
        <w:t>, creando nuevas unidades organizativas del Estado en el desarrollo económico del país.</w:t>
      </w:r>
    </w:p>
    <w:p w14:paraId="6179AC2D" w14:textId="77777777" w:rsidR="002172A5" w:rsidRPr="002172A5" w:rsidRDefault="002172A5" w:rsidP="002172A5">
      <w:pPr>
        <w:pStyle w:val="Contenido"/>
        <w:jc w:val="both"/>
      </w:pPr>
    </w:p>
    <w:p w14:paraId="13CF2E31" w14:textId="77777777" w:rsidR="002172A5" w:rsidRPr="002172A5" w:rsidRDefault="002172A5" w:rsidP="002172A5">
      <w:pPr>
        <w:pStyle w:val="Contenido"/>
        <w:jc w:val="both"/>
      </w:pPr>
      <w:r w:rsidRPr="002172A5">
        <w:t>La creación de nuevas instituciones gubernamentales que permitan un mejor manejo y control de las políticas a implementarse como condicionantes que contribuyan a la acumulación de capital.</w:t>
      </w:r>
    </w:p>
    <w:p w14:paraId="0E2BBA3D" w14:textId="77777777" w:rsidR="002172A5" w:rsidRPr="002172A5" w:rsidRDefault="002172A5" w:rsidP="002172A5">
      <w:pPr>
        <w:pStyle w:val="Contenido"/>
        <w:jc w:val="both"/>
      </w:pPr>
    </w:p>
    <w:p w14:paraId="3E945E9F" w14:textId="77777777" w:rsidR="002172A5" w:rsidRPr="002172A5" w:rsidRDefault="002172A5" w:rsidP="002172A5">
      <w:pPr>
        <w:pStyle w:val="Contenido"/>
        <w:jc w:val="both"/>
      </w:pPr>
      <w:r w:rsidRPr="002172A5">
        <w:t>Banco Central de Honduras (BCH) 1950.</w:t>
      </w:r>
    </w:p>
    <w:p w14:paraId="5CFED6E5" w14:textId="77777777" w:rsidR="002172A5" w:rsidRPr="002172A5" w:rsidRDefault="002172A5" w:rsidP="002172A5">
      <w:pPr>
        <w:pStyle w:val="Contenido"/>
        <w:jc w:val="both"/>
      </w:pPr>
      <w:r w:rsidRPr="002172A5">
        <w:t>Banco Nacional de Fomento (BANAFON) 1950 que después de reformado se conoce como Banco Nacional de Desarrollo Agrícola (BANADESA).</w:t>
      </w:r>
    </w:p>
    <w:p w14:paraId="378706ED" w14:textId="77777777" w:rsidR="002172A5" w:rsidRPr="002172A5" w:rsidRDefault="002172A5" w:rsidP="002172A5">
      <w:pPr>
        <w:pStyle w:val="Contenido"/>
        <w:jc w:val="both"/>
      </w:pPr>
      <w:r w:rsidRPr="002172A5">
        <w:t>Servicio Técnico Interamericano de Cooperación Agrícola (STICA), 1951, separándolo de la Dirección General de Desarrollo Rural (DESARRURAL).</w:t>
      </w:r>
    </w:p>
    <w:p w14:paraId="522195FA" w14:textId="77777777" w:rsidR="002172A5" w:rsidRPr="002172A5" w:rsidRDefault="002172A5" w:rsidP="002172A5">
      <w:pPr>
        <w:pStyle w:val="Contenido"/>
        <w:jc w:val="both"/>
      </w:pPr>
      <w:r w:rsidRPr="002172A5">
        <w:t>Servicio Cooperativo Interamericano de Educación (SCIDE), 1951, a través de esta iniciativa se crea el Instituto Técnico Vocacional, ahora conocido como Instituto Técnico Luis Bográn, Escuela Granja Demostrativa de Catacamas, ahora Universidad Nacional de Agricultura (UNAG), Escuela Superior del Profesorado (ESP), ahora Universidad Pedagógica Nacional Francisco Morazán (UPNFM).</w:t>
      </w:r>
    </w:p>
    <w:p w14:paraId="6D837687" w14:textId="77777777" w:rsidR="002172A5" w:rsidRPr="002172A5" w:rsidRDefault="002172A5" w:rsidP="002172A5">
      <w:pPr>
        <w:pStyle w:val="Contenido"/>
        <w:jc w:val="both"/>
      </w:pPr>
      <w:r w:rsidRPr="002172A5">
        <w:t>Se crea la Facultad de Ciencias Económicas, en San Pedro Sula y también en la Universidad Central de Honduras, hoy Universidad Nacional Autónoma de Honduras (UNAH), a partir de 1957.</w:t>
      </w:r>
    </w:p>
    <w:p w14:paraId="676709A8" w14:textId="77777777" w:rsidR="002172A5" w:rsidRPr="002172A5" w:rsidRDefault="002172A5" w:rsidP="00B60944">
      <w:pPr>
        <w:pStyle w:val="Contenido"/>
        <w:numPr>
          <w:ilvl w:val="0"/>
          <w:numId w:val="25"/>
        </w:numPr>
        <w:jc w:val="both"/>
      </w:pPr>
      <w:r w:rsidRPr="002172A5">
        <w:t>Ministerio de Agricultura, 1952, separándolo del Ministerio de Fomento y Trabajo.</w:t>
      </w:r>
    </w:p>
    <w:p w14:paraId="76EA7288" w14:textId="77777777" w:rsidR="002172A5" w:rsidRPr="002172A5" w:rsidRDefault="002172A5" w:rsidP="00B60944">
      <w:pPr>
        <w:pStyle w:val="Contenido"/>
        <w:numPr>
          <w:ilvl w:val="0"/>
          <w:numId w:val="25"/>
        </w:numPr>
        <w:jc w:val="both"/>
      </w:pPr>
      <w:r w:rsidRPr="002172A5">
        <w:t>Ministerio de Recursos Naturales, 1954, por evolución del Ministerio de Agricultura.</w:t>
      </w:r>
    </w:p>
    <w:p w14:paraId="1B38B8F4" w14:textId="77777777" w:rsidR="002172A5" w:rsidRPr="002172A5" w:rsidRDefault="002172A5" w:rsidP="00B60944">
      <w:pPr>
        <w:pStyle w:val="Contenido"/>
        <w:numPr>
          <w:ilvl w:val="0"/>
          <w:numId w:val="25"/>
        </w:numPr>
        <w:jc w:val="both"/>
      </w:pPr>
      <w:r w:rsidRPr="002172A5">
        <w:t>Consejo Nacional de Economía, 1955.</w:t>
      </w:r>
    </w:p>
    <w:p w14:paraId="6A1C31B2" w14:textId="77777777" w:rsidR="002172A5" w:rsidRPr="002172A5" w:rsidRDefault="002172A5" w:rsidP="00B60944">
      <w:pPr>
        <w:pStyle w:val="Contenido"/>
        <w:numPr>
          <w:ilvl w:val="0"/>
          <w:numId w:val="25"/>
        </w:numPr>
        <w:jc w:val="both"/>
      </w:pPr>
      <w:r w:rsidRPr="002172A5">
        <w:t>Contraloría General de la República, 1956.</w:t>
      </w:r>
    </w:p>
    <w:p w14:paraId="56AB5753" w14:textId="77777777" w:rsidR="002172A5" w:rsidRPr="002172A5" w:rsidRDefault="002172A5" w:rsidP="00B60944">
      <w:pPr>
        <w:pStyle w:val="Contenido"/>
        <w:numPr>
          <w:ilvl w:val="0"/>
          <w:numId w:val="25"/>
        </w:numPr>
        <w:jc w:val="both"/>
      </w:pPr>
      <w:r w:rsidRPr="002172A5">
        <w:t>Consejo Superior de Planificación Económica, 1956.</w:t>
      </w:r>
    </w:p>
    <w:p w14:paraId="0641E6F1" w14:textId="77777777" w:rsidR="002172A5" w:rsidRPr="002172A5" w:rsidRDefault="002172A5" w:rsidP="00B60944">
      <w:pPr>
        <w:pStyle w:val="Contenido"/>
        <w:numPr>
          <w:ilvl w:val="0"/>
          <w:numId w:val="25"/>
        </w:numPr>
        <w:jc w:val="both"/>
      </w:pPr>
      <w:r w:rsidRPr="002172A5">
        <w:t>Tribunal Superior de Cuentas, 1957.</w:t>
      </w:r>
    </w:p>
    <w:p w14:paraId="29457296" w14:textId="77777777" w:rsidR="002172A5" w:rsidRPr="002172A5" w:rsidRDefault="002172A5" w:rsidP="00B60944">
      <w:pPr>
        <w:pStyle w:val="Contenido"/>
        <w:numPr>
          <w:ilvl w:val="0"/>
          <w:numId w:val="25"/>
        </w:numPr>
        <w:jc w:val="both"/>
      </w:pPr>
      <w:r w:rsidRPr="002172A5">
        <w:t>Patronato Nacional de la Infancia, 1957.</w:t>
      </w:r>
    </w:p>
    <w:p w14:paraId="68499F75" w14:textId="77777777" w:rsidR="002172A5" w:rsidRPr="002172A5" w:rsidRDefault="002172A5" w:rsidP="00B60944">
      <w:pPr>
        <w:pStyle w:val="Contenido"/>
        <w:numPr>
          <w:ilvl w:val="0"/>
          <w:numId w:val="25"/>
        </w:numPr>
        <w:jc w:val="both"/>
      </w:pPr>
      <w:r w:rsidRPr="002172A5">
        <w:t>Instituto Nacional de la Vivienda, 1957.</w:t>
      </w:r>
    </w:p>
    <w:p w14:paraId="6B7749D5" w14:textId="77777777" w:rsidR="002172A5" w:rsidRPr="002172A5" w:rsidRDefault="002172A5" w:rsidP="00B60944">
      <w:pPr>
        <w:pStyle w:val="Contenido"/>
        <w:numPr>
          <w:ilvl w:val="0"/>
          <w:numId w:val="25"/>
        </w:numPr>
        <w:jc w:val="both"/>
      </w:pPr>
      <w:r w:rsidRPr="002172A5">
        <w:t>Instituto Hondureño de la Niñez y la Familia, 1957.</w:t>
      </w:r>
    </w:p>
    <w:p w14:paraId="5A5853A8" w14:textId="77777777" w:rsidR="002172A5" w:rsidRPr="002172A5" w:rsidRDefault="002172A5" w:rsidP="00B60944">
      <w:pPr>
        <w:pStyle w:val="Contenido"/>
        <w:numPr>
          <w:ilvl w:val="0"/>
          <w:numId w:val="25"/>
        </w:numPr>
        <w:jc w:val="both"/>
      </w:pPr>
      <w:r w:rsidRPr="002172A5">
        <w:t>Empresa Nacional de Energía Eléctrica, 1957.</w:t>
      </w:r>
    </w:p>
    <w:p w14:paraId="098E47CD" w14:textId="77777777" w:rsidR="002172A5" w:rsidRPr="002172A5" w:rsidRDefault="002172A5" w:rsidP="00B60944">
      <w:pPr>
        <w:pStyle w:val="Contenido"/>
        <w:numPr>
          <w:ilvl w:val="0"/>
          <w:numId w:val="25"/>
        </w:numPr>
        <w:jc w:val="both"/>
      </w:pPr>
      <w:r w:rsidRPr="002172A5">
        <w:t>Procuraduría General de la República, 1957.</w:t>
      </w:r>
    </w:p>
    <w:p w14:paraId="326528F0" w14:textId="77777777" w:rsidR="002172A5" w:rsidRPr="002172A5" w:rsidRDefault="002172A5" w:rsidP="00B60944">
      <w:pPr>
        <w:pStyle w:val="Contenido"/>
        <w:numPr>
          <w:ilvl w:val="0"/>
          <w:numId w:val="25"/>
        </w:numPr>
        <w:jc w:val="both"/>
      </w:pPr>
      <w:r w:rsidRPr="002172A5">
        <w:t>Instituto Hondureño de Seguridad Social (IHSS), 1958.</w:t>
      </w:r>
    </w:p>
    <w:p w14:paraId="6DE05221" w14:textId="77777777" w:rsidR="002172A5" w:rsidRPr="002172A5" w:rsidRDefault="002172A5" w:rsidP="00B60944">
      <w:pPr>
        <w:pStyle w:val="Contenido"/>
        <w:numPr>
          <w:ilvl w:val="0"/>
          <w:numId w:val="25"/>
        </w:numPr>
        <w:jc w:val="both"/>
      </w:pPr>
      <w:r w:rsidRPr="002172A5">
        <w:t>Junta Nacional de Bienestar Social (JNBS), 1958.</w:t>
      </w:r>
    </w:p>
    <w:p w14:paraId="51BBBF1D" w14:textId="77777777" w:rsidR="002172A5" w:rsidRPr="002172A5" w:rsidRDefault="002172A5" w:rsidP="00B60944">
      <w:pPr>
        <w:pStyle w:val="Contenido"/>
        <w:numPr>
          <w:ilvl w:val="0"/>
          <w:numId w:val="25"/>
        </w:numPr>
        <w:jc w:val="both"/>
      </w:pPr>
      <w:r w:rsidRPr="002172A5">
        <w:t>Servicio Autónomo Nacional de Acueductos y Alcantarillados (SANAA), 1961.</w:t>
      </w:r>
    </w:p>
    <w:p w14:paraId="2A9F9095" w14:textId="77777777" w:rsidR="002172A5" w:rsidRPr="002172A5" w:rsidRDefault="002172A5" w:rsidP="00B60944">
      <w:pPr>
        <w:pStyle w:val="Contenido"/>
        <w:numPr>
          <w:ilvl w:val="0"/>
          <w:numId w:val="25"/>
        </w:numPr>
        <w:jc w:val="both"/>
      </w:pPr>
      <w:r w:rsidRPr="002172A5">
        <w:t>Instituto Nacional Agraria (UNA), 1961.</w:t>
      </w:r>
    </w:p>
    <w:p w14:paraId="467A5DD3" w14:textId="77777777" w:rsidR="002172A5" w:rsidRPr="002172A5" w:rsidRDefault="002172A5" w:rsidP="00B60944">
      <w:pPr>
        <w:pStyle w:val="Contenido"/>
        <w:numPr>
          <w:ilvl w:val="0"/>
          <w:numId w:val="25"/>
        </w:numPr>
        <w:jc w:val="both"/>
      </w:pPr>
      <w:r w:rsidRPr="002172A5">
        <w:t>Patronato Nacional de Rehabilitación del Invalido, 1961.</w:t>
      </w:r>
    </w:p>
    <w:p w14:paraId="5F6E3C3F" w14:textId="77777777" w:rsidR="002172A5" w:rsidRPr="002172A5" w:rsidRDefault="002172A5" w:rsidP="002172A5">
      <w:pPr>
        <w:pStyle w:val="Contenido"/>
        <w:jc w:val="both"/>
      </w:pPr>
    </w:p>
    <w:p w14:paraId="230A1980" w14:textId="77777777" w:rsidR="002172A5" w:rsidRPr="002172A5" w:rsidRDefault="002172A5" w:rsidP="002172A5">
      <w:pPr>
        <w:pStyle w:val="Contenido"/>
        <w:jc w:val="both"/>
      </w:pPr>
      <w:r w:rsidRPr="002172A5">
        <w:t xml:space="preserve">A través de estas instituciones fue posible generar la moneda nacional (Lempira), proporcionar financiamiento para la producción, brindar asistencia técnica a los productores en el campo, formar nuevos profesionales y técnicos para las nuevas instituciones, atender a los grupos vulnerables como niños, adolescentes, madres de </w:t>
      </w:r>
      <w:r w:rsidRPr="002172A5">
        <w:lastRenderedPageBreak/>
        <w:t>familia, proveer de agua y alcantarillado sanitario, redistribuir el uso de la tierra, todo ello desde un enfoque de planificación del desarrollo.</w:t>
      </w:r>
    </w:p>
    <w:p w14:paraId="55810A75" w14:textId="77777777" w:rsidR="002172A5" w:rsidRPr="002172A5" w:rsidRDefault="002172A5" w:rsidP="002172A5">
      <w:pPr>
        <w:pStyle w:val="Contenido"/>
        <w:jc w:val="both"/>
      </w:pPr>
    </w:p>
    <w:p w14:paraId="527B04DE" w14:textId="77777777" w:rsidR="002172A5" w:rsidRPr="002172A5" w:rsidRDefault="002172A5" w:rsidP="002172A5">
      <w:pPr>
        <w:pStyle w:val="Contenido"/>
        <w:jc w:val="both"/>
      </w:pPr>
      <w:r w:rsidRPr="002172A5">
        <w:t>Aunque no existían políticas declaradas, si se desarrollaron acciones afirmativas en favor de los grupos vulnerables, y en el mejoramiento de la infraestructura, y superestructurales (organizacionales), en apoyo a la reproducción y expansión de capital.</w:t>
      </w:r>
    </w:p>
    <w:p w14:paraId="547694BC" w14:textId="77777777" w:rsidR="002172A5" w:rsidRPr="002172A5" w:rsidRDefault="002172A5" w:rsidP="002172A5">
      <w:pPr>
        <w:pStyle w:val="Contenido"/>
        <w:jc w:val="both"/>
      </w:pPr>
    </w:p>
    <w:p w14:paraId="6434D333" w14:textId="77777777" w:rsidR="002172A5" w:rsidRPr="002172A5" w:rsidRDefault="002172A5" w:rsidP="002172A5">
      <w:pPr>
        <w:pStyle w:val="Contenido"/>
        <w:jc w:val="both"/>
      </w:pPr>
      <w:r w:rsidRPr="002172A5">
        <w:t xml:space="preserve">En función de la expansión del capitalismo, según </w:t>
      </w:r>
      <w:sdt>
        <w:sdtPr>
          <w:id w:val="-1116980291"/>
          <w:citation/>
        </w:sdtPr>
        <w:sdtContent>
          <w:r w:rsidRPr="002172A5">
            <w:fldChar w:fldCharType="begin"/>
          </w:r>
          <w:r w:rsidRPr="002172A5">
            <w:instrText xml:space="preserve"> CITATION Mar81 \l 18442 </w:instrText>
          </w:r>
          <w:r w:rsidRPr="002172A5">
            <w:fldChar w:fldCharType="separate"/>
          </w:r>
          <w:r w:rsidRPr="002172A5">
            <w:t>(Posas &amp; DelCid, 1981)</w:t>
          </w:r>
          <w:r w:rsidRPr="002172A5">
            <w:fldChar w:fldCharType="end"/>
          </w:r>
        </w:sdtContent>
      </w:sdt>
      <w:r w:rsidRPr="002172A5">
        <w:t>, se produjo en Honduras la creación de nuevas empresas con capital nacional, se crea en 1967 el Consejo Hondureño de la Empresa Privada (COHEP).</w:t>
      </w:r>
    </w:p>
    <w:p w14:paraId="599742BD" w14:textId="77777777" w:rsidR="002172A5" w:rsidRPr="002172A5" w:rsidRDefault="002172A5" w:rsidP="002172A5">
      <w:pPr>
        <w:pStyle w:val="Contenido"/>
        <w:jc w:val="both"/>
      </w:pPr>
    </w:p>
    <w:p w14:paraId="1AE82621" w14:textId="668767EA" w:rsidR="002172A5" w:rsidRPr="002172A5" w:rsidRDefault="002172A5" w:rsidP="002172A5">
      <w:pPr>
        <w:pStyle w:val="Contenido"/>
        <w:jc w:val="both"/>
      </w:pPr>
      <w:r w:rsidRPr="002172A5">
        <w:t xml:space="preserve">Luego de la crisis </w:t>
      </w:r>
      <w:r w:rsidR="00760A60" w:rsidRPr="002172A5">
        <w:t>política</w:t>
      </w:r>
      <w:r w:rsidRPr="002172A5">
        <w:t xml:space="preserve"> de los años 70´s se produjo un periodo militar reformista, que crearon nuevas instituciones:</w:t>
      </w:r>
    </w:p>
    <w:p w14:paraId="570B6ED1" w14:textId="77777777" w:rsidR="002172A5" w:rsidRPr="002172A5" w:rsidRDefault="002172A5" w:rsidP="002172A5">
      <w:pPr>
        <w:pStyle w:val="Contenido"/>
        <w:jc w:val="both"/>
      </w:pPr>
    </w:p>
    <w:p w14:paraId="6CA735EB" w14:textId="77777777" w:rsidR="002172A5" w:rsidRPr="002172A5" w:rsidRDefault="002172A5" w:rsidP="00B60944">
      <w:pPr>
        <w:pStyle w:val="Contenido"/>
        <w:numPr>
          <w:ilvl w:val="0"/>
          <w:numId w:val="24"/>
        </w:numPr>
        <w:jc w:val="both"/>
      </w:pPr>
      <w:r w:rsidRPr="002172A5">
        <w:t>Instituto Hondureño de Crédito Educativo (EDUCREDITO), en 1968.</w:t>
      </w:r>
    </w:p>
    <w:p w14:paraId="65CC6B16" w14:textId="77777777" w:rsidR="002172A5" w:rsidRPr="002172A5" w:rsidRDefault="002172A5" w:rsidP="00B60944">
      <w:pPr>
        <w:pStyle w:val="Contenido"/>
        <w:numPr>
          <w:ilvl w:val="0"/>
          <w:numId w:val="24"/>
        </w:numPr>
        <w:jc w:val="both"/>
      </w:pPr>
      <w:r w:rsidRPr="002172A5">
        <w:t>Financiera Nacional de la Vivienda (FINAVI)</w:t>
      </w:r>
    </w:p>
    <w:p w14:paraId="6E35086D" w14:textId="77777777" w:rsidR="002172A5" w:rsidRPr="002172A5" w:rsidRDefault="002172A5" w:rsidP="00B60944">
      <w:pPr>
        <w:pStyle w:val="Contenido"/>
        <w:numPr>
          <w:ilvl w:val="0"/>
          <w:numId w:val="24"/>
        </w:numPr>
        <w:jc w:val="both"/>
      </w:pPr>
      <w:r w:rsidRPr="002172A5">
        <w:t>Banco Nacional de Fomento del Suministro de Productos Básicos (BANASUPRO), en 1974.</w:t>
      </w:r>
    </w:p>
    <w:p w14:paraId="03912AD9" w14:textId="77777777" w:rsidR="002172A5" w:rsidRPr="002172A5" w:rsidRDefault="002172A5" w:rsidP="00B60944">
      <w:pPr>
        <w:pStyle w:val="Contenido"/>
        <w:numPr>
          <w:ilvl w:val="0"/>
          <w:numId w:val="24"/>
        </w:numPr>
        <w:jc w:val="both"/>
      </w:pPr>
      <w:r w:rsidRPr="002172A5">
        <w:t>Corporación Hondureña de Desarrollo Forestal (COHDEFOR), en 1975 reformado en 2010, creándose el Instituto Nacional de Conservación Forestal Áreas Protegidas y Vida Silvestre (ICF).</w:t>
      </w:r>
    </w:p>
    <w:p w14:paraId="73257403" w14:textId="77777777" w:rsidR="002172A5" w:rsidRPr="002172A5" w:rsidRDefault="002172A5" w:rsidP="00B60944">
      <w:pPr>
        <w:pStyle w:val="Contenido"/>
        <w:numPr>
          <w:ilvl w:val="0"/>
          <w:numId w:val="24"/>
        </w:numPr>
        <w:jc w:val="both"/>
      </w:pPr>
      <w:r w:rsidRPr="002172A5">
        <w:t>Corporación Nacional de Desarrollo Industrial (CONADI), en 1975.</w:t>
      </w:r>
    </w:p>
    <w:p w14:paraId="7EE0853B" w14:textId="77777777" w:rsidR="002172A5" w:rsidRPr="002172A5" w:rsidRDefault="002172A5" w:rsidP="00B60944">
      <w:pPr>
        <w:pStyle w:val="Contenido"/>
        <w:numPr>
          <w:ilvl w:val="0"/>
          <w:numId w:val="24"/>
        </w:numPr>
        <w:jc w:val="both"/>
      </w:pPr>
      <w:r w:rsidRPr="002172A5">
        <w:t>Instituto Hondureño de Mercadeo Agrícola (IHMA), en 1978.</w:t>
      </w:r>
    </w:p>
    <w:p w14:paraId="0664293D" w14:textId="77777777" w:rsidR="002172A5" w:rsidRPr="002172A5" w:rsidRDefault="002172A5" w:rsidP="00B60944">
      <w:pPr>
        <w:pStyle w:val="Contenido"/>
        <w:numPr>
          <w:ilvl w:val="0"/>
          <w:numId w:val="24"/>
        </w:numPr>
        <w:jc w:val="both"/>
      </w:pPr>
      <w:r w:rsidRPr="002172A5">
        <w:t>Corporación Industrial Forestal de Olancho (CORFINO), en 1979.</w:t>
      </w:r>
    </w:p>
    <w:p w14:paraId="4B8EC5ED" w14:textId="77777777" w:rsidR="002172A5" w:rsidRPr="002172A5" w:rsidRDefault="002172A5" w:rsidP="00B60944">
      <w:pPr>
        <w:pStyle w:val="Contenido"/>
        <w:numPr>
          <w:ilvl w:val="0"/>
          <w:numId w:val="24"/>
        </w:numPr>
        <w:jc w:val="both"/>
      </w:pPr>
      <w:r w:rsidRPr="002172A5">
        <w:t>Corporación Hondureño del Banano (COHBANA), en 1979.</w:t>
      </w:r>
    </w:p>
    <w:p w14:paraId="3F4BFADA" w14:textId="77777777" w:rsidR="002172A5" w:rsidRPr="002172A5" w:rsidRDefault="002172A5" w:rsidP="002172A5">
      <w:pPr>
        <w:pStyle w:val="Contenido"/>
        <w:jc w:val="both"/>
      </w:pPr>
    </w:p>
    <w:p w14:paraId="60E34A4B" w14:textId="77777777" w:rsidR="002172A5" w:rsidRPr="002172A5" w:rsidRDefault="002172A5" w:rsidP="002172A5">
      <w:pPr>
        <w:pStyle w:val="Contenido"/>
        <w:jc w:val="both"/>
      </w:pPr>
      <w:r w:rsidRPr="002172A5">
        <w:t>Entre 1972 y 1975 se comienza a implementar la Reforma Agraria, en este periodo de tiempo se crearon 608 empresas campesinas federados en la Asociación Nacional de Agricultores y Campesinos de Honduras (ANACH), Federación de Cooperativas de la Reforma Agraria de Honduras (FECORAH) y la Unión Nacional de Campesinos (UNC).</w:t>
      </w:r>
    </w:p>
    <w:p w14:paraId="0AA61BEE" w14:textId="77777777" w:rsidR="002172A5" w:rsidRPr="002172A5" w:rsidRDefault="002172A5" w:rsidP="002172A5">
      <w:pPr>
        <w:pStyle w:val="Contenido"/>
        <w:jc w:val="both"/>
      </w:pPr>
    </w:p>
    <w:p w14:paraId="218A3688" w14:textId="77777777" w:rsidR="002172A5" w:rsidRPr="002172A5" w:rsidRDefault="002172A5" w:rsidP="002172A5">
      <w:pPr>
        <w:pStyle w:val="Contenido"/>
        <w:jc w:val="both"/>
      </w:pPr>
      <w:r w:rsidRPr="002172A5">
        <w:t>Uno de los primeros Programas ejecutados en Honduras, fue el Proyecto de Capacitación Campesina para la Reforma Agraria (PROCCARA), implementado por la Organización de las Naciones Unidas para la Agricultura y la Alimentación (FAO), implementado a partir de 1973.</w:t>
      </w:r>
    </w:p>
    <w:p w14:paraId="4E5AB44E" w14:textId="77777777" w:rsidR="002172A5" w:rsidRPr="002172A5" w:rsidRDefault="002172A5" w:rsidP="002172A5">
      <w:pPr>
        <w:pStyle w:val="Contenido"/>
        <w:jc w:val="both"/>
      </w:pPr>
    </w:p>
    <w:p w14:paraId="08C3F752" w14:textId="77777777" w:rsidR="002172A5" w:rsidRPr="002172A5" w:rsidRDefault="002172A5" w:rsidP="002172A5">
      <w:pPr>
        <w:pStyle w:val="Contenido"/>
        <w:jc w:val="both"/>
      </w:pPr>
      <w:r w:rsidRPr="002172A5">
        <w:t>El programa de adjudicación de tierras, contemplado en el Plan Nacional de Reforma Agraria, se planteó como meta adjudicar en el término de los primeros 4 años, unas 550,000 hectáreas, para beneficiar a unas 110,000 familias campesinas en los valles de Aguan, Lean, Sula y Comayagua</w:t>
      </w:r>
      <w:sdt>
        <w:sdtPr>
          <w:id w:val="-688995544"/>
          <w:citation/>
        </w:sdtPr>
        <w:sdtContent>
          <w:r w:rsidRPr="002172A5">
            <w:fldChar w:fldCharType="begin"/>
          </w:r>
          <w:r w:rsidRPr="002172A5">
            <w:instrText xml:space="preserve">CITATION Mar81 \p 217 \l 18442 </w:instrText>
          </w:r>
          <w:r w:rsidRPr="002172A5">
            <w:fldChar w:fldCharType="separate"/>
          </w:r>
          <w:r w:rsidRPr="002172A5">
            <w:t xml:space="preserve"> (Posas &amp; DelCid, 1981, pág. 217)</w:t>
          </w:r>
          <w:r w:rsidRPr="002172A5">
            <w:fldChar w:fldCharType="end"/>
          </w:r>
        </w:sdtContent>
      </w:sdt>
      <w:r w:rsidRPr="002172A5">
        <w:t>.</w:t>
      </w:r>
    </w:p>
    <w:p w14:paraId="60F3B63D" w14:textId="2EC46866" w:rsidR="002172A5" w:rsidRPr="002172A5" w:rsidRDefault="002172A5" w:rsidP="002172A5">
      <w:pPr>
        <w:pStyle w:val="Contenido"/>
        <w:jc w:val="both"/>
      </w:pPr>
      <w:r w:rsidRPr="002172A5">
        <w:lastRenderedPageBreak/>
        <w:t xml:space="preserve">Otras </w:t>
      </w:r>
      <w:r w:rsidR="00760A60" w:rsidRPr="002172A5">
        <w:t>políticas</w:t>
      </w:r>
      <w:r w:rsidRPr="002172A5">
        <w:t xml:space="preserve"> que se comienzan a implementar en este periodo son la </w:t>
      </w:r>
      <w:r w:rsidR="00760A60" w:rsidRPr="002172A5">
        <w:t>política</w:t>
      </w:r>
      <w:r w:rsidRPr="002172A5">
        <w:t xml:space="preserve"> de la vivienda a través del INVA, y la política de salud.</w:t>
      </w:r>
    </w:p>
    <w:p w14:paraId="00A33DDF" w14:textId="77777777" w:rsidR="002172A5" w:rsidRPr="002172A5" w:rsidRDefault="002172A5" w:rsidP="002172A5">
      <w:pPr>
        <w:pStyle w:val="Contenido"/>
        <w:jc w:val="both"/>
      </w:pPr>
    </w:p>
    <w:p w14:paraId="11894338" w14:textId="7149122E" w:rsidR="002172A5" w:rsidRPr="002172A5" w:rsidRDefault="002172A5" w:rsidP="002172A5">
      <w:pPr>
        <w:pStyle w:val="Contenido"/>
        <w:jc w:val="both"/>
      </w:pPr>
      <w:r w:rsidRPr="002172A5">
        <w:t xml:space="preserve">Desde una perspectiva de planificación, el inicio de los gobiernos democráticos representa para Honduras, el inicio de las </w:t>
      </w:r>
      <w:r w:rsidR="00760A60" w:rsidRPr="002172A5">
        <w:t>políticas</w:t>
      </w:r>
      <w:r w:rsidRPr="002172A5">
        <w:t xml:space="preserve"> ejecutadas, aunque no declaradas, pero si concretadas en planes nacionales, programas y proyectos, según </w:t>
      </w:r>
      <w:sdt>
        <w:sdtPr>
          <w:id w:val="1932851113"/>
          <w:citation/>
        </w:sdtPr>
        <w:sdtContent>
          <w:r w:rsidRPr="002172A5">
            <w:fldChar w:fldCharType="begin"/>
          </w:r>
          <w:r w:rsidRPr="002172A5">
            <w:instrText xml:space="preserve"> CITATION Mar80 \l 18442 </w:instrText>
          </w:r>
          <w:r w:rsidRPr="002172A5">
            <w:fldChar w:fldCharType="separate"/>
          </w:r>
          <w:r w:rsidRPr="002172A5">
            <w:t>(Rietti, 1980)</w:t>
          </w:r>
          <w:r w:rsidRPr="002172A5">
            <w:fldChar w:fldCharType="end"/>
          </w:r>
        </w:sdtContent>
      </w:sdt>
      <w:r w:rsidRPr="002172A5">
        <w:t>, en el Programa del Gobierno del Partido Liberal de Honduras, se encuentran:</w:t>
      </w:r>
    </w:p>
    <w:p w14:paraId="59E47F74" w14:textId="77777777" w:rsidR="002172A5" w:rsidRPr="002172A5" w:rsidRDefault="002172A5" w:rsidP="002172A5">
      <w:pPr>
        <w:pStyle w:val="Contenido"/>
        <w:jc w:val="both"/>
      </w:pPr>
    </w:p>
    <w:p w14:paraId="2DFA6EC1" w14:textId="38387557" w:rsidR="002172A5" w:rsidRPr="002172A5" w:rsidRDefault="00760A60" w:rsidP="00B60944">
      <w:pPr>
        <w:pStyle w:val="Contenido"/>
        <w:numPr>
          <w:ilvl w:val="0"/>
          <w:numId w:val="26"/>
        </w:numPr>
        <w:jc w:val="both"/>
      </w:pPr>
      <w:r w:rsidRPr="002172A5">
        <w:t>Política</w:t>
      </w:r>
      <w:r w:rsidR="002172A5" w:rsidRPr="002172A5">
        <w:t xml:space="preserve"> Agraria.</w:t>
      </w:r>
    </w:p>
    <w:p w14:paraId="7B77A997" w14:textId="77777777" w:rsidR="002172A5" w:rsidRPr="002172A5" w:rsidRDefault="002172A5" w:rsidP="00B60944">
      <w:pPr>
        <w:pStyle w:val="Contenido"/>
        <w:numPr>
          <w:ilvl w:val="0"/>
          <w:numId w:val="26"/>
        </w:numPr>
        <w:jc w:val="both"/>
      </w:pPr>
      <w:r w:rsidRPr="002172A5">
        <w:t>Política Industrial.</w:t>
      </w:r>
    </w:p>
    <w:p w14:paraId="38B21100" w14:textId="77777777" w:rsidR="002172A5" w:rsidRPr="002172A5" w:rsidRDefault="002172A5" w:rsidP="00B60944">
      <w:pPr>
        <w:pStyle w:val="Contenido"/>
        <w:numPr>
          <w:ilvl w:val="0"/>
          <w:numId w:val="26"/>
        </w:numPr>
        <w:jc w:val="both"/>
      </w:pPr>
      <w:r w:rsidRPr="002172A5">
        <w:t>Política de Infraestructura.</w:t>
      </w:r>
    </w:p>
    <w:p w14:paraId="2242EC51" w14:textId="77777777" w:rsidR="002172A5" w:rsidRPr="002172A5" w:rsidRDefault="002172A5" w:rsidP="00B60944">
      <w:pPr>
        <w:pStyle w:val="Contenido"/>
        <w:numPr>
          <w:ilvl w:val="0"/>
          <w:numId w:val="26"/>
        </w:numPr>
        <w:jc w:val="both"/>
      </w:pPr>
      <w:r w:rsidRPr="002172A5">
        <w:t>Política Financiera.</w:t>
      </w:r>
    </w:p>
    <w:p w14:paraId="7C70A58E" w14:textId="77777777" w:rsidR="002172A5" w:rsidRPr="002172A5" w:rsidRDefault="002172A5" w:rsidP="00B60944">
      <w:pPr>
        <w:pStyle w:val="Contenido"/>
        <w:numPr>
          <w:ilvl w:val="0"/>
          <w:numId w:val="26"/>
        </w:numPr>
        <w:jc w:val="both"/>
      </w:pPr>
      <w:r w:rsidRPr="002172A5">
        <w:t>Política de Desarrollo Social.</w:t>
      </w:r>
    </w:p>
    <w:p w14:paraId="088C3964" w14:textId="77777777" w:rsidR="002172A5" w:rsidRPr="002172A5" w:rsidRDefault="002172A5" w:rsidP="00B60944">
      <w:pPr>
        <w:pStyle w:val="Contenido"/>
        <w:numPr>
          <w:ilvl w:val="0"/>
          <w:numId w:val="26"/>
        </w:numPr>
        <w:jc w:val="both"/>
      </w:pPr>
      <w:r w:rsidRPr="002172A5">
        <w:t xml:space="preserve">Política de Administración Pública. </w:t>
      </w:r>
    </w:p>
    <w:p w14:paraId="06826E19" w14:textId="77777777" w:rsidR="002172A5" w:rsidRPr="002172A5" w:rsidRDefault="002172A5" w:rsidP="002172A5">
      <w:pPr>
        <w:pStyle w:val="Contenido"/>
        <w:jc w:val="both"/>
      </w:pPr>
    </w:p>
    <w:p w14:paraId="54C67478" w14:textId="77777777" w:rsidR="002172A5" w:rsidRPr="002172A5" w:rsidRDefault="002172A5" w:rsidP="002172A5">
      <w:pPr>
        <w:pStyle w:val="Contenido"/>
        <w:jc w:val="both"/>
      </w:pPr>
      <w:r w:rsidRPr="002172A5">
        <w:t>Se puede afirmar que, durante la implementación del modelo estructuralista de la economía, no hubo políticas sociales escritas, el actuar del Estado estaba normado por la existencia y la intervención que hacían las instituciones creadas para asistir el desarrollo de las personas y las comunidades.</w:t>
      </w:r>
    </w:p>
    <w:p w14:paraId="5C6F130F" w14:textId="77777777" w:rsidR="002172A5" w:rsidRPr="002172A5" w:rsidRDefault="002172A5" w:rsidP="002172A5">
      <w:pPr>
        <w:pStyle w:val="Contenido"/>
        <w:jc w:val="both"/>
      </w:pPr>
    </w:p>
    <w:p w14:paraId="2C3AFCC5" w14:textId="3E59591B" w:rsidR="002172A5" w:rsidRPr="002172A5" w:rsidRDefault="002172A5" w:rsidP="002172A5">
      <w:pPr>
        <w:pStyle w:val="Contenido"/>
        <w:jc w:val="both"/>
      </w:pPr>
      <w:r w:rsidRPr="002172A5">
        <w:t xml:space="preserve">Para </w:t>
      </w:r>
      <w:sdt>
        <w:sdtPr>
          <w:id w:val="-2060081834"/>
          <w:citation/>
        </w:sdtPr>
        <w:sdtContent>
          <w:r w:rsidRPr="002172A5">
            <w:fldChar w:fldCharType="begin"/>
          </w:r>
          <w:r w:rsidRPr="002172A5">
            <w:instrText xml:space="preserve"> CITATION CES93 \l 18442 </w:instrText>
          </w:r>
          <w:r w:rsidRPr="002172A5">
            <w:fldChar w:fldCharType="separate"/>
          </w:r>
          <w:r w:rsidRPr="002172A5">
            <w:t>(CESA, FEPP, CAAP, &amp; FONPAD, 1993)</w:t>
          </w:r>
          <w:r w:rsidRPr="002172A5">
            <w:fldChar w:fldCharType="end"/>
          </w:r>
        </w:sdtContent>
      </w:sdt>
      <w:r w:rsidRPr="002172A5">
        <w:t xml:space="preserve"> el modelo neoliberal tuvo como intensión la estabilización de la economía a través de medidas de ajuste estructural, las cuales tuvieron consecuencias importantes en la sociedad, por lo </w:t>
      </w:r>
      <w:r w:rsidR="00760A60" w:rsidRPr="002172A5">
        <w:t>que,</w:t>
      </w:r>
      <w:r w:rsidRPr="002172A5">
        <w:t xml:space="preserve"> en respuesta a la generación de este costo social, se plantea el desarrollo de medidas de compensación, en este marco surgen las políticas sociales en los países en vías en desarrollo a principios de los años 90´s del siglo XX.</w:t>
      </w:r>
    </w:p>
    <w:p w14:paraId="6DFFCEA1" w14:textId="77777777" w:rsidR="002172A5" w:rsidRPr="002172A5" w:rsidRDefault="002172A5" w:rsidP="002172A5">
      <w:pPr>
        <w:pStyle w:val="Contenido"/>
        <w:jc w:val="both"/>
      </w:pPr>
    </w:p>
    <w:p w14:paraId="09A6F81E" w14:textId="77777777" w:rsidR="002172A5" w:rsidRPr="002172A5" w:rsidRDefault="002172A5" w:rsidP="002172A5">
      <w:pPr>
        <w:pStyle w:val="Contenido"/>
        <w:jc w:val="both"/>
      </w:pPr>
      <w:r w:rsidRPr="002172A5">
        <w:t xml:space="preserve">Uno de los mecanismos que han sido utilizados para asegurar fondos económicos para impulsar las políticas sociales en este primer grupo de países ha sido la conversión de la deuda externa, orientado sobre todo a desarrollar políticas sociales para el desarrollo urbano, el desarrollo rural y la participación de la ciudadanía </w:t>
      </w:r>
      <w:sdt>
        <w:sdtPr>
          <w:id w:val="2110619655"/>
          <w:citation/>
        </w:sdtPr>
        <w:sdtContent>
          <w:r w:rsidRPr="002172A5">
            <w:fldChar w:fldCharType="begin"/>
          </w:r>
          <w:r w:rsidRPr="002172A5">
            <w:instrText xml:space="preserve"> CITATION CES93 \l 18442 </w:instrText>
          </w:r>
          <w:r w:rsidRPr="002172A5">
            <w:fldChar w:fldCharType="separate"/>
          </w:r>
          <w:r w:rsidRPr="002172A5">
            <w:t>(CESA, FEPP, CAAP, &amp; FONPAD, 1993)</w:t>
          </w:r>
          <w:r w:rsidRPr="002172A5">
            <w:fldChar w:fldCharType="end"/>
          </w:r>
        </w:sdtContent>
      </w:sdt>
      <w:r w:rsidRPr="002172A5">
        <w:t>.</w:t>
      </w:r>
    </w:p>
    <w:p w14:paraId="658953AA" w14:textId="77777777" w:rsidR="002172A5" w:rsidRPr="002172A5" w:rsidRDefault="002172A5" w:rsidP="002172A5">
      <w:pPr>
        <w:pStyle w:val="Contenido"/>
        <w:jc w:val="both"/>
      </w:pPr>
    </w:p>
    <w:p w14:paraId="605B8682" w14:textId="77777777" w:rsidR="002172A5" w:rsidRPr="002172A5" w:rsidRDefault="002172A5" w:rsidP="002172A5">
      <w:pPr>
        <w:pStyle w:val="Contenido"/>
        <w:jc w:val="both"/>
      </w:pPr>
      <w:r w:rsidRPr="002172A5">
        <w:t>Uno de los primeros países latinoamericanos en vías de desarrollo en promover las políticas públicas sociales, ha sido México, que a través de la Ley 188 de junio de 1995, impulso el Plan Nacional de Desarrollo para el Salto Social, coordinando una serie de políticas a través del Consejo Nacional de Política Económica y Social (CONPES), dentro de la estructura de las intervenciones públicas asociadas, se encuentran:</w:t>
      </w:r>
    </w:p>
    <w:p w14:paraId="32441CB1" w14:textId="77777777" w:rsidR="002172A5" w:rsidRPr="002172A5" w:rsidRDefault="002172A5" w:rsidP="002172A5">
      <w:pPr>
        <w:pStyle w:val="Contenido"/>
        <w:jc w:val="both"/>
      </w:pPr>
    </w:p>
    <w:p w14:paraId="7A0D889D" w14:textId="77777777" w:rsidR="002172A5" w:rsidRPr="002172A5" w:rsidRDefault="002172A5" w:rsidP="00B60944">
      <w:pPr>
        <w:pStyle w:val="Contenido"/>
        <w:numPr>
          <w:ilvl w:val="0"/>
          <w:numId w:val="27"/>
        </w:numPr>
        <w:jc w:val="both"/>
      </w:pPr>
      <w:r w:rsidRPr="002172A5">
        <w:t>Intervenciones públicas “El tiempo de la gente”</w:t>
      </w:r>
    </w:p>
    <w:p w14:paraId="743EF8D3" w14:textId="77777777" w:rsidR="002172A5" w:rsidRPr="002172A5" w:rsidRDefault="002172A5" w:rsidP="00B60944">
      <w:pPr>
        <w:pStyle w:val="Contenido"/>
        <w:numPr>
          <w:ilvl w:val="0"/>
          <w:numId w:val="27"/>
        </w:numPr>
        <w:jc w:val="both"/>
      </w:pPr>
      <w:r w:rsidRPr="002172A5">
        <w:t>Desarrollo y readecuación funcional del Instituto de Seguridad Social.</w:t>
      </w:r>
    </w:p>
    <w:p w14:paraId="2EDCB85B" w14:textId="77777777" w:rsidR="002172A5" w:rsidRPr="002172A5" w:rsidRDefault="002172A5" w:rsidP="00B60944">
      <w:pPr>
        <w:pStyle w:val="Contenido"/>
        <w:numPr>
          <w:ilvl w:val="0"/>
          <w:numId w:val="27"/>
        </w:numPr>
        <w:jc w:val="both"/>
      </w:pPr>
      <w:r w:rsidRPr="002172A5">
        <w:t>Plan Nacional de Alimentación y Nutrición 1996-2005.</w:t>
      </w:r>
    </w:p>
    <w:p w14:paraId="64993EB8" w14:textId="77777777" w:rsidR="002172A5" w:rsidRPr="002172A5" w:rsidRDefault="002172A5" w:rsidP="00B60944">
      <w:pPr>
        <w:pStyle w:val="Contenido"/>
        <w:numPr>
          <w:ilvl w:val="0"/>
          <w:numId w:val="27"/>
        </w:numPr>
        <w:jc w:val="both"/>
      </w:pPr>
      <w:r w:rsidRPr="002172A5">
        <w:lastRenderedPageBreak/>
        <w:t>Ciudades y Ciudadanía, la Política Urbana de El Salto Social.</w:t>
      </w:r>
    </w:p>
    <w:p w14:paraId="6607F381" w14:textId="77777777" w:rsidR="002172A5" w:rsidRPr="002172A5" w:rsidRDefault="002172A5" w:rsidP="00B60944">
      <w:pPr>
        <w:pStyle w:val="Contenido"/>
        <w:numPr>
          <w:ilvl w:val="0"/>
          <w:numId w:val="27"/>
        </w:numPr>
        <w:jc w:val="both"/>
      </w:pPr>
      <w:r w:rsidRPr="002172A5">
        <w:t>Programa Nacional de Atención Integral a la Población desplazada por la Violencia.</w:t>
      </w:r>
    </w:p>
    <w:p w14:paraId="5A1593D2" w14:textId="77777777" w:rsidR="002172A5" w:rsidRPr="002172A5" w:rsidRDefault="002172A5" w:rsidP="00B60944">
      <w:pPr>
        <w:pStyle w:val="Contenido"/>
        <w:numPr>
          <w:ilvl w:val="0"/>
          <w:numId w:val="27"/>
        </w:numPr>
        <w:jc w:val="both"/>
      </w:pPr>
      <w:r w:rsidRPr="002172A5">
        <w:t>La Defensa Nacional y las Fuerzas Militares.</w:t>
      </w:r>
    </w:p>
    <w:p w14:paraId="08D4D814" w14:textId="77777777" w:rsidR="002172A5" w:rsidRPr="002172A5" w:rsidRDefault="002172A5" w:rsidP="00B60944">
      <w:pPr>
        <w:pStyle w:val="Contenido"/>
        <w:numPr>
          <w:ilvl w:val="0"/>
          <w:numId w:val="27"/>
        </w:numPr>
        <w:jc w:val="both"/>
      </w:pPr>
      <w:r w:rsidRPr="002172A5">
        <w:t>Política Penitenciaria y Carcelaria.</w:t>
      </w:r>
    </w:p>
    <w:p w14:paraId="6872233F" w14:textId="77777777" w:rsidR="002172A5" w:rsidRPr="002172A5" w:rsidRDefault="002172A5" w:rsidP="00B60944">
      <w:pPr>
        <w:pStyle w:val="Contenido"/>
        <w:numPr>
          <w:ilvl w:val="0"/>
          <w:numId w:val="27"/>
        </w:numPr>
        <w:jc w:val="both"/>
      </w:pPr>
      <w:r w:rsidRPr="002172A5">
        <w:t>Intervenciones Públicas “Competitividad para la Internacionalización”</w:t>
      </w:r>
    </w:p>
    <w:p w14:paraId="7DBF19A0" w14:textId="77777777" w:rsidR="002172A5" w:rsidRPr="002172A5" w:rsidRDefault="002172A5" w:rsidP="00B60944">
      <w:pPr>
        <w:pStyle w:val="Contenido"/>
        <w:numPr>
          <w:ilvl w:val="0"/>
          <w:numId w:val="27"/>
        </w:numPr>
        <w:jc w:val="both"/>
      </w:pPr>
      <w:r w:rsidRPr="002172A5">
        <w:t>Política de Comercialización Agropecuaria.</w:t>
      </w:r>
    </w:p>
    <w:p w14:paraId="274704FD" w14:textId="77777777" w:rsidR="002172A5" w:rsidRPr="002172A5" w:rsidRDefault="002172A5" w:rsidP="00B60944">
      <w:pPr>
        <w:pStyle w:val="Contenido"/>
        <w:numPr>
          <w:ilvl w:val="0"/>
          <w:numId w:val="27"/>
        </w:numPr>
        <w:jc w:val="both"/>
      </w:pPr>
      <w:r w:rsidRPr="002172A5">
        <w:t>Plan Nacional de Desarrollo Alternativo</w:t>
      </w:r>
    </w:p>
    <w:p w14:paraId="6A972D1B" w14:textId="77777777" w:rsidR="002172A5" w:rsidRPr="002172A5" w:rsidRDefault="002172A5" w:rsidP="00B60944">
      <w:pPr>
        <w:pStyle w:val="Contenido"/>
        <w:numPr>
          <w:ilvl w:val="0"/>
          <w:numId w:val="27"/>
        </w:numPr>
        <w:jc w:val="both"/>
      </w:pPr>
      <w:r w:rsidRPr="002172A5">
        <w:t>Apoyo a la Petroquímica Básica</w:t>
      </w:r>
    </w:p>
    <w:p w14:paraId="44AA64C9" w14:textId="77777777" w:rsidR="002172A5" w:rsidRPr="002172A5" w:rsidRDefault="002172A5" w:rsidP="00B60944">
      <w:pPr>
        <w:pStyle w:val="Contenido"/>
        <w:numPr>
          <w:ilvl w:val="0"/>
          <w:numId w:val="27"/>
        </w:numPr>
        <w:jc w:val="both"/>
      </w:pPr>
      <w:r w:rsidRPr="002172A5">
        <w:t>Plan de Expansión Portuaria</w:t>
      </w:r>
    </w:p>
    <w:p w14:paraId="57E95626" w14:textId="77777777" w:rsidR="002172A5" w:rsidRPr="002172A5" w:rsidRDefault="002172A5" w:rsidP="00B60944">
      <w:pPr>
        <w:pStyle w:val="Contenido"/>
        <w:numPr>
          <w:ilvl w:val="0"/>
          <w:numId w:val="27"/>
        </w:numPr>
        <w:jc w:val="both"/>
      </w:pPr>
      <w:r w:rsidRPr="002172A5">
        <w:t>Estrategia para el Desarrollo de un Puerto Carbonero integrado a la Costa Caribe.</w:t>
      </w:r>
    </w:p>
    <w:p w14:paraId="2D9AD58F" w14:textId="77777777" w:rsidR="002172A5" w:rsidRPr="002172A5" w:rsidRDefault="002172A5" w:rsidP="00B60944">
      <w:pPr>
        <w:pStyle w:val="Contenido"/>
        <w:numPr>
          <w:ilvl w:val="0"/>
          <w:numId w:val="27"/>
        </w:numPr>
        <w:jc w:val="both"/>
      </w:pPr>
      <w:r w:rsidRPr="002172A5">
        <w:t>Plan de Acción para el Sector Fluvial</w:t>
      </w:r>
    </w:p>
    <w:p w14:paraId="27FF9C0D" w14:textId="77777777" w:rsidR="002172A5" w:rsidRPr="002172A5" w:rsidRDefault="002172A5" w:rsidP="00B60944">
      <w:pPr>
        <w:pStyle w:val="Contenido"/>
        <w:numPr>
          <w:ilvl w:val="0"/>
          <w:numId w:val="27"/>
        </w:numPr>
        <w:jc w:val="both"/>
      </w:pPr>
      <w:r w:rsidRPr="002172A5">
        <w:t>Estrategias y Acciones para Fomentar el Uso eficiente y racional de energía</w:t>
      </w:r>
    </w:p>
    <w:p w14:paraId="1412750B" w14:textId="77777777" w:rsidR="002172A5" w:rsidRPr="002172A5" w:rsidRDefault="002172A5" w:rsidP="00B60944">
      <w:pPr>
        <w:pStyle w:val="Contenido"/>
        <w:numPr>
          <w:ilvl w:val="0"/>
          <w:numId w:val="27"/>
        </w:numPr>
        <w:jc w:val="both"/>
      </w:pPr>
      <w:r w:rsidRPr="002172A5">
        <w:t>Intervenciones Públicas “Desarrollo Sostenible”</w:t>
      </w:r>
    </w:p>
    <w:p w14:paraId="2320E411" w14:textId="77777777" w:rsidR="002172A5" w:rsidRPr="002172A5" w:rsidRDefault="002172A5" w:rsidP="00B60944">
      <w:pPr>
        <w:pStyle w:val="Contenido"/>
        <w:numPr>
          <w:ilvl w:val="0"/>
          <w:numId w:val="27"/>
        </w:numPr>
        <w:jc w:val="both"/>
      </w:pPr>
      <w:r w:rsidRPr="002172A5">
        <w:t>Política de Bosques</w:t>
      </w:r>
    </w:p>
    <w:p w14:paraId="3FDA1513" w14:textId="77777777" w:rsidR="002172A5" w:rsidRPr="002172A5" w:rsidRDefault="002172A5" w:rsidP="00B60944">
      <w:pPr>
        <w:pStyle w:val="Contenido"/>
        <w:numPr>
          <w:ilvl w:val="0"/>
          <w:numId w:val="27"/>
        </w:numPr>
        <w:jc w:val="both"/>
      </w:pPr>
      <w:r w:rsidRPr="002172A5">
        <w:t>Intervenciones Públicas “Más y Mejores Empleos”</w:t>
      </w:r>
    </w:p>
    <w:p w14:paraId="2C675CE2" w14:textId="77777777" w:rsidR="002172A5" w:rsidRPr="002172A5" w:rsidRDefault="002172A5" w:rsidP="00B60944">
      <w:pPr>
        <w:pStyle w:val="Contenido"/>
        <w:numPr>
          <w:ilvl w:val="0"/>
          <w:numId w:val="27"/>
        </w:numPr>
        <w:jc w:val="both"/>
      </w:pPr>
      <w:r w:rsidRPr="002172A5">
        <w:t>Política de Modernización y desarrollo del sector de economía solidaria</w:t>
      </w:r>
    </w:p>
    <w:p w14:paraId="146321EC" w14:textId="77777777" w:rsidR="002172A5" w:rsidRPr="002172A5" w:rsidRDefault="002172A5" w:rsidP="00B60944">
      <w:pPr>
        <w:pStyle w:val="Contenido"/>
        <w:numPr>
          <w:ilvl w:val="0"/>
          <w:numId w:val="27"/>
        </w:numPr>
        <w:jc w:val="both"/>
      </w:pPr>
      <w:r w:rsidRPr="002172A5">
        <w:t>Intervenciones Públicas “El Buen Gobierno”</w:t>
      </w:r>
    </w:p>
    <w:p w14:paraId="3A1909B7" w14:textId="77777777" w:rsidR="002172A5" w:rsidRPr="002172A5" w:rsidRDefault="002172A5" w:rsidP="00B60944">
      <w:pPr>
        <w:pStyle w:val="Contenido"/>
        <w:numPr>
          <w:ilvl w:val="0"/>
          <w:numId w:val="27"/>
        </w:numPr>
        <w:jc w:val="both"/>
      </w:pPr>
      <w:r w:rsidRPr="002172A5">
        <w:t>Modernización de los Sistemas de Identificación Ciudadana e Inscripción Electoral</w:t>
      </w:r>
    </w:p>
    <w:p w14:paraId="6D96870C" w14:textId="77777777" w:rsidR="002172A5" w:rsidRPr="002172A5" w:rsidRDefault="002172A5" w:rsidP="00B60944">
      <w:pPr>
        <w:pStyle w:val="Contenido"/>
        <w:numPr>
          <w:ilvl w:val="0"/>
          <w:numId w:val="27"/>
        </w:numPr>
        <w:jc w:val="both"/>
      </w:pPr>
      <w:r w:rsidRPr="002172A5">
        <w:t>Destinación y asignación de recursos de Cofinanciación y las Acciones para el Fortalecimiento del Sistema durante 1995.</w:t>
      </w:r>
    </w:p>
    <w:p w14:paraId="42C7C1D5" w14:textId="77777777" w:rsidR="002172A5" w:rsidRPr="002172A5" w:rsidRDefault="002172A5" w:rsidP="002172A5">
      <w:pPr>
        <w:pStyle w:val="Contenido"/>
        <w:jc w:val="both"/>
      </w:pPr>
    </w:p>
    <w:p w14:paraId="0463E691" w14:textId="77777777" w:rsidR="002172A5" w:rsidRPr="002172A5" w:rsidRDefault="002172A5" w:rsidP="002172A5">
      <w:pPr>
        <w:pStyle w:val="Contenido"/>
        <w:jc w:val="both"/>
      </w:pPr>
      <w:r w:rsidRPr="002172A5">
        <w:t xml:space="preserve">Este compendio elaborado por </w:t>
      </w:r>
      <w:sdt>
        <w:sdtPr>
          <w:id w:val="959999334"/>
          <w:citation/>
        </w:sdtPr>
        <w:sdtContent>
          <w:r w:rsidRPr="002172A5">
            <w:fldChar w:fldCharType="begin"/>
          </w:r>
          <w:r w:rsidRPr="002172A5">
            <w:instrText xml:space="preserve"> CITATION Dep97 \l 18442 </w:instrText>
          </w:r>
          <w:r w:rsidRPr="002172A5">
            <w:fldChar w:fldCharType="separate"/>
          </w:r>
          <w:r w:rsidRPr="002172A5">
            <w:t>(Departamento de Planeación Economica México, 1997)</w:t>
          </w:r>
          <w:r w:rsidRPr="002172A5">
            <w:fldChar w:fldCharType="end"/>
          </w:r>
        </w:sdtContent>
      </w:sdt>
      <w:r w:rsidRPr="002172A5">
        <w:t>, considera una serie de herramientas de gestión pública que no son Políticas como Planes, Estrategias, Programas y Acciones Prioritarias y Estratégicas, que hemos llamado Intervenciones Públicas para aludir que estas son diseñadas e implementadas desde el Estado, y que tienen la finalidad de provocar cambios sociales positivos.</w:t>
      </w:r>
    </w:p>
    <w:p w14:paraId="07910885" w14:textId="77777777" w:rsidR="002172A5" w:rsidRPr="002172A5" w:rsidRDefault="002172A5" w:rsidP="002172A5">
      <w:pPr>
        <w:pStyle w:val="Contenido"/>
        <w:jc w:val="both"/>
      </w:pPr>
    </w:p>
    <w:p w14:paraId="62008080" w14:textId="77777777" w:rsidR="002172A5" w:rsidRPr="002172A5" w:rsidRDefault="002172A5" w:rsidP="002172A5">
      <w:pPr>
        <w:pStyle w:val="Contenido"/>
        <w:jc w:val="both"/>
      </w:pPr>
      <w:r w:rsidRPr="002172A5">
        <w:t xml:space="preserve">La problemática social ya se advertía desde los años 70´s en que se habían creado varias de las empresas nacionales, uno de los primeros en analizar la realidad nacional y la problemática social fue el profesor </w:t>
      </w:r>
      <w:sdt>
        <w:sdtPr>
          <w:id w:val="-309874209"/>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quien analizo los problemas que enfrenta Honduras en los ámbitos social, cultural y económico:</w:t>
      </w:r>
    </w:p>
    <w:p w14:paraId="484E9274" w14:textId="77777777" w:rsidR="002172A5" w:rsidRPr="002172A5" w:rsidRDefault="002172A5" w:rsidP="002172A5">
      <w:pPr>
        <w:pStyle w:val="Contenido"/>
        <w:jc w:val="both"/>
      </w:pPr>
    </w:p>
    <w:p w14:paraId="095551D2" w14:textId="77777777" w:rsidR="002172A5" w:rsidRPr="002172A5" w:rsidRDefault="002172A5" w:rsidP="002172A5">
      <w:pPr>
        <w:pStyle w:val="Contenido"/>
        <w:jc w:val="both"/>
      </w:pPr>
      <w:r w:rsidRPr="002172A5">
        <w:t xml:space="preserve">En el aspecto social, destaca que Honduras afronta problemas derivados del crecimiento poblacional, con una alta dispersión demográfica, con una estructura familiar débil que promueve la desintegración, lo que sucede en la familia también es identificado en la comunidad, en donde se advierte una preponderancia a la ruralidad que es una barrera a la modernidad, a nivel de las comunidades también se advierte como problema un déficit fuerte en vivienda social y de las debilidades para construir </w:t>
      </w:r>
      <w:r w:rsidRPr="002172A5">
        <w:lastRenderedPageBreak/>
        <w:t>un sentimiento de identidad nacional con un falso patriotismo, sumado a los problemas políticos caracterizados por el fanatismo y las luchas entre los diferentes grupos por asirse del poder.</w:t>
      </w:r>
    </w:p>
    <w:p w14:paraId="2930AB6C" w14:textId="77777777" w:rsidR="002172A5" w:rsidRPr="002172A5" w:rsidRDefault="002172A5" w:rsidP="002172A5">
      <w:pPr>
        <w:pStyle w:val="Contenido"/>
        <w:jc w:val="both"/>
      </w:pPr>
    </w:p>
    <w:p w14:paraId="4B2D28AC" w14:textId="77777777" w:rsidR="002172A5" w:rsidRPr="002172A5" w:rsidRDefault="002172A5" w:rsidP="002172A5">
      <w:pPr>
        <w:pStyle w:val="Contenido"/>
        <w:jc w:val="both"/>
      </w:pPr>
      <w:r w:rsidRPr="002172A5">
        <w:t xml:space="preserve">En el ámbito cultural, </w:t>
      </w:r>
      <w:sdt>
        <w:sdtPr>
          <w:id w:val="-861590014"/>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xml:space="preserve"> señala que uno de los principales problemas que enfrenta honduras es el analfabetismo que tienen consecuencias en el desarrollo económico, político y social, considerando como un segundo reto mejorar la calidad de vida del profesorado y finalmente indica que existe una necesidad de incorporar los núcleos indígenas a la cultura nacional.</w:t>
      </w:r>
    </w:p>
    <w:p w14:paraId="1E7E318B" w14:textId="77777777" w:rsidR="002172A5" w:rsidRPr="002172A5" w:rsidRDefault="002172A5" w:rsidP="002172A5">
      <w:pPr>
        <w:pStyle w:val="Contenido"/>
        <w:jc w:val="both"/>
      </w:pPr>
    </w:p>
    <w:p w14:paraId="6A3F59EA" w14:textId="77777777" w:rsidR="002172A5" w:rsidRPr="002172A5" w:rsidRDefault="002172A5" w:rsidP="002172A5">
      <w:pPr>
        <w:pStyle w:val="Contenido"/>
        <w:jc w:val="both"/>
      </w:pPr>
      <w:r w:rsidRPr="002172A5">
        <w:t xml:space="preserve">En el aspecto económico, </w:t>
      </w:r>
      <w:sdt>
        <w:sdtPr>
          <w:id w:val="754015932"/>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xml:space="preserve"> indica que el principal problema se encuentra en las debilidades para impulsar el aprovechamiento de los recursos como la producción agropecuaria limitada por la desagregación de la población, los problemas técnicos, las vías de comunicación en mal estado, la prevalencia de la producción minifundistas y de pocos latifundios que concentran la propiedad de la tierra, la existencia de intermediación en la comercialización, pero también las debilidades en acceder a crédito, por lo que se propone impulsar la reforma agraria, impulsar programas de asistencia técnica, necesidad de colonización, el establecimiento de plantaciones agrícolas e industriales.</w:t>
      </w:r>
    </w:p>
    <w:p w14:paraId="1B695D99" w14:textId="77777777" w:rsidR="002172A5" w:rsidRPr="002172A5" w:rsidRDefault="002172A5" w:rsidP="002172A5">
      <w:pPr>
        <w:pStyle w:val="Contenido"/>
        <w:jc w:val="both"/>
      </w:pPr>
    </w:p>
    <w:p w14:paraId="3438662A" w14:textId="77777777" w:rsidR="002172A5" w:rsidRPr="002172A5" w:rsidRDefault="002172A5" w:rsidP="002172A5">
      <w:pPr>
        <w:pStyle w:val="Contenido"/>
        <w:jc w:val="both"/>
      </w:pPr>
      <w:r w:rsidRPr="002172A5">
        <w:t xml:space="preserve">A criterio de </w:t>
      </w:r>
      <w:sdt>
        <w:sdtPr>
          <w:id w:val="854465259"/>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xml:space="preserve">, quien también es de la opinión que Honduras afronta retos económicos en torno a un déficit industrial, esto derivado de una falta de espíritu empresarial en Honduras, la especulación, el monopolio que podrían resolverse con una Ley de Control de Precios, también se indica que el comercio no puede ser facilitado sino se amplían la red vial, además de impulsar procesos de transporte por vía férrea, aérea, fluvial y lacustre, como de cabotaje en alta mar, </w:t>
      </w:r>
      <w:sdt>
        <w:sdtPr>
          <w:id w:val="240995469"/>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xml:space="preserve"> también recomienda aprovechar las oportunidades derivadas de la participación en el Programa de Integración Económica.</w:t>
      </w:r>
    </w:p>
    <w:p w14:paraId="72B419D8" w14:textId="77777777" w:rsidR="002172A5" w:rsidRPr="002172A5" w:rsidRDefault="002172A5" w:rsidP="002172A5">
      <w:pPr>
        <w:pStyle w:val="Contenido"/>
        <w:jc w:val="both"/>
      </w:pPr>
    </w:p>
    <w:p w14:paraId="02506357" w14:textId="77777777" w:rsidR="002172A5" w:rsidRPr="002172A5" w:rsidRDefault="002172A5" w:rsidP="002172A5">
      <w:pPr>
        <w:pStyle w:val="Contenido"/>
        <w:jc w:val="both"/>
      </w:pPr>
      <w:r w:rsidRPr="002172A5">
        <w:t xml:space="preserve">En una visión más amplia, extendida al contexto centroamericano </w:t>
      </w:r>
      <w:sdt>
        <w:sdtPr>
          <w:id w:val="-1517531256"/>
          <w:citation/>
        </w:sdtPr>
        <w:sdtContent>
          <w:r w:rsidRPr="002172A5">
            <w:fldChar w:fldCharType="begin"/>
          </w:r>
          <w:r w:rsidRPr="002172A5">
            <w:instrText xml:space="preserve"> CITATION Ede76 \l 18442 </w:instrText>
          </w:r>
          <w:r w:rsidRPr="002172A5">
            <w:fldChar w:fldCharType="separate"/>
          </w:r>
          <w:r w:rsidRPr="002172A5">
            <w:t>(Torres, Rosenthal, Lizano, Mejivar, &amp; Ramírez, 1976)</w:t>
          </w:r>
          <w:r w:rsidRPr="002172A5">
            <w:fldChar w:fldCharType="end"/>
          </w:r>
        </w:sdtContent>
      </w:sdt>
      <w:r w:rsidRPr="002172A5">
        <w:t xml:space="preserve">, la raíz de los problemas centroamericanos se encuentra en la construcción del sistema político, en las luchas internas por alcanzar el poder de las naciones jóvenes, ante la debilidad de un espíritu de innovación empresarial que también es señalado por </w:t>
      </w:r>
      <w:sdt>
        <w:sdtPr>
          <w:id w:val="-484933553"/>
          <w:citation/>
        </w:sdtPr>
        <w:sdtContent>
          <w:r w:rsidRPr="002172A5">
            <w:fldChar w:fldCharType="begin"/>
          </w:r>
          <w:r w:rsidRPr="002172A5">
            <w:instrText xml:space="preserve"> CITATION Nap71 \l 18442 </w:instrText>
          </w:r>
          <w:r w:rsidRPr="002172A5">
            <w:fldChar w:fldCharType="separate"/>
          </w:r>
          <w:r w:rsidRPr="002172A5">
            <w:t>(Mendez, 1971)</w:t>
          </w:r>
          <w:r w:rsidRPr="002172A5">
            <w:fldChar w:fldCharType="end"/>
          </w:r>
        </w:sdtContent>
      </w:sdt>
      <w:r w:rsidRPr="002172A5">
        <w:t>, se ha dado especial importancia para atraer la Inversión Extranjera Directiva en el marco del proceso de integración, siendo beneficiadas empresas transnacionales por concesiones generosas, esto para impulsar la empleabilidad y el desarrollo de ciudades, esto en tanto que más de la mitad de la población permanece en condiciones extremas de pobreza en el medio rural, la falta de un proceso de ciudadanización que permita la construcción de una identidad nacional, provoca por la inmigración del campo a la ciudad y una ruralización de la ciudad, son los principales problemas que enfrentaba Centroamérica a fines de los años 70´s.</w:t>
      </w:r>
    </w:p>
    <w:p w14:paraId="60FFBB6C" w14:textId="77777777" w:rsidR="002172A5" w:rsidRPr="002172A5" w:rsidRDefault="002172A5" w:rsidP="002172A5">
      <w:pPr>
        <w:pStyle w:val="Contenido"/>
        <w:jc w:val="both"/>
      </w:pPr>
    </w:p>
    <w:p w14:paraId="4DC60EA1" w14:textId="77777777" w:rsidR="002172A5" w:rsidRPr="002172A5" w:rsidRDefault="002172A5" w:rsidP="002172A5">
      <w:pPr>
        <w:pStyle w:val="Contenido"/>
        <w:jc w:val="both"/>
      </w:pPr>
      <w:r w:rsidRPr="002172A5">
        <w:lastRenderedPageBreak/>
        <w:t xml:space="preserve">Tuvo que pasar una década completa para que la reflexión se reactivara, con trabajos de profesores universitarios como </w:t>
      </w:r>
      <w:sdt>
        <w:sdtPr>
          <w:id w:val="-38363518"/>
          <w:citation/>
        </w:sdtPr>
        <w:sdtContent>
          <w:r w:rsidRPr="002172A5">
            <w:fldChar w:fldCharType="begin"/>
          </w:r>
          <w:r w:rsidRPr="002172A5">
            <w:instrText xml:space="preserve"> CITATION Osc89 \l 18442 </w:instrText>
          </w:r>
          <w:r w:rsidRPr="002172A5">
            <w:fldChar w:fldCharType="separate"/>
          </w:r>
          <w:r w:rsidRPr="002172A5">
            <w:t>(Castro, 1989)</w:t>
          </w:r>
          <w:r w:rsidRPr="002172A5">
            <w:fldChar w:fldCharType="end"/>
          </w:r>
        </w:sdtContent>
      </w:sdt>
      <w:r w:rsidRPr="002172A5">
        <w:t xml:space="preserve">, </w:t>
      </w:r>
      <w:sdt>
        <w:sdtPr>
          <w:id w:val="-847557116"/>
          <w:citation/>
        </w:sdtPr>
        <w:sdtContent>
          <w:r w:rsidRPr="002172A5">
            <w:fldChar w:fldCharType="begin"/>
          </w:r>
          <w:r w:rsidRPr="002172A5">
            <w:instrText xml:space="preserve"> CITATION Alf88 \l 18442 </w:instrText>
          </w:r>
          <w:r w:rsidRPr="002172A5">
            <w:fldChar w:fldCharType="separate"/>
          </w:r>
          <w:r w:rsidRPr="002172A5">
            <w:t>(León-Gomez, 1988)</w:t>
          </w:r>
          <w:r w:rsidRPr="002172A5">
            <w:fldChar w:fldCharType="end"/>
          </w:r>
        </w:sdtContent>
      </w:sdt>
      <w:r w:rsidRPr="002172A5">
        <w:t xml:space="preserve">, </w:t>
      </w:r>
      <w:sdt>
        <w:sdtPr>
          <w:id w:val="2056738213"/>
          <w:citation/>
        </w:sdtPr>
        <w:sdtContent>
          <w:r w:rsidRPr="002172A5">
            <w:fldChar w:fldCharType="begin"/>
          </w:r>
          <w:r w:rsidRPr="002172A5">
            <w:instrText xml:space="preserve"> CITATION Ric89 \l 18442 </w:instrText>
          </w:r>
          <w:r w:rsidRPr="002172A5">
            <w:fldChar w:fldCharType="separate"/>
          </w:r>
          <w:r w:rsidRPr="002172A5">
            <w:t>(García, 1989)</w:t>
          </w:r>
          <w:r w:rsidRPr="002172A5">
            <w:fldChar w:fldCharType="end"/>
          </w:r>
        </w:sdtContent>
      </w:sdt>
      <w:r w:rsidRPr="002172A5">
        <w:t xml:space="preserve">, </w:t>
      </w:r>
      <w:sdt>
        <w:sdtPr>
          <w:id w:val="1510175257"/>
          <w:citation/>
        </w:sdtPr>
        <w:sdtContent>
          <w:r w:rsidRPr="002172A5">
            <w:fldChar w:fldCharType="begin"/>
          </w:r>
          <w:r w:rsidRPr="002172A5">
            <w:instrText xml:space="preserve"> CITATION Ant89 \l 18442 </w:instrText>
          </w:r>
          <w:r w:rsidRPr="002172A5">
            <w:fldChar w:fldCharType="separate"/>
          </w:r>
          <w:r w:rsidRPr="002172A5">
            <w:t>(Murga, y otros, 1989)</w:t>
          </w:r>
          <w:r w:rsidRPr="002172A5">
            <w:fldChar w:fldCharType="end"/>
          </w:r>
        </w:sdtContent>
      </w:sdt>
      <w:r w:rsidRPr="002172A5">
        <w:t>.</w:t>
      </w:r>
    </w:p>
    <w:p w14:paraId="422C12A6" w14:textId="77777777" w:rsidR="002172A5" w:rsidRPr="002172A5" w:rsidRDefault="002172A5" w:rsidP="002172A5">
      <w:pPr>
        <w:pStyle w:val="Contenido"/>
        <w:jc w:val="both"/>
      </w:pPr>
    </w:p>
    <w:p w14:paraId="2FD4542E" w14:textId="77777777" w:rsidR="002172A5" w:rsidRPr="002172A5" w:rsidRDefault="002172A5" w:rsidP="002172A5">
      <w:pPr>
        <w:pStyle w:val="Contenido"/>
        <w:jc w:val="both"/>
      </w:pPr>
      <w:r w:rsidRPr="002172A5">
        <w:t>Todos estos textos coinciden en considerar que sumado a los problemas estructurales de corte político y económico, inundas por la militarización del Estado, se suman a ello los procesos de dependencia económica del país de la IED, la falta de inversión pública, que han permitido la construcción de la marginalidad, inundada por una pobreza extrema, se mencionan en estos trabajos una preocupación creciente por grupos de la sociedad como la mujer y los (as) jóvenes, se señalan ya los problemas de emigración como problemas consecuencia de débiles estructuras económicas.  También se señalan coincidentemente entre los diferentes autores que Honduras afronta una falta de consolidación de la democracia en Honduras, la falta de una visión conjunta y construcción de un proyecto nacional que dificulta sumar esfuerzos en esta línea.</w:t>
      </w:r>
    </w:p>
    <w:p w14:paraId="7FAE356F" w14:textId="77777777" w:rsidR="002172A5" w:rsidRPr="002172A5" w:rsidRDefault="002172A5" w:rsidP="002172A5">
      <w:pPr>
        <w:pStyle w:val="Contenido"/>
        <w:jc w:val="both"/>
      </w:pPr>
    </w:p>
    <w:p w14:paraId="5944E386" w14:textId="77777777" w:rsidR="002172A5" w:rsidRPr="002172A5" w:rsidRDefault="002172A5" w:rsidP="002172A5">
      <w:pPr>
        <w:pStyle w:val="Contenido"/>
        <w:jc w:val="both"/>
      </w:pPr>
      <w:r w:rsidRPr="002172A5">
        <w:t>En 1995 el Proyecto RAPID IV de USAID, en preparación a la participación de Honduras en la Conferencia Mundial Población y Desarrollo en El Cairo, se hizo un análisis demográfico y su impacto en salud, la educación, la economía y el empleo, la urbanización y el manejo del ambiente y los recursos naturales</w:t>
      </w:r>
      <w:sdt>
        <w:sdtPr>
          <w:id w:val="403506174"/>
          <w:citation/>
        </w:sdtPr>
        <w:sdtContent>
          <w:r w:rsidRPr="002172A5">
            <w:fldChar w:fldCharType="begin"/>
          </w:r>
          <w:r w:rsidRPr="002172A5">
            <w:instrText xml:space="preserve"> CITATION Luc95 \l 18442 </w:instrText>
          </w:r>
          <w:r w:rsidRPr="002172A5">
            <w:fldChar w:fldCharType="separate"/>
          </w:r>
          <w:r w:rsidRPr="002172A5">
            <w:t xml:space="preserve"> (Merino &amp; O´Hanlon, 1995)</w:t>
          </w:r>
          <w:r w:rsidRPr="002172A5">
            <w:fldChar w:fldCharType="end"/>
          </w:r>
        </w:sdtContent>
      </w:sdt>
      <w:r w:rsidRPr="002172A5">
        <w:t>, el estudio tiene validez como modelo de 1995 a 2025, se estima que si las mujeres hondureñas continúan procreando 5 o más hijos en promedio, para el 2025 seremos 14.6 millones de habitantes, un control de la natalidad es condición para promover el desarrollo ya que un crecimiento más moderado facilitara al país mejorar el desarrollo socioeconómico.</w:t>
      </w:r>
    </w:p>
    <w:p w14:paraId="42D983CA" w14:textId="77777777" w:rsidR="002172A5" w:rsidRPr="002172A5" w:rsidRDefault="002172A5" w:rsidP="002172A5">
      <w:pPr>
        <w:pStyle w:val="Contenido"/>
        <w:jc w:val="both"/>
      </w:pPr>
    </w:p>
    <w:p w14:paraId="2DA1BCBE" w14:textId="77777777" w:rsidR="002172A5" w:rsidRPr="002172A5" w:rsidRDefault="002172A5" w:rsidP="002172A5">
      <w:pPr>
        <w:pStyle w:val="Contenido"/>
        <w:jc w:val="both"/>
      </w:pPr>
      <w:r w:rsidRPr="002172A5">
        <w:t>Se estimaba para 1994, que en Honduras muere una madre cada día por causas relacionadas con el embarazo, y de cada 1,000 nacidos vivos, 50 mueren antes de cumplir su primer año de vida, una de las principales recomendaciones es fortalecer las políticas que apoyen un programa integral de salud materno infantil.</w:t>
      </w:r>
    </w:p>
    <w:p w14:paraId="30D28F21" w14:textId="77777777" w:rsidR="002172A5" w:rsidRPr="002172A5" w:rsidRDefault="002172A5" w:rsidP="002172A5">
      <w:pPr>
        <w:pStyle w:val="Contenido"/>
        <w:jc w:val="both"/>
      </w:pPr>
    </w:p>
    <w:p w14:paraId="18C9B11E" w14:textId="33EDE2EE" w:rsidR="002172A5" w:rsidRPr="002172A5" w:rsidRDefault="002172A5" w:rsidP="002172A5">
      <w:pPr>
        <w:pStyle w:val="Contenido"/>
        <w:jc w:val="both"/>
      </w:pPr>
      <w:r w:rsidRPr="002172A5">
        <w:t xml:space="preserve">Luego de la ocurrencia de la tormenta tropical/huracán Mitch, Honduras demostró la debilidad en generar datos y estadísticas que apoyen la toma de </w:t>
      </w:r>
      <w:r w:rsidR="00760A60" w:rsidRPr="002172A5">
        <w:t>decisiones</w:t>
      </w:r>
      <w:r w:rsidRPr="002172A5">
        <w:t xml:space="preserve">, es </w:t>
      </w:r>
      <w:r w:rsidR="00760A60" w:rsidRPr="002172A5">
        <w:t>así</w:t>
      </w:r>
      <w:r w:rsidRPr="002172A5">
        <w:t xml:space="preserve"> que la UNAH se involucró en un Proyecto de construir un Análisis acerca de la situación de la Nación </w:t>
      </w:r>
      <w:sdt>
        <w:sdtPr>
          <w:id w:val="287476129"/>
          <w:citation/>
        </w:sdtPr>
        <w:sdtContent>
          <w:r w:rsidRPr="002172A5">
            <w:fldChar w:fldCharType="begin"/>
          </w:r>
          <w:r w:rsidRPr="002172A5">
            <w:instrText xml:space="preserve"> CITATION Alc99 \l 18442 </w:instrText>
          </w:r>
          <w:r w:rsidRPr="002172A5">
            <w:fldChar w:fldCharType="separate"/>
          </w:r>
          <w:r w:rsidRPr="002172A5">
            <w:t>(Hernandez, y otros, 1999)</w:t>
          </w:r>
          <w:r w:rsidRPr="002172A5">
            <w:fldChar w:fldCharType="end"/>
          </w:r>
        </w:sdtContent>
      </w:sdt>
      <w:r w:rsidRPr="002172A5">
        <w:t xml:space="preserve">, </w:t>
      </w:r>
      <w:sdt>
        <w:sdtPr>
          <w:id w:val="-269241124"/>
          <w:citation/>
        </w:sdtPr>
        <w:sdtContent>
          <w:r w:rsidRPr="002172A5">
            <w:fldChar w:fldCharType="begin"/>
          </w:r>
          <w:r w:rsidRPr="002172A5">
            <w:instrText xml:space="preserve"> CITATION Ana00 \l 18442 </w:instrText>
          </w:r>
          <w:r w:rsidRPr="002172A5">
            <w:fldChar w:fldCharType="separate"/>
          </w:r>
          <w:r w:rsidRPr="002172A5">
            <w:t>(Castillo, 2000)</w:t>
          </w:r>
          <w:r w:rsidRPr="002172A5">
            <w:fldChar w:fldCharType="end"/>
          </w:r>
        </w:sdtContent>
      </w:sdt>
      <w:r w:rsidRPr="002172A5">
        <w:t xml:space="preserve">, en donde se presentan problemas anteriormente señalados como el crecimiento poblacional y su presión sobre los recursos naturales y la demanda de servicios, la marginalidad pero también la profundización de la migración interna e internacional, </w:t>
      </w:r>
      <w:r w:rsidR="00760A60" w:rsidRPr="002172A5">
        <w:t>así</w:t>
      </w:r>
      <w:r w:rsidRPr="002172A5">
        <w:t xml:space="preserve"> como los problemas estructurales de una débil base tributaria, un desbalance de pagos, un déficit presupuestario, resuelto vía endeudamiento, por lo que se propone una reforma integral del Estado y el diseño de un Proyecto de País, con recomendaciones al sector Político, Salud, Educación, Bosques y Agricultura, Vivienda e Infraestructura y Medio Ambiente.</w:t>
      </w:r>
    </w:p>
    <w:p w14:paraId="0C9C945C" w14:textId="77777777" w:rsidR="002172A5" w:rsidRPr="002172A5" w:rsidRDefault="002172A5" w:rsidP="002172A5">
      <w:pPr>
        <w:pStyle w:val="Contenido"/>
        <w:jc w:val="both"/>
      </w:pPr>
    </w:p>
    <w:p w14:paraId="6DF43355" w14:textId="330200DF" w:rsidR="002172A5" w:rsidRPr="002172A5" w:rsidRDefault="002172A5" w:rsidP="002172A5">
      <w:pPr>
        <w:pStyle w:val="Contenido"/>
        <w:jc w:val="both"/>
      </w:pPr>
      <w:r w:rsidRPr="002172A5">
        <w:t xml:space="preserve">Otro documento muy importante que se generó en Honduras y que ha sido referencia en temas de colocar en la agenda </w:t>
      </w:r>
      <w:r w:rsidR="00760A60" w:rsidRPr="002172A5">
        <w:t>política</w:t>
      </w:r>
      <w:r w:rsidRPr="002172A5">
        <w:t xml:space="preserve"> nacional, temas de importancia para el país, ha sido el desarrollado con el apoyo de Proyecto sobre el Desarrollo de la Democracia en América Latina (PRODDAL) ejecutado con el apoyo de la Agencia Española de Cooperación Internacional al Desarrollo (AECID), publicado en la coyuntura de las elecciones generales de 2005, en la que sector privado y sociedad civil exigían reformas en el sistema político nacional, con una profundización de la democracia participativa y una cultura democrática, con construcción conjunta de la ciudadanía</w:t>
      </w:r>
      <w:sdt>
        <w:sdtPr>
          <w:id w:val="-1747947762"/>
          <w:citation/>
        </w:sdtPr>
        <w:sdtContent>
          <w:r w:rsidRPr="002172A5">
            <w:fldChar w:fldCharType="begin"/>
          </w:r>
          <w:r w:rsidRPr="002172A5">
            <w:instrText xml:space="preserve"> CITATION PRO06 \l 18442 </w:instrText>
          </w:r>
          <w:r w:rsidRPr="002172A5">
            <w:fldChar w:fldCharType="separate"/>
          </w:r>
          <w:r w:rsidRPr="002172A5">
            <w:t xml:space="preserve"> (PRODDAL-Honduras, 2006)</w:t>
          </w:r>
          <w:r w:rsidRPr="002172A5">
            <w:fldChar w:fldCharType="end"/>
          </w:r>
        </w:sdtContent>
      </w:sdt>
      <w:r w:rsidRPr="002172A5">
        <w:t>.</w:t>
      </w:r>
    </w:p>
    <w:p w14:paraId="4C6240A2" w14:textId="77777777" w:rsidR="002172A5" w:rsidRPr="002172A5" w:rsidRDefault="002172A5" w:rsidP="002172A5">
      <w:pPr>
        <w:pStyle w:val="Contenido"/>
        <w:jc w:val="both"/>
      </w:pPr>
    </w:p>
    <w:p w14:paraId="70567152" w14:textId="5BE05C52" w:rsidR="002172A5" w:rsidRPr="002172A5" w:rsidRDefault="002172A5" w:rsidP="002172A5">
      <w:pPr>
        <w:pStyle w:val="Contenido"/>
        <w:jc w:val="both"/>
      </w:pPr>
      <w:r w:rsidRPr="002172A5">
        <w:t xml:space="preserve">En este informe también se hace evidente la necesidad de atender una serie de temas como la reducción de la pobreza, el fomento del desarrollo rural, salud y seguridad social, </w:t>
      </w:r>
      <w:r w:rsidR="00760A60" w:rsidRPr="002172A5">
        <w:t>educación</w:t>
      </w:r>
      <w:r w:rsidRPr="002172A5">
        <w:t>, cultura, equidad de género, niñez, adolescencia y juventud, empleo y derechos laborales  en exigencia al Estado y en exigencia a la ciudadanía junto al Estado, el desarrollo de una Política Nacional anticorrupción, la defensa de los derechos humanos, gestión ambiental, y la lucha contra la violencia y la inseguridad.</w:t>
      </w:r>
    </w:p>
    <w:p w14:paraId="3F465B43" w14:textId="77777777" w:rsidR="002172A5" w:rsidRPr="002172A5" w:rsidRDefault="002172A5" w:rsidP="002172A5">
      <w:pPr>
        <w:pStyle w:val="Contenido"/>
        <w:jc w:val="both"/>
      </w:pPr>
    </w:p>
    <w:p w14:paraId="0927F894" w14:textId="1A0B5F79" w:rsidR="002172A5" w:rsidRPr="002172A5" w:rsidRDefault="002172A5" w:rsidP="002172A5">
      <w:pPr>
        <w:pStyle w:val="Contenido"/>
        <w:jc w:val="both"/>
      </w:pPr>
      <w:r w:rsidRPr="002172A5">
        <w:t xml:space="preserve">En Honduras las </w:t>
      </w:r>
      <w:r w:rsidR="00760A60" w:rsidRPr="002172A5">
        <w:t>Políticas</w:t>
      </w:r>
      <w:r w:rsidRPr="002172A5">
        <w:t xml:space="preserve"> Sociales que se han implementado en los últimos años han sido:</w:t>
      </w:r>
    </w:p>
    <w:p w14:paraId="5D77F412" w14:textId="77777777" w:rsidR="002172A5" w:rsidRPr="002172A5" w:rsidRDefault="002172A5" w:rsidP="002172A5">
      <w:pPr>
        <w:pStyle w:val="Contenido"/>
        <w:jc w:val="both"/>
      </w:pPr>
    </w:p>
    <w:p w14:paraId="5DDB3A1E" w14:textId="77777777" w:rsidR="002172A5" w:rsidRPr="002172A5" w:rsidRDefault="002172A5" w:rsidP="002172A5">
      <w:pPr>
        <w:pStyle w:val="Contenido"/>
        <w:jc w:val="both"/>
      </w:pPr>
      <w:r w:rsidRPr="002172A5">
        <w:t>En 2003 se aprueba en Honduras, la Política Nacional para la Prevención de la Discapacidad, Atención y Rehabilitación Integral de Personas con Discapacidad y la Promoción de sus Derechos y Deberes, a ser implementada por la Dirección General de Desarrollo para personas con Discapacidad (DIGEDEPDI) de la Secretaría de Gobernación y Justicia.</w:t>
      </w:r>
    </w:p>
    <w:p w14:paraId="3E517A19" w14:textId="77777777" w:rsidR="002172A5" w:rsidRPr="002172A5" w:rsidRDefault="002172A5" w:rsidP="002172A5">
      <w:pPr>
        <w:pStyle w:val="Contenido"/>
        <w:jc w:val="both"/>
      </w:pPr>
      <w:r w:rsidRPr="002172A5">
        <w:t xml:space="preserve"> </w:t>
      </w:r>
    </w:p>
    <w:p w14:paraId="56C5EBD2" w14:textId="43809AAB" w:rsidR="002172A5" w:rsidRPr="002172A5" w:rsidRDefault="002172A5" w:rsidP="002172A5">
      <w:pPr>
        <w:pStyle w:val="Contenido"/>
        <w:jc w:val="both"/>
      </w:pPr>
      <w:r w:rsidRPr="002172A5">
        <w:t xml:space="preserve">Ley Marco para el Desarrollo Integral de la Juventud, que crea el Instituto Nacional de la Juventud y además considera dentro de su articulado lo concerniente a la Política Nacional de la Juventud (8-11) </w:t>
      </w:r>
      <w:sdt>
        <w:sdtPr>
          <w:id w:val="1720159985"/>
          <w:citation/>
        </w:sdtPr>
        <w:sdtContent>
          <w:r w:rsidRPr="002172A5">
            <w:fldChar w:fldCharType="begin"/>
          </w:r>
          <w:r w:rsidRPr="002172A5">
            <w:instrText xml:space="preserve"> CITATION Pre06 \l 18442 </w:instrText>
          </w:r>
          <w:r w:rsidRPr="002172A5">
            <w:fldChar w:fldCharType="separate"/>
          </w:r>
          <w:r w:rsidRPr="002172A5">
            <w:t>(Presidencia de la República, 2006)</w:t>
          </w:r>
          <w:r w:rsidRPr="002172A5">
            <w:fldChar w:fldCharType="end"/>
          </w:r>
        </w:sdtContent>
      </w:sdt>
      <w:r w:rsidRPr="002172A5">
        <w:t xml:space="preserve"> esto como una aspiración soñada desde el año 2000, momento en que se </w:t>
      </w:r>
      <w:r w:rsidR="00760A60" w:rsidRPr="002172A5">
        <w:t>convocó</w:t>
      </w:r>
      <w:r w:rsidRPr="002172A5">
        <w:t xml:space="preserve"> al Consejo Nacional de la Juventud (CONJUVE) con apoyo de la Agencia de la Cooperación Técnica Alemana (GTZ), la OPS y el Fondo de las Naciones Unidas para la Infancia (UNICEF) en donde se había definido varios elementos que debería de contener la Ley.</w:t>
      </w:r>
    </w:p>
    <w:p w14:paraId="01F4AFDC" w14:textId="77777777" w:rsidR="002172A5" w:rsidRPr="002172A5" w:rsidRDefault="002172A5" w:rsidP="002172A5">
      <w:pPr>
        <w:pStyle w:val="Contenido"/>
        <w:jc w:val="both"/>
      </w:pPr>
    </w:p>
    <w:p w14:paraId="230B32DC" w14:textId="77777777" w:rsidR="002172A5" w:rsidRPr="002172A5" w:rsidRDefault="002172A5" w:rsidP="002172A5">
      <w:pPr>
        <w:pStyle w:val="Contenido"/>
        <w:jc w:val="both"/>
      </w:pPr>
      <w:r w:rsidRPr="002172A5">
        <w:t>En 2012, a través de la Secretaría de Estado en el Despacho de Desarrollo Social (SEDIS), se promueve la aprobación de la Política de Protección Social a través de la Subsecretaría de Políticas Sociales y la Dirección General de Análisis y Evaluación de Políticas (DIGAEP).</w:t>
      </w:r>
    </w:p>
    <w:p w14:paraId="1A12D997" w14:textId="77777777" w:rsidR="002172A5" w:rsidRPr="002172A5" w:rsidRDefault="002172A5" w:rsidP="002172A5">
      <w:pPr>
        <w:pStyle w:val="Contenido"/>
        <w:jc w:val="both"/>
      </w:pPr>
    </w:p>
    <w:p w14:paraId="7299605F" w14:textId="77777777" w:rsidR="004F5F60" w:rsidRDefault="004F5F60" w:rsidP="00C969F0">
      <w:pPr>
        <w:pStyle w:val="Contenido"/>
      </w:pPr>
    </w:p>
    <w:p w14:paraId="6B934F09" w14:textId="0AAB3A20" w:rsidR="00C969F0" w:rsidRDefault="00C969F0" w:rsidP="00C969F0">
      <w:pPr>
        <w:pStyle w:val="Contenido"/>
        <w:rPr>
          <w:b/>
          <w:bCs/>
        </w:rPr>
      </w:pPr>
      <w:r w:rsidRPr="00C969F0">
        <w:rPr>
          <w:b/>
          <w:bCs/>
        </w:rPr>
        <w:t>Desarrollo de la experiencia de aprendizaje</w:t>
      </w:r>
    </w:p>
    <w:p w14:paraId="65E19EE3" w14:textId="1B994C53" w:rsidR="007813F7" w:rsidRDefault="007813F7" w:rsidP="00C969F0">
      <w:pPr>
        <w:pStyle w:val="Contenido"/>
        <w:rPr>
          <w:b/>
          <w:bCs/>
        </w:rPr>
      </w:pPr>
    </w:p>
    <w:p w14:paraId="3C39066B"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6311C82B" w14:textId="01130FAE" w:rsidR="007813F7" w:rsidRDefault="007813F7" w:rsidP="00C969F0">
      <w:pPr>
        <w:pStyle w:val="Contenido"/>
      </w:pPr>
    </w:p>
    <w:p w14:paraId="4A238072" w14:textId="3E773DD0" w:rsidR="004F5F60" w:rsidRDefault="000F76F1" w:rsidP="00B60944">
      <w:pPr>
        <w:pStyle w:val="Contenido"/>
        <w:numPr>
          <w:ilvl w:val="0"/>
          <w:numId w:val="5"/>
        </w:numPr>
      </w:pPr>
      <w:r>
        <w:t>¿Qué políticas sociales de inclusión, derechos humanos conoce usted?</w:t>
      </w:r>
    </w:p>
    <w:p w14:paraId="58A59F5E" w14:textId="18379286" w:rsidR="000F76F1" w:rsidRDefault="000F76F1" w:rsidP="00B60944">
      <w:pPr>
        <w:pStyle w:val="Contenido"/>
        <w:numPr>
          <w:ilvl w:val="0"/>
          <w:numId w:val="5"/>
        </w:numPr>
      </w:pPr>
      <w:r>
        <w:t>¿Considera que se reconocen los problemas sociales de exclusión, desigualdad y conflicto social en las políticas institucionales?</w:t>
      </w:r>
    </w:p>
    <w:p w14:paraId="26FCE377" w14:textId="101476F0" w:rsidR="000F76F1" w:rsidRPr="007813F7" w:rsidRDefault="000F76F1" w:rsidP="00B60944">
      <w:pPr>
        <w:pStyle w:val="Contenido"/>
        <w:numPr>
          <w:ilvl w:val="0"/>
          <w:numId w:val="5"/>
        </w:numPr>
      </w:pPr>
      <w:r>
        <w:t>¿En su evaluación tendremos políticas simbólicas o políticas legitimas en Honduras en temas de inclusión, derechos humanos?</w:t>
      </w:r>
    </w:p>
    <w:p w14:paraId="0D4BF34D" w14:textId="77777777" w:rsidR="00C969F0" w:rsidRDefault="00C969F0" w:rsidP="00C969F0">
      <w:pPr>
        <w:pStyle w:val="Contenido"/>
      </w:pPr>
    </w:p>
    <w:p w14:paraId="35C186B2" w14:textId="72B806D1" w:rsidR="00C969F0" w:rsidRDefault="00C969F0" w:rsidP="00C969F0">
      <w:pPr>
        <w:pStyle w:val="Contenido"/>
        <w:rPr>
          <w:b/>
          <w:bCs/>
        </w:rPr>
      </w:pPr>
      <w:r w:rsidRPr="00C969F0">
        <w:rPr>
          <w:b/>
          <w:bCs/>
        </w:rPr>
        <w:t>Valoración de lo aprendido</w:t>
      </w:r>
    </w:p>
    <w:p w14:paraId="18EA78DD" w14:textId="762B705A" w:rsidR="007813F7" w:rsidRDefault="007813F7" w:rsidP="00C969F0">
      <w:pPr>
        <w:pStyle w:val="Contenido"/>
        <w:rPr>
          <w:b/>
          <w:bCs/>
        </w:rPr>
      </w:pPr>
    </w:p>
    <w:p w14:paraId="01A0F613"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7B822421" w14:textId="21206E52" w:rsidR="007813F7" w:rsidRDefault="007813F7" w:rsidP="00C969F0">
      <w:pPr>
        <w:pStyle w:val="Contenido"/>
      </w:pPr>
    </w:p>
    <w:p w14:paraId="74350F0F" w14:textId="214C563F" w:rsidR="004F5F60" w:rsidRDefault="004F5F60" w:rsidP="00B60944">
      <w:pPr>
        <w:pStyle w:val="Contenido"/>
        <w:numPr>
          <w:ilvl w:val="0"/>
          <w:numId w:val="6"/>
        </w:numPr>
      </w:pPr>
      <w:r>
        <w:t xml:space="preserve">¿Qué aprendizajes de la jornada me sirven para </w:t>
      </w:r>
      <w:r w:rsidR="000F76F1">
        <w:t>promover la instauración de la política de inclusión social, equidad y cohesión social</w:t>
      </w:r>
      <w:r>
        <w:t>?</w:t>
      </w:r>
    </w:p>
    <w:p w14:paraId="08956CC8" w14:textId="77777777" w:rsidR="000F76F1" w:rsidRDefault="000F76F1" w:rsidP="000F76F1">
      <w:pPr>
        <w:pStyle w:val="Contenido"/>
        <w:ind w:left="360"/>
      </w:pPr>
    </w:p>
    <w:p w14:paraId="5EBDE63C" w14:textId="126DCF9A" w:rsidR="004F5F60" w:rsidRPr="007813F7" w:rsidRDefault="004F5F60" w:rsidP="00B60944">
      <w:pPr>
        <w:pStyle w:val="Contenido"/>
        <w:numPr>
          <w:ilvl w:val="0"/>
          <w:numId w:val="6"/>
        </w:numPr>
      </w:pPr>
      <w:r>
        <w:t>¿Cómo podemos hacer incidencia ciudadana para que los sistemas de protección de derechos humanos en mi comunidad y en la Universidad puedan ser más efectivos?</w:t>
      </w:r>
    </w:p>
    <w:p w14:paraId="4FFD3A71" w14:textId="677AE97B" w:rsidR="007813F7" w:rsidRDefault="007813F7" w:rsidP="00C969F0">
      <w:pPr>
        <w:pStyle w:val="Contenido"/>
        <w:rPr>
          <w:b/>
          <w:bCs/>
        </w:rPr>
      </w:pPr>
    </w:p>
    <w:p w14:paraId="715BEFB1" w14:textId="6F075B99" w:rsidR="000F76F1" w:rsidRDefault="000F76F1" w:rsidP="00C969F0">
      <w:pPr>
        <w:pStyle w:val="Contenido"/>
        <w:rPr>
          <w:b/>
          <w:bCs/>
        </w:rPr>
      </w:pPr>
    </w:p>
    <w:p w14:paraId="0851F7FE" w14:textId="4BA3850B" w:rsidR="000F76F1" w:rsidRDefault="000F76F1" w:rsidP="00C969F0">
      <w:pPr>
        <w:pStyle w:val="Contenido"/>
        <w:rPr>
          <w:b/>
          <w:bCs/>
        </w:rPr>
      </w:pPr>
    </w:p>
    <w:p w14:paraId="5B33D28F" w14:textId="77777777" w:rsidR="000F76F1" w:rsidRDefault="000F76F1" w:rsidP="00C969F0">
      <w:pPr>
        <w:pStyle w:val="Contenido"/>
        <w:rPr>
          <w:b/>
          <w:bCs/>
        </w:rPr>
      </w:pPr>
    </w:p>
    <w:p w14:paraId="68B8C765" w14:textId="77777777" w:rsidR="000F76F1" w:rsidRDefault="000F76F1" w:rsidP="00C969F0">
      <w:pPr>
        <w:pStyle w:val="Contenido"/>
        <w:rPr>
          <w:b/>
          <w:bCs/>
        </w:rPr>
      </w:pPr>
    </w:p>
    <w:p w14:paraId="5A4AB942" w14:textId="77777777" w:rsidR="007813F7" w:rsidRPr="005327EE" w:rsidRDefault="007813F7" w:rsidP="007813F7">
      <w:pPr>
        <w:pStyle w:val="Contenido"/>
        <w:jc w:val="both"/>
        <w:rPr>
          <w:b/>
          <w:bCs/>
        </w:rPr>
      </w:pPr>
      <w:r w:rsidRPr="005327EE">
        <w:rPr>
          <w:b/>
          <w:bCs/>
        </w:rPr>
        <w:t>Bibliografía mínima</w:t>
      </w:r>
    </w:p>
    <w:p w14:paraId="672A3BF3" w14:textId="77777777" w:rsidR="007813F7" w:rsidRPr="007813F7" w:rsidRDefault="007813F7" w:rsidP="00C969F0">
      <w:pPr>
        <w:pStyle w:val="Contenido"/>
      </w:pPr>
    </w:p>
    <w:p w14:paraId="4D899FCA" w14:textId="77777777" w:rsidR="000F76F1" w:rsidRPr="000F76F1" w:rsidRDefault="000F76F1" w:rsidP="000F76F1">
      <w:pPr>
        <w:pStyle w:val="Contenido"/>
        <w:ind w:left="993" w:hanging="993"/>
        <w:jc w:val="both"/>
        <w:rPr>
          <w:rFonts w:cs="Arial"/>
          <w:bCs/>
          <w:szCs w:val="24"/>
        </w:rPr>
      </w:pPr>
      <w:r w:rsidRPr="000F76F1">
        <w:rPr>
          <w:rFonts w:cs="Arial"/>
          <w:bCs/>
          <w:szCs w:val="24"/>
        </w:rPr>
        <w:t xml:space="preserve">Aragón, R. (1999). Deuda Externa y Jubileo 2000. Alternativas. Managua, Nicaragua: Editorial </w:t>
      </w:r>
      <w:proofErr w:type="spellStart"/>
      <w:r w:rsidRPr="000F76F1">
        <w:rPr>
          <w:rFonts w:cs="Arial"/>
          <w:bCs/>
          <w:szCs w:val="24"/>
        </w:rPr>
        <w:t>Lascasiana</w:t>
      </w:r>
      <w:proofErr w:type="spellEnd"/>
      <w:r w:rsidRPr="000F76F1">
        <w:rPr>
          <w:rFonts w:cs="Arial"/>
          <w:bCs/>
          <w:szCs w:val="24"/>
        </w:rPr>
        <w:t>.</w:t>
      </w:r>
    </w:p>
    <w:p w14:paraId="33C3D602" w14:textId="77777777" w:rsidR="000F76F1" w:rsidRPr="000F76F1" w:rsidRDefault="000F76F1" w:rsidP="000F76F1">
      <w:pPr>
        <w:pStyle w:val="Contenido"/>
        <w:ind w:left="993" w:hanging="993"/>
        <w:jc w:val="both"/>
        <w:rPr>
          <w:rFonts w:cs="Arial"/>
          <w:bCs/>
          <w:szCs w:val="24"/>
        </w:rPr>
      </w:pPr>
      <w:r w:rsidRPr="000F76F1">
        <w:rPr>
          <w:rFonts w:cs="Arial"/>
          <w:bCs/>
          <w:szCs w:val="24"/>
        </w:rPr>
        <w:t>ASONOG. (1997). Deuda externa por desarrollo. Alternativas y esperanzas. Tegucigalpa, Honduras: Editorial Guaymuras, ASONOG.</w:t>
      </w:r>
    </w:p>
    <w:p w14:paraId="7AF5EB75" w14:textId="77777777" w:rsidR="000F76F1" w:rsidRPr="000F76F1" w:rsidRDefault="000F76F1" w:rsidP="000F76F1">
      <w:pPr>
        <w:pStyle w:val="Contenido"/>
        <w:ind w:left="993" w:hanging="993"/>
        <w:jc w:val="both"/>
        <w:rPr>
          <w:rFonts w:cs="Arial"/>
          <w:bCs/>
          <w:szCs w:val="24"/>
        </w:rPr>
      </w:pPr>
      <w:proofErr w:type="spellStart"/>
      <w:r w:rsidRPr="000F76F1">
        <w:rPr>
          <w:rFonts w:cs="Arial"/>
          <w:bCs/>
          <w:szCs w:val="24"/>
        </w:rPr>
        <w:t>Burenstam</w:t>
      </w:r>
      <w:proofErr w:type="spellEnd"/>
      <w:r w:rsidRPr="000F76F1">
        <w:rPr>
          <w:rFonts w:cs="Arial"/>
          <w:bCs/>
          <w:szCs w:val="24"/>
        </w:rPr>
        <w:t>, S. (1975). Teoría del comercio y política comercial para el desarrollo. México, D.F.: Centro de Estudios Monetarios Latinoamericanos.</w:t>
      </w:r>
    </w:p>
    <w:p w14:paraId="4756D473" w14:textId="3AE1234A" w:rsidR="000F76F1" w:rsidRPr="000F76F1" w:rsidRDefault="000F76F1" w:rsidP="000F76F1">
      <w:pPr>
        <w:pStyle w:val="Contenido"/>
        <w:ind w:left="993" w:hanging="993"/>
        <w:jc w:val="both"/>
        <w:rPr>
          <w:rFonts w:cs="Arial"/>
          <w:bCs/>
          <w:szCs w:val="24"/>
        </w:rPr>
      </w:pPr>
      <w:r w:rsidRPr="000F76F1">
        <w:rPr>
          <w:rFonts w:cs="Arial"/>
          <w:bCs/>
          <w:szCs w:val="24"/>
        </w:rPr>
        <w:t xml:space="preserve">Caballero, E., &amp; Carias, M. (1990). Crisis y política social en </w:t>
      </w:r>
      <w:r w:rsidRPr="000F76F1">
        <w:rPr>
          <w:rFonts w:cs="Arial"/>
          <w:bCs/>
          <w:szCs w:val="24"/>
        </w:rPr>
        <w:t>Centroamérica</w:t>
      </w:r>
      <w:r w:rsidRPr="000F76F1">
        <w:rPr>
          <w:rFonts w:cs="Arial"/>
          <w:bCs/>
          <w:szCs w:val="24"/>
        </w:rPr>
        <w:t xml:space="preserve"> tendencias y perspectivas en caso en Honduras. Tegucigalpa, Honduras: Editorial Universitaria UNAH.</w:t>
      </w:r>
    </w:p>
    <w:p w14:paraId="230479CF" w14:textId="77777777" w:rsidR="000F76F1" w:rsidRPr="000F76F1" w:rsidRDefault="000F76F1" w:rsidP="000F76F1">
      <w:pPr>
        <w:pStyle w:val="Contenido"/>
        <w:ind w:left="993" w:hanging="993"/>
        <w:jc w:val="both"/>
        <w:rPr>
          <w:rFonts w:cs="Arial"/>
          <w:bCs/>
          <w:szCs w:val="24"/>
        </w:rPr>
      </w:pPr>
      <w:r w:rsidRPr="000F76F1">
        <w:rPr>
          <w:rFonts w:cs="Arial"/>
          <w:bCs/>
          <w:szCs w:val="24"/>
        </w:rPr>
        <w:t>Castillo, A. (2000). Análisis acerca de la situación de la Nación. Tegucigalpa, Honduras: Editorial Universitaria.</w:t>
      </w:r>
    </w:p>
    <w:p w14:paraId="0B97E75B" w14:textId="77777777" w:rsidR="000F76F1" w:rsidRPr="000F76F1" w:rsidRDefault="000F76F1" w:rsidP="000F76F1">
      <w:pPr>
        <w:pStyle w:val="Contenido"/>
        <w:ind w:left="993" w:hanging="993"/>
        <w:jc w:val="both"/>
        <w:rPr>
          <w:rFonts w:cs="Arial"/>
          <w:bCs/>
          <w:szCs w:val="24"/>
        </w:rPr>
      </w:pPr>
      <w:r w:rsidRPr="000F76F1">
        <w:rPr>
          <w:rFonts w:cs="Arial"/>
          <w:bCs/>
          <w:szCs w:val="24"/>
        </w:rPr>
        <w:t>CESA, FEPP, CAAP, &amp; FONPAD. (1993). Políticas Sociales, Desarrollo y Compensación Social. Quito, Ecuador: Grupo de Trabajo sobre Deuda Externa y Desarrollo (CAAP, CECCA, CER-G, CIUDAD).</w:t>
      </w:r>
    </w:p>
    <w:p w14:paraId="5D93571D" w14:textId="577E1D9B" w:rsidR="000F76F1" w:rsidRPr="000F76F1" w:rsidRDefault="000F76F1" w:rsidP="000F76F1">
      <w:pPr>
        <w:pStyle w:val="Contenido"/>
        <w:ind w:left="993" w:hanging="993"/>
        <w:jc w:val="both"/>
        <w:rPr>
          <w:rFonts w:cs="Arial"/>
          <w:bCs/>
          <w:szCs w:val="24"/>
        </w:rPr>
      </w:pPr>
      <w:r w:rsidRPr="000F76F1">
        <w:rPr>
          <w:rFonts w:cs="Arial"/>
          <w:bCs/>
          <w:szCs w:val="24"/>
        </w:rPr>
        <w:lastRenderedPageBreak/>
        <w:t xml:space="preserve">Congreso Nacional. (31 de </w:t>
      </w:r>
      <w:r w:rsidRPr="000F76F1">
        <w:rPr>
          <w:rFonts w:cs="Arial"/>
          <w:bCs/>
          <w:szCs w:val="24"/>
        </w:rPr>
        <w:t>marzo</w:t>
      </w:r>
      <w:r w:rsidRPr="000F76F1">
        <w:rPr>
          <w:rFonts w:cs="Arial"/>
          <w:bCs/>
          <w:szCs w:val="24"/>
        </w:rPr>
        <w:t xml:space="preserve"> de 2014). Ley de Empleo por hora. Decreto No. 354-2013. LA GACETA.</w:t>
      </w:r>
    </w:p>
    <w:p w14:paraId="7881D131" w14:textId="494C9755" w:rsidR="000F76F1" w:rsidRPr="000F76F1" w:rsidRDefault="000F76F1" w:rsidP="000F76F1">
      <w:pPr>
        <w:pStyle w:val="Contenido"/>
        <w:ind w:left="993" w:hanging="993"/>
        <w:jc w:val="both"/>
        <w:rPr>
          <w:rFonts w:cs="Arial"/>
          <w:bCs/>
          <w:szCs w:val="24"/>
        </w:rPr>
      </w:pPr>
      <w:proofErr w:type="spellStart"/>
      <w:r w:rsidRPr="000F76F1">
        <w:rPr>
          <w:rFonts w:cs="Arial"/>
          <w:bCs/>
          <w:szCs w:val="24"/>
        </w:rPr>
        <w:t>Davila</w:t>
      </w:r>
      <w:proofErr w:type="spellEnd"/>
      <w:r w:rsidRPr="000F76F1">
        <w:rPr>
          <w:rFonts w:cs="Arial"/>
          <w:bCs/>
          <w:szCs w:val="24"/>
        </w:rPr>
        <w:t xml:space="preserve">, M., &amp; Soto, X. (2011). ¿De </w:t>
      </w:r>
      <w:proofErr w:type="spellStart"/>
      <w:r w:rsidRPr="000F76F1">
        <w:rPr>
          <w:rFonts w:cs="Arial"/>
          <w:bCs/>
          <w:szCs w:val="24"/>
        </w:rPr>
        <w:t>que</w:t>
      </w:r>
      <w:proofErr w:type="spellEnd"/>
      <w:r w:rsidRPr="000F76F1">
        <w:rPr>
          <w:rFonts w:cs="Arial"/>
          <w:bCs/>
          <w:szCs w:val="24"/>
        </w:rPr>
        <w:t xml:space="preserve"> se habla cuándo se habla de políticas públicas? Estado de la </w:t>
      </w:r>
      <w:r w:rsidRPr="000F76F1">
        <w:rPr>
          <w:rFonts w:cs="Arial"/>
          <w:bCs/>
          <w:szCs w:val="24"/>
        </w:rPr>
        <w:t>discusión</w:t>
      </w:r>
      <w:r w:rsidRPr="000F76F1">
        <w:rPr>
          <w:rFonts w:cs="Arial"/>
          <w:bCs/>
          <w:szCs w:val="24"/>
        </w:rPr>
        <w:t xml:space="preserve"> y actores en el Chile del Bicentenario. Estado, Gobierno, Gestión Pública Revista Chilena de Administración Pública, 5-33.</w:t>
      </w:r>
    </w:p>
    <w:p w14:paraId="274346F4" w14:textId="2B9F335E" w:rsidR="000F76F1" w:rsidRPr="000F76F1" w:rsidRDefault="000F76F1" w:rsidP="000F76F1">
      <w:pPr>
        <w:pStyle w:val="Contenido"/>
        <w:ind w:left="993" w:hanging="993"/>
        <w:jc w:val="both"/>
        <w:rPr>
          <w:rFonts w:cs="Arial"/>
          <w:bCs/>
          <w:szCs w:val="24"/>
        </w:rPr>
      </w:pPr>
      <w:r w:rsidRPr="000F76F1">
        <w:rPr>
          <w:rFonts w:cs="Arial"/>
          <w:bCs/>
          <w:szCs w:val="24"/>
        </w:rPr>
        <w:t xml:space="preserve">Departamento de Planeación </w:t>
      </w:r>
      <w:r w:rsidRPr="000F76F1">
        <w:rPr>
          <w:rFonts w:cs="Arial"/>
          <w:bCs/>
          <w:szCs w:val="24"/>
        </w:rPr>
        <w:t>Económica</w:t>
      </w:r>
      <w:r w:rsidRPr="000F76F1">
        <w:rPr>
          <w:rFonts w:cs="Arial"/>
          <w:bCs/>
          <w:szCs w:val="24"/>
        </w:rPr>
        <w:t xml:space="preserve"> México. (1997). Las Políticas de El Salto Social. Documentos </w:t>
      </w:r>
      <w:proofErr w:type="spellStart"/>
      <w:r w:rsidRPr="000F76F1">
        <w:rPr>
          <w:rFonts w:cs="Arial"/>
          <w:bCs/>
          <w:szCs w:val="24"/>
        </w:rPr>
        <w:t>Conpes</w:t>
      </w:r>
      <w:proofErr w:type="spellEnd"/>
      <w:r w:rsidRPr="000F76F1">
        <w:rPr>
          <w:rFonts w:cs="Arial"/>
          <w:bCs/>
          <w:szCs w:val="24"/>
        </w:rPr>
        <w:t xml:space="preserve"> Julio 1995 a </w:t>
      </w:r>
      <w:r w:rsidRPr="000F76F1">
        <w:rPr>
          <w:rFonts w:cs="Arial"/>
          <w:bCs/>
          <w:szCs w:val="24"/>
        </w:rPr>
        <w:t>diciembre</w:t>
      </w:r>
      <w:r w:rsidRPr="000F76F1">
        <w:rPr>
          <w:rFonts w:cs="Arial"/>
          <w:bCs/>
          <w:szCs w:val="24"/>
        </w:rPr>
        <w:t xml:space="preserve"> de 1996. Tomo III. México, Distrito Federal: Presidencia de la República. Departamento Nacional de Planeación de México.</w:t>
      </w:r>
    </w:p>
    <w:p w14:paraId="5B05C5BF" w14:textId="46F6084D" w:rsidR="000F76F1" w:rsidRPr="000F76F1" w:rsidRDefault="000F76F1" w:rsidP="000F76F1">
      <w:pPr>
        <w:pStyle w:val="Contenido"/>
        <w:ind w:left="993" w:hanging="993"/>
        <w:jc w:val="both"/>
        <w:rPr>
          <w:rFonts w:cs="Arial"/>
          <w:bCs/>
          <w:szCs w:val="24"/>
        </w:rPr>
      </w:pPr>
      <w:proofErr w:type="spellStart"/>
      <w:r w:rsidRPr="000F76F1">
        <w:rPr>
          <w:rFonts w:cs="Arial"/>
          <w:bCs/>
          <w:szCs w:val="24"/>
        </w:rPr>
        <w:t>Dierckxsens</w:t>
      </w:r>
      <w:proofErr w:type="spellEnd"/>
      <w:r w:rsidRPr="000F76F1">
        <w:rPr>
          <w:rFonts w:cs="Arial"/>
          <w:bCs/>
          <w:szCs w:val="24"/>
        </w:rPr>
        <w:t xml:space="preserve">, W. (1990). Mercado de trabajo y política económica en América Central. San José, Costa Rica: Departamento </w:t>
      </w:r>
      <w:r w:rsidRPr="000F76F1">
        <w:rPr>
          <w:rFonts w:cs="Arial"/>
          <w:bCs/>
          <w:szCs w:val="24"/>
        </w:rPr>
        <w:t>Ecuménico</w:t>
      </w:r>
      <w:r w:rsidRPr="000F76F1">
        <w:rPr>
          <w:rFonts w:cs="Arial"/>
          <w:bCs/>
          <w:szCs w:val="24"/>
        </w:rPr>
        <w:t xml:space="preserve"> de Investigaciones (DEI) Editorial Guaymuras, Maestría en Política Económica Universidad Nacional de Costa Rica.</w:t>
      </w:r>
    </w:p>
    <w:p w14:paraId="583FEBC8" w14:textId="67C3AA31" w:rsidR="000F76F1" w:rsidRPr="000F76F1" w:rsidRDefault="000F76F1" w:rsidP="000F76F1">
      <w:pPr>
        <w:pStyle w:val="Contenido"/>
        <w:ind w:left="993" w:hanging="993"/>
        <w:jc w:val="both"/>
        <w:rPr>
          <w:rFonts w:cs="Arial"/>
          <w:bCs/>
          <w:szCs w:val="24"/>
        </w:rPr>
      </w:pPr>
      <w:r w:rsidRPr="000F76F1">
        <w:rPr>
          <w:rFonts w:cs="Arial"/>
          <w:bCs/>
          <w:szCs w:val="24"/>
        </w:rPr>
        <w:t xml:space="preserve">García, R. R. (1989). Algunas reflexiones sobre la realidad económica y social de Honduras y una propuesta para solucionar los problemas </w:t>
      </w:r>
      <w:r w:rsidRPr="000F76F1">
        <w:rPr>
          <w:rFonts w:cs="Arial"/>
          <w:bCs/>
          <w:szCs w:val="24"/>
        </w:rPr>
        <w:t>apremiantes</w:t>
      </w:r>
      <w:r w:rsidRPr="000F76F1">
        <w:rPr>
          <w:rFonts w:cs="Arial"/>
          <w:bCs/>
          <w:szCs w:val="24"/>
        </w:rPr>
        <w:t>. San Pedro Sula, Honduras: Centro Editorial.</w:t>
      </w:r>
    </w:p>
    <w:p w14:paraId="27453B50" w14:textId="77777777" w:rsidR="000F76F1" w:rsidRPr="000F76F1" w:rsidRDefault="000F76F1" w:rsidP="000F76F1">
      <w:pPr>
        <w:pStyle w:val="Contenido"/>
        <w:ind w:left="993" w:hanging="993"/>
        <w:jc w:val="both"/>
        <w:rPr>
          <w:rFonts w:cs="Arial"/>
          <w:bCs/>
          <w:szCs w:val="24"/>
        </w:rPr>
      </w:pPr>
      <w:r w:rsidRPr="000F76F1">
        <w:rPr>
          <w:rFonts w:cs="Arial"/>
          <w:bCs/>
          <w:szCs w:val="24"/>
        </w:rPr>
        <w:t>Gobierno de la República de Honduras. (2006). Estrategia de Reducción de la Pobreza. Tegucigalpa, Honduras: Gobierno de la República de Honduras.</w:t>
      </w:r>
    </w:p>
    <w:p w14:paraId="260135DE" w14:textId="49FB0987" w:rsidR="000F76F1" w:rsidRPr="000F76F1" w:rsidRDefault="000F76F1" w:rsidP="000F76F1">
      <w:pPr>
        <w:pStyle w:val="Contenido"/>
        <w:ind w:left="993" w:hanging="993"/>
        <w:jc w:val="both"/>
        <w:rPr>
          <w:rFonts w:cs="Arial"/>
          <w:bCs/>
          <w:szCs w:val="24"/>
        </w:rPr>
      </w:pPr>
      <w:r w:rsidRPr="000F76F1">
        <w:rPr>
          <w:rFonts w:cs="Arial"/>
          <w:bCs/>
          <w:szCs w:val="24"/>
        </w:rPr>
        <w:t>Hernández</w:t>
      </w:r>
      <w:r w:rsidRPr="000F76F1">
        <w:rPr>
          <w:rFonts w:cs="Arial"/>
          <w:bCs/>
          <w:szCs w:val="24"/>
        </w:rPr>
        <w:t xml:space="preserve">, A., </w:t>
      </w:r>
      <w:r w:rsidRPr="000F76F1">
        <w:rPr>
          <w:rFonts w:cs="Arial"/>
          <w:bCs/>
          <w:szCs w:val="24"/>
        </w:rPr>
        <w:t>Girón</w:t>
      </w:r>
      <w:r w:rsidRPr="000F76F1">
        <w:rPr>
          <w:rFonts w:cs="Arial"/>
          <w:bCs/>
          <w:szCs w:val="24"/>
        </w:rPr>
        <w:t xml:space="preserve">, W., Morales, S., </w:t>
      </w:r>
      <w:proofErr w:type="spellStart"/>
      <w:r w:rsidRPr="000F76F1">
        <w:rPr>
          <w:rFonts w:cs="Arial"/>
          <w:bCs/>
          <w:szCs w:val="24"/>
        </w:rPr>
        <w:t>Sandres</w:t>
      </w:r>
      <w:proofErr w:type="spellEnd"/>
      <w:r w:rsidRPr="000F76F1">
        <w:rPr>
          <w:rFonts w:cs="Arial"/>
          <w:bCs/>
          <w:szCs w:val="24"/>
        </w:rPr>
        <w:t xml:space="preserve">, E., </w:t>
      </w:r>
      <w:r w:rsidRPr="000F76F1">
        <w:rPr>
          <w:rFonts w:cs="Arial"/>
          <w:bCs/>
          <w:szCs w:val="24"/>
        </w:rPr>
        <w:t>Velásquez</w:t>
      </w:r>
      <w:r w:rsidRPr="000F76F1">
        <w:rPr>
          <w:rFonts w:cs="Arial"/>
          <w:bCs/>
          <w:szCs w:val="24"/>
        </w:rPr>
        <w:t xml:space="preserve">, R., &amp; Cruz, J. (1999). </w:t>
      </w:r>
      <w:r w:rsidRPr="000F76F1">
        <w:rPr>
          <w:rFonts w:cs="Arial"/>
          <w:bCs/>
          <w:szCs w:val="24"/>
        </w:rPr>
        <w:t>Análisis</w:t>
      </w:r>
      <w:r w:rsidRPr="000F76F1">
        <w:rPr>
          <w:rFonts w:cs="Arial"/>
          <w:bCs/>
          <w:szCs w:val="24"/>
        </w:rPr>
        <w:t xml:space="preserve"> acerca de la situación de la Nación. </w:t>
      </w:r>
      <w:r w:rsidRPr="000F76F1">
        <w:rPr>
          <w:rFonts w:cs="Arial"/>
          <w:bCs/>
          <w:szCs w:val="24"/>
        </w:rPr>
        <w:t>Área</w:t>
      </w:r>
      <w:r w:rsidRPr="000F76F1">
        <w:rPr>
          <w:rFonts w:cs="Arial"/>
          <w:bCs/>
          <w:szCs w:val="24"/>
        </w:rPr>
        <w:t xml:space="preserve"> </w:t>
      </w:r>
      <w:r w:rsidRPr="000F76F1">
        <w:rPr>
          <w:rFonts w:cs="Arial"/>
          <w:bCs/>
          <w:szCs w:val="24"/>
        </w:rPr>
        <w:t>Ecónomo</w:t>
      </w:r>
      <w:r w:rsidRPr="000F76F1">
        <w:rPr>
          <w:rFonts w:cs="Arial"/>
          <w:bCs/>
          <w:szCs w:val="24"/>
        </w:rPr>
        <w:t>-Administrativa. Tegucigalpa, Honduras: DICU-UNAH.</w:t>
      </w:r>
    </w:p>
    <w:p w14:paraId="177C5C45" w14:textId="036573B5" w:rsidR="000F76F1" w:rsidRPr="000F76F1" w:rsidRDefault="000F76F1" w:rsidP="000F76F1">
      <w:pPr>
        <w:pStyle w:val="Contenido"/>
        <w:ind w:left="993" w:hanging="993"/>
        <w:jc w:val="both"/>
        <w:rPr>
          <w:rFonts w:cs="Arial"/>
          <w:bCs/>
          <w:szCs w:val="24"/>
        </w:rPr>
      </w:pPr>
      <w:r w:rsidRPr="000F76F1">
        <w:rPr>
          <w:rFonts w:cs="Arial"/>
          <w:bCs/>
          <w:szCs w:val="24"/>
        </w:rPr>
        <w:t xml:space="preserve">Hinkelammert, F. (1988). La deuda externa de América Latina. El automatismo de la deuda. San José, Costa Rica: Departamento </w:t>
      </w:r>
      <w:r w:rsidRPr="000F76F1">
        <w:rPr>
          <w:rFonts w:cs="Arial"/>
          <w:bCs/>
          <w:szCs w:val="24"/>
        </w:rPr>
        <w:t>Ecuménico</w:t>
      </w:r>
      <w:r w:rsidRPr="000F76F1">
        <w:rPr>
          <w:rFonts w:cs="Arial"/>
          <w:bCs/>
          <w:szCs w:val="24"/>
        </w:rPr>
        <w:t xml:space="preserve"> de Investigaciones (DEI).</w:t>
      </w:r>
    </w:p>
    <w:p w14:paraId="426A05B8" w14:textId="77777777" w:rsidR="000F76F1" w:rsidRPr="000F76F1" w:rsidRDefault="000F76F1" w:rsidP="000F76F1">
      <w:pPr>
        <w:pStyle w:val="Contenido"/>
        <w:ind w:left="993" w:hanging="993"/>
        <w:jc w:val="both"/>
        <w:rPr>
          <w:rFonts w:cs="Arial"/>
          <w:bCs/>
          <w:szCs w:val="24"/>
        </w:rPr>
      </w:pPr>
      <w:r w:rsidRPr="000F76F1">
        <w:rPr>
          <w:rFonts w:cs="Arial"/>
          <w:bCs/>
          <w:szCs w:val="24"/>
        </w:rPr>
        <w:t>INTERFOROS. (2000). Estrategia de Combate a la Pobreza. Tegucigalpa, Honduras: Editorial Guaymuras.</w:t>
      </w:r>
    </w:p>
    <w:p w14:paraId="786A4852" w14:textId="0C7CA2E3" w:rsidR="000F76F1" w:rsidRPr="000F76F1" w:rsidRDefault="000F76F1" w:rsidP="000F76F1">
      <w:pPr>
        <w:pStyle w:val="Contenido"/>
        <w:ind w:left="993" w:hanging="993"/>
        <w:jc w:val="both"/>
        <w:rPr>
          <w:rFonts w:cs="Arial"/>
          <w:bCs/>
          <w:szCs w:val="24"/>
        </w:rPr>
      </w:pPr>
      <w:r w:rsidRPr="000F76F1">
        <w:rPr>
          <w:rFonts w:cs="Arial"/>
          <w:bCs/>
          <w:szCs w:val="24"/>
        </w:rPr>
        <w:t xml:space="preserve">Juan Pablo II. (29 de </w:t>
      </w:r>
      <w:r w:rsidRPr="000F76F1">
        <w:rPr>
          <w:rFonts w:cs="Arial"/>
          <w:bCs/>
          <w:szCs w:val="24"/>
        </w:rPr>
        <w:t>noviembre</w:t>
      </w:r>
      <w:r w:rsidRPr="000F76F1">
        <w:rPr>
          <w:rFonts w:cs="Arial"/>
          <w:bCs/>
          <w:szCs w:val="24"/>
        </w:rPr>
        <w:t xml:space="preserve"> de 1998). Bula de Convocación del Gran Jubileo del año 2000. Bula Papal.</w:t>
      </w:r>
    </w:p>
    <w:p w14:paraId="206561E2" w14:textId="67DB78DE" w:rsidR="000F76F1" w:rsidRPr="000F76F1" w:rsidRDefault="000F76F1" w:rsidP="000F76F1">
      <w:pPr>
        <w:pStyle w:val="Contenido"/>
        <w:ind w:left="993" w:hanging="993"/>
        <w:jc w:val="both"/>
        <w:rPr>
          <w:rFonts w:cs="Arial"/>
          <w:bCs/>
          <w:szCs w:val="24"/>
        </w:rPr>
      </w:pPr>
      <w:r w:rsidRPr="000F76F1">
        <w:rPr>
          <w:rFonts w:cs="Arial"/>
          <w:bCs/>
          <w:szCs w:val="24"/>
        </w:rPr>
        <w:t xml:space="preserve">Juárez, R. (1984). Lecturas sobre Ciencia Política. Guatemala, Guatemala: </w:t>
      </w:r>
      <w:r w:rsidRPr="000F76F1">
        <w:rPr>
          <w:rFonts w:cs="Arial"/>
          <w:bCs/>
          <w:szCs w:val="24"/>
        </w:rPr>
        <w:t>Editorial</w:t>
      </w:r>
      <w:r w:rsidRPr="000F76F1">
        <w:rPr>
          <w:rFonts w:cs="Arial"/>
          <w:bCs/>
          <w:szCs w:val="24"/>
        </w:rPr>
        <w:t xml:space="preserve"> Universitaria USAC.</w:t>
      </w:r>
    </w:p>
    <w:p w14:paraId="6C68EABF" w14:textId="77777777" w:rsidR="000F76F1" w:rsidRPr="000F76F1" w:rsidRDefault="000F76F1" w:rsidP="000F76F1">
      <w:pPr>
        <w:pStyle w:val="Contenido"/>
        <w:ind w:left="993" w:hanging="993"/>
        <w:jc w:val="both"/>
        <w:rPr>
          <w:rFonts w:cs="Arial"/>
          <w:bCs/>
          <w:szCs w:val="24"/>
        </w:rPr>
      </w:pPr>
      <w:r w:rsidRPr="000F76F1">
        <w:rPr>
          <w:rFonts w:cs="Arial"/>
          <w:bCs/>
          <w:szCs w:val="24"/>
        </w:rPr>
        <w:t>JUBILEO 2000. (1999). Jubileo 2000 Campaña Latinoamericana. I Conferencia latinoamericana de Cancelación de la Deuda. Tegucigalpa, Honduras: ASONOG; FOSDEH.</w:t>
      </w:r>
    </w:p>
    <w:p w14:paraId="1002A4D0" w14:textId="30782DDD" w:rsidR="000F76F1" w:rsidRPr="000F76F1" w:rsidRDefault="000F76F1" w:rsidP="000F76F1">
      <w:pPr>
        <w:pStyle w:val="Contenido"/>
        <w:ind w:left="993" w:hanging="993"/>
        <w:jc w:val="both"/>
        <w:rPr>
          <w:rFonts w:cs="Arial"/>
          <w:bCs/>
          <w:szCs w:val="24"/>
        </w:rPr>
      </w:pPr>
      <w:r w:rsidRPr="000F76F1">
        <w:rPr>
          <w:rFonts w:cs="Arial"/>
          <w:bCs/>
          <w:szCs w:val="24"/>
        </w:rPr>
        <w:t>León-</w:t>
      </w:r>
      <w:r w:rsidRPr="000F76F1">
        <w:rPr>
          <w:rFonts w:cs="Arial"/>
          <w:bCs/>
          <w:szCs w:val="24"/>
        </w:rPr>
        <w:t>Gómez</w:t>
      </w:r>
      <w:r w:rsidRPr="000F76F1">
        <w:rPr>
          <w:rFonts w:cs="Arial"/>
          <w:bCs/>
          <w:szCs w:val="24"/>
        </w:rPr>
        <w:t xml:space="preserve">, A. (1988). </w:t>
      </w:r>
      <w:r w:rsidRPr="000F76F1">
        <w:rPr>
          <w:rFonts w:cs="Arial"/>
          <w:bCs/>
          <w:szCs w:val="24"/>
        </w:rPr>
        <w:t>Perfiles</w:t>
      </w:r>
      <w:r w:rsidRPr="000F76F1">
        <w:rPr>
          <w:rFonts w:cs="Arial"/>
          <w:bCs/>
          <w:szCs w:val="24"/>
        </w:rPr>
        <w:t xml:space="preserve"> de Honduras 1973-1979. Comayagüela, Honduras: Imprenta Soto.</w:t>
      </w:r>
    </w:p>
    <w:p w14:paraId="50798A1E" w14:textId="244956EB" w:rsidR="000F76F1" w:rsidRPr="000F76F1" w:rsidRDefault="000F76F1" w:rsidP="000F76F1">
      <w:pPr>
        <w:pStyle w:val="Contenido"/>
        <w:ind w:left="993" w:hanging="993"/>
        <w:jc w:val="both"/>
        <w:rPr>
          <w:rFonts w:cs="Arial"/>
          <w:bCs/>
          <w:szCs w:val="24"/>
        </w:rPr>
      </w:pPr>
      <w:r w:rsidRPr="000F76F1">
        <w:rPr>
          <w:rFonts w:cs="Arial"/>
          <w:bCs/>
          <w:szCs w:val="24"/>
        </w:rPr>
        <w:t xml:space="preserve">Mariscal, N., &amp; Zamora, R. (1989). Las fuerzas políticas. Compilación de textos </w:t>
      </w:r>
      <w:r w:rsidRPr="000F76F1">
        <w:rPr>
          <w:rFonts w:cs="Arial"/>
          <w:bCs/>
          <w:szCs w:val="24"/>
        </w:rPr>
        <w:t>políticos</w:t>
      </w:r>
      <w:r w:rsidRPr="000F76F1">
        <w:rPr>
          <w:rFonts w:cs="Arial"/>
          <w:bCs/>
          <w:szCs w:val="24"/>
        </w:rPr>
        <w:t xml:space="preserve"> seleccionados. San Salvador, El Salvador: Universidad Centroamericana José Simeón Cañas.</w:t>
      </w:r>
    </w:p>
    <w:p w14:paraId="0B7AC940" w14:textId="52B3AA8F" w:rsidR="000F76F1" w:rsidRPr="000F76F1" w:rsidRDefault="000F76F1" w:rsidP="000F76F1">
      <w:pPr>
        <w:pStyle w:val="Contenido"/>
        <w:ind w:left="993" w:hanging="993"/>
        <w:jc w:val="both"/>
        <w:rPr>
          <w:rFonts w:cs="Arial"/>
          <w:bCs/>
          <w:szCs w:val="24"/>
        </w:rPr>
      </w:pPr>
      <w:r w:rsidRPr="000F76F1">
        <w:rPr>
          <w:rFonts w:cs="Arial"/>
          <w:bCs/>
          <w:szCs w:val="24"/>
        </w:rPr>
        <w:t>Méndez</w:t>
      </w:r>
      <w:r w:rsidRPr="000F76F1">
        <w:rPr>
          <w:rFonts w:cs="Arial"/>
          <w:bCs/>
          <w:szCs w:val="24"/>
        </w:rPr>
        <w:t>, N. (1971). Problemas sociales, culturales y económicos de Honduras. Tegucigalpa, Honduras: Dirección General de Educación Vocacional- Secretaría de Educación Pública.</w:t>
      </w:r>
    </w:p>
    <w:p w14:paraId="00875D84" w14:textId="77777777" w:rsidR="000F76F1" w:rsidRPr="000F76F1" w:rsidRDefault="000F76F1" w:rsidP="000F76F1">
      <w:pPr>
        <w:pStyle w:val="Contenido"/>
        <w:ind w:left="993" w:hanging="993"/>
        <w:jc w:val="both"/>
        <w:rPr>
          <w:rFonts w:cs="Arial"/>
          <w:bCs/>
          <w:szCs w:val="24"/>
        </w:rPr>
      </w:pPr>
      <w:r w:rsidRPr="000F76F1">
        <w:rPr>
          <w:rFonts w:cs="Arial"/>
          <w:bCs/>
          <w:szCs w:val="24"/>
        </w:rPr>
        <w:t>Merino, L., &amp; O´Hanlon, B. (1995). La Honduras de Hoy y la Honduras del Mañana. Tegucigalpa, Honduras: Proyecto RAPID IV USAID.</w:t>
      </w:r>
    </w:p>
    <w:p w14:paraId="641B4C72" w14:textId="77777777" w:rsidR="000F76F1" w:rsidRPr="000F76F1" w:rsidRDefault="000F76F1" w:rsidP="000F76F1">
      <w:pPr>
        <w:pStyle w:val="Contenido"/>
        <w:ind w:left="993" w:hanging="993"/>
        <w:jc w:val="both"/>
        <w:rPr>
          <w:rFonts w:cs="Arial"/>
          <w:bCs/>
          <w:szCs w:val="24"/>
        </w:rPr>
      </w:pPr>
      <w:r w:rsidRPr="000F76F1">
        <w:rPr>
          <w:rFonts w:cs="Arial"/>
          <w:bCs/>
          <w:szCs w:val="24"/>
        </w:rPr>
        <w:lastRenderedPageBreak/>
        <w:t>Molina, G. (s.f.). Ciencia Política Realidad Latinoamericana. Antología de lecturas para estudiantes de ciencias políticas. Tegucigalpa, Honduras: Editorial Nuevo Continente. Colección Academia No. 1.</w:t>
      </w:r>
    </w:p>
    <w:p w14:paraId="065093CD" w14:textId="77777777" w:rsidR="000F76F1" w:rsidRPr="000F76F1" w:rsidRDefault="000F76F1" w:rsidP="000F76F1">
      <w:pPr>
        <w:pStyle w:val="Contenido"/>
        <w:ind w:left="993" w:hanging="993"/>
        <w:jc w:val="both"/>
        <w:rPr>
          <w:rFonts w:cs="Arial"/>
          <w:bCs/>
          <w:szCs w:val="24"/>
        </w:rPr>
      </w:pPr>
      <w:r w:rsidRPr="000F76F1">
        <w:rPr>
          <w:rFonts w:cs="Arial"/>
          <w:bCs/>
          <w:szCs w:val="24"/>
        </w:rPr>
        <w:t>Montenegro, W. (1984). Introducción a las doctrinas político económicas. México, Distrito Federal: Fondo de Cultura Económica.</w:t>
      </w:r>
    </w:p>
    <w:p w14:paraId="5C42CB01" w14:textId="287876A6" w:rsidR="000F76F1" w:rsidRPr="000F76F1" w:rsidRDefault="000F76F1" w:rsidP="000F76F1">
      <w:pPr>
        <w:pStyle w:val="Contenido"/>
        <w:ind w:left="993" w:hanging="993"/>
        <w:jc w:val="both"/>
        <w:rPr>
          <w:rFonts w:cs="Arial"/>
          <w:bCs/>
          <w:szCs w:val="24"/>
        </w:rPr>
      </w:pPr>
      <w:r w:rsidRPr="000F76F1">
        <w:rPr>
          <w:rFonts w:cs="Arial"/>
          <w:bCs/>
          <w:szCs w:val="24"/>
        </w:rPr>
        <w:t xml:space="preserve">Murga, A., Caballero, E., </w:t>
      </w:r>
      <w:proofErr w:type="spellStart"/>
      <w:r w:rsidRPr="000F76F1">
        <w:rPr>
          <w:rFonts w:cs="Arial"/>
          <w:bCs/>
          <w:szCs w:val="24"/>
        </w:rPr>
        <w:t>Isaula</w:t>
      </w:r>
      <w:proofErr w:type="spellEnd"/>
      <w:r w:rsidRPr="000F76F1">
        <w:rPr>
          <w:rFonts w:cs="Arial"/>
          <w:bCs/>
          <w:szCs w:val="24"/>
        </w:rPr>
        <w:t xml:space="preserve">, R., </w:t>
      </w:r>
      <w:r w:rsidRPr="000F76F1">
        <w:rPr>
          <w:rFonts w:cs="Arial"/>
          <w:bCs/>
          <w:szCs w:val="24"/>
        </w:rPr>
        <w:t>Méndez</w:t>
      </w:r>
      <w:r w:rsidRPr="000F76F1">
        <w:rPr>
          <w:rFonts w:cs="Arial"/>
          <w:bCs/>
          <w:szCs w:val="24"/>
        </w:rPr>
        <w:t>, E., Mejía, B., Chávez, M., &amp; Salomón, L. (1989). Honduras Panorama y Perspectivas. Tegucigalpa, Honduras: Centro de Documentación de Honduras (CEDOH</w:t>
      </w:r>
      <w:r w:rsidRPr="000F76F1">
        <w:rPr>
          <w:rFonts w:cs="Arial"/>
          <w:bCs/>
          <w:szCs w:val="24"/>
        </w:rPr>
        <w:t>),</w:t>
      </w:r>
      <w:r w:rsidRPr="000F76F1">
        <w:rPr>
          <w:rFonts w:cs="Arial"/>
          <w:bCs/>
          <w:szCs w:val="24"/>
        </w:rPr>
        <w:t xml:space="preserve"> Departamento de Ciencias Sociales de la Universidad Nacional </w:t>
      </w:r>
      <w:r w:rsidRPr="000F76F1">
        <w:rPr>
          <w:rFonts w:cs="Arial"/>
          <w:bCs/>
          <w:szCs w:val="24"/>
        </w:rPr>
        <w:t>Autónoma</w:t>
      </w:r>
      <w:r w:rsidRPr="000F76F1">
        <w:rPr>
          <w:rFonts w:cs="Arial"/>
          <w:bCs/>
          <w:szCs w:val="24"/>
        </w:rPr>
        <w:t xml:space="preserve"> de Honduras (UNAH).</w:t>
      </w:r>
    </w:p>
    <w:p w14:paraId="152EBC42" w14:textId="77777777" w:rsidR="000F76F1" w:rsidRPr="000F76F1" w:rsidRDefault="000F76F1" w:rsidP="000F76F1">
      <w:pPr>
        <w:pStyle w:val="Contenido"/>
        <w:ind w:left="993" w:hanging="993"/>
        <w:jc w:val="both"/>
        <w:rPr>
          <w:rFonts w:cs="Arial"/>
          <w:bCs/>
          <w:szCs w:val="24"/>
        </w:rPr>
      </w:pPr>
      <w:r w:rsidRPr="000F76F1">
        <w:rPr>
          <w:rFonts w:cs="Arial"/>
          <w:bCs/>
          <w:szCs w:val="24"/>
        </w:rPr>
        <w:t>ONU. (2015). Objetivos de Desarrollo del Milenio Informe de 2015. New York, EEUU: ONU.</w:t>
      </w:r>
    </w:p>
    <w:p w14:paraId="3CF8FCDA" w14:textId="77777777" w:rsidR="000F76F1" w:rsidRPr="000F76F1" w:rsidRDefault="000F76F1" w:rsidP="000F76F1">
      <w:pPr>
        <w:pStyle w:val="Contenido"/>
        <w:ind w:left="993" w:hanging="993"/>
        <w:jc w:val="both"/>
        <w:rPr>
          <w:rFonts w:cs="Arial"/>
          <w:bCs/>
          <w:szCs w:val="24"/>
        </w:rPr>
      </w:pPr>
      <w:r w:rsidRPr="000F76F1">
        <w:rPr>
          <w:rFonts w:cs="Arial"/>
          <w:bCs/>
          <w:szCs w:val="24"/>
        </w:rPr>
        <w:t>ONU. (2017). Indicadores Globales para el seguimiento de los ODS. New York, EEUU: ONU.</w:t>
      </w:r>
    </w:p>
    <w:p w14:paraId="37091EF9" w14:textId="249F290D" w:rsidR="000F76F1" w:rsidRPr="000F76F1" w:rsidRDefault="000F76F1" w:rsidP="000F76F1">
      <w:pPr>
        <w:pStyle w:val="Contenido"/>
        <w:ind w:left="993" w:hanging="993"/>
        <w:jc w:val="both"/>
        <w:rPr>
          <w:rFonts w:cs="Arial"/>
          <w:bCs/>
          <w:szCs w:val="24"/>
        </w:rPr>
      </w:pPr>
      <w:r w:rsidRPr="000F76F1">
        <w:rPr>
          <w:rFonts w:cs="Arial"/>
          <w:bCs/>
          <w:szCs w:val="24"/>
        </w:rPr>
        <w:t xml:space="preserve">ONU Gobierno de Honduras. (2007). Objetivos de Desarrollo del Milenio. Honduras 2007. Segundo Informe de País. </w:t>
      </w:r>
      <w:proofErr w:type="spellStart"/>
      <w:r w:rsidRPr="000F76F1">
        <w:rPr>
          <w:rFonts w:cs="Arial"/>
          <w:bCs/>
          <w:szCs w:val="24"/>
        </w:rPr>
        <w:t>El</w:t>
      </w:r>
      <w:proofErr w:type="spellEnd"/>
      <w:r w:rsidRPr="000F76F1">
        <w:rPr>
          <w:rFonts w:cs="Arial"/>
          <w:bCs/>
          <w:szCs w:val="24"/>
        </w:rPr>
        <w:t xml:space="preserve"> </w:t>
      </w:r>
      <w:r w:rsidRPr="000F76F1">
        <w:rPr>
          <w:rFonts w:cs="Arial"/>
          <w:bCs/>
          <w:szCs w:val="24"/>
        </w:rPr>
        <w:t>Logró</w:t>
      </w:r>
      <w:r w:rsidRPr="000F76F1">
        <w:rPr>
          <w:rFonts w:cs="Arial"/>
          <w:bCs/>
          <w:szCs w:val="24"/>
        </w:rPr>
        <w:t xml:space="preserve"> de los ODMs: Una responsabilidad compartida. Tegucigalpa, Honduras: Litografía LIL.</w:t>
      </w:r>
    </w:p>
    <w:p w14:paraId="73F5FFE2" w14:textId="77777777" w:rsidR="000F76F1" w:rsidRPr="000F76F1" w:rsidRDefault="000F76F1" w:rsidP="000F76F1">
      <w:pPr>
        <w:pStyle w:val="Contenido"/>
        <w:ind w:left="993" w:hanging="993"/>
        <w:jc w:val="both"/>
        <w:rPr>
          <w:rFonts w:cs="Arial"/>
          <w:bCs/>
          <w:szCs w:val="24"/>
        </w:rPr>
      </w:pPr>
      <w:r w:rsidRPr="000F76F1">
        <w:rPr>
          <w:rFonts w:cs="Arial"/>
          <w:bCs/>
          <w:szCs w:val="24"/>
        </w:rPr>
        <w:t>ONU Gobierno de Honduras ASDI. (2010). Objetivos de Desarrollo del Milenio Honduras 2010. Tercer informe de País. San José, Costa Rica: Editorial LIL.</w:t>
      </w:r>
    </w:p>
    <w:p w14:paraId="5A86DE90" w14:textId="76244B3D" w:rsidR="000F76F1" w:rsidRPr="000F76F1" w:rsidRDefault="000F76F1" w:rsidP="000F76F1">
      <w:pPr>
        <w:pStyle w:val="Contenido"/>
        <w:ind w:left="993" w:hanging="993"/>
        <w:jc w:val="both"/>
        <w:rPr>
          <w:rFonts w:cs="Arial"/>
          <w:bCs/>
          <w:szCs w:val="24"/>
        </w:rPr>
      </w:pPr>
      <w:r w:rsidRPr="000F76F1">
        <w:rPr>
          <w:rFonts w:cs="Arial"/>
          <w:bCs/>
          <w:szCs w:val="24"/>
        </w:rPr>
        <w:t xml:space="preserve">PNUD. (1990). Desarrollo Humano Informe 1990. </w:t>
      </w:r>
      <w:r w:rsidRPr="000F76F1">
        <w:rPr>
          <w:rFonts w:cs="Arial"/>
          <w:bCs/>
          <w:szCs w:val="24"/>
        </w:rPr>
        <w:t>Bogotá</w:t>
      </w:r>
      <w:r w:rsidRPr="000F76F1">
        <w:rPr>
          <w:rFonts w:cs="Arial"/>
          <w:bCs/>
          <w:szCs w:val="24"/>
        </w:rPr>
        <w:t>, Colombia: Tercer Mundo Editore.</w:t>
      </w:r>
    </w:p>
    <w:p w14:paraId="0315308E" w14:textId="77777777" w:rsidR="000F76F1" w:rsidRPr="000F76F1" w:rsidRDefault="000F76F1" w:rsidP="000F76F1">
      <w:pPr>
        <w:pStyle w:val="Contenido"/>
        <w:ind w:left="993" w:hanging="993"/>
        <w:jc w:val="both"/>
        <w:rPr>
          <w:rFonts w:cs="Arial"/>
          <w:bCs/>
          <w:szCs w:val="24"/>
        </w:rPr>
      </w:pPr>
      <w:r w:rsidRPr="000F76F1">
        <w:rPr>
          <w:rFonts w:cs="Arial"/>
          <w:bCs/>
          <w:szCs w:val="24"/>
        </w:rPr>
        <w:t>PNUD. (1999). Informe sobre desarrollo humano Honduras 1999. El impacto humano de un huracán. Tejiendo redes para la seguridad humana. Tegucigalpa, MDC: Editorama.</w:t>
      </w:r>
    </w:p>
    <w:p w14:paraId="5EF45CD3" w14:textId="3CBAEB5C" w:rsidR="000F76F1" w:rsidRPr="000F76F1" w:rsidRDefault="000F76F1" w:rsidP="000F76F1">
      <w:pPr>
        <w:pStyle w:val="Contenido"/>
        <w:ind w:left="993" w:hanging="993"/>
        <w:jc w:val="both"/>
        <w:rPr>
          <w:rFonts w:cs="Arial"/>
          <w:bCs/>
          <w:szCs w:val="24"/>
        </w:rPr>
      </w:pPr>
      <w:r w:rsidRPr="000F76F1">
        <w:rPr>
          <w:rFonts w:cs="Arial"/>
          <w:bCs/>
          <w:szCs w:val="24"/>
        </w:rPr>
        <w:t xml:space="preserve">PNUD. (2000). Informe sobre Desarrollo Humano Honduras 2000. Por un crecimiento con equidad. Hacia la sostenibilidad del </w:t>
      </w:r>
      <w:r w:rsidRPr="000F76F1">
        <w:rPr>
          <w:rFonts w:cs="Arial"/>
          <w:bCs/>
          <w:szCs w:val="24"/>
        </w:rPr>
        <w:t>desarrollo.</w:t>
      </w:r>
      <w:r w:rsidRPr="000F76F1">
        <w:rPr>
          <w:rFonts w:cs="Arial"/>
          <w:bCs/>
          <w:szCs w:val="24"/>
        </w:rPr>
        <w:t xml:space="preserve"> Tegucigalpa, Honduras: Editorama.</w:t>
      </w:r>
    </w:p>
    <w:p w14:paraId="5F99EF0F" w14:textId="6ACD3ACB" w:rsidR="000F76F1" w:rsidRPr="000F76F1" w:rsidRDefault="000F76F1" w:rsidP="000F76F1">
      <w:pPr>
        <w:pStyle w:val="Contenido"/>
        <w:ind w:left="993" w:hanging="993"/>
        <w:jc w:val="both"/>
        <w:rPr>
          <w:rFonts w:cs="Arial"/>
          <w:bCs/>
          <w:szCs w:val="24"/>
        </w:rPr>
      </w:pPr>
      <w:r w:rsidRPr="000F76F1">
        <w:rPr>
          <w:rFonts w:cs="Arial"/>
          <w:bCs/>
          <w:szCs w:val="24"/>
        </w:rPr>
        <w:t xml:space="preserve">PNUD. (2002). Informe sobre Desarrollo Humano Honduras 2002. Por una democracia incluyente. Hacia una sociedad de </w:t>
      </w:r>
      <w:r w:rsidRPr="000F76F1">
        <w:rPr>
          <w:rFonts w:cs="Arial"/>
          <w:bCs/>
          <w:szCs w:val="24"/>
        </w:rPr>
        <w:t>Oportunidades.</w:t>
      </w:r>
      <w:r w:rsidRPr="000F76F1">
        <w:rPr>
          <w:rFonts w:cs="Arial"/>
          <w:bCs/>
          <w:szCs w:val="24"/>
        </w:rPr>
        <w:t xml:space="preserve"> Tegucigalpa, Honduras: Editorama.</w:t>
      </w:r>
    </w:p>
    <w:p w14:paraId="2F74EC37" w14:textId="10970769" w:rsidR="000F76F1" w:rsidRPr="000F76F1" w:rsidRDefault="000F76F1" w:rsidP="000F76F1">
      <w:pPr>
        <w:pStyle w:val="Contenido"/>
        <w:ind w:left="993" w:hanging="993"/>
        <w:jc w:val="both"/>
        <w:rPr>
          <w:rFonts w:cs="Arial"/>
          <w:bCs/>
          <w:szCs w:val="24"/>
        </w:rPr>
      </w:pPr>
      <w:r w:rsidRPr="000F76F1">
        <w:rPr>
          <w:rFonts w:cs="Arial"/>
          <w:bCs/>
          <w:szCs w:val="24"/>
        </w:rPr>
        <w:t xml:space="preserve">PNUD. (2006). Informe sobre Desarrollo Humano Honduras 2006. Hacia la expansión de la </w:t>
      </w:r>
      <w:r w:rsidRPr="000F76F1">
        <w:rPr>
          <w:rFonts w:cs="Arial"/>
          <w:bCs/>
          <w:szCs w:val="24"/>
        </w:rPr>
        <w:t>ciudadanía.</w:t>
      </w:r>
      <w:r w:rsidRPr="000F76F1">
        <w:rPr>
          <w:rFonts w:cs="Arial"/>
          <w:bCs/>
          <w:szCs w:val="24"/>
        </w:rPr>
        <w:t xml:space="preserve"> San José, Costa Rica: Litografia Lil.</w:t>
      </w:r>
    </w:p>
    <w:p w14:paraId="3396C4AF" w14:textId="6CDD957E" w:rsidR="000F76F1" w:rsidRPr="000F76F1" w:rsidRDefault="000F76F1" w:rsidP="000F76F1">
      <w:pPr>
        <w:pStyle w:val="Contenido"/>
        <w:ind w:left="993" w:hanging="993"/>
        <w:jc w:val="both"/>
        <w:rPr>
          <w:rFonts w:cs="Arial"/>
          <w:bCs/>
          <w:szCs w:val="24"/>
        </w:rPr>
      </w:pPr>
      <w:r w:rsidRPr="000F76F1">
        <w:rPr>
          <w:rFonts w:cs="Arial"/>
          <w:bCs/>
          <w:szCs w:val="24"/>
        </w:rPr>
        <w:t xml:space="preserve">PNUD. (2009). Informe sobre Desarrollo Humano Honduras 2008/2009. De la exclusión social a la ciudanía </w:t>
      </w:r>
      <w:r w:rsidRPr="000F76F1">
        <w:rPr>
          <w:rFonts w:cs="Arial"/>
          <w:bCs/>
          <w:szCs w:val="24"/>
        </w:rPr>
        <w:t>juvenil.</w:t>
      </w:r>
      <w:r w:rsidRPr="000F76F1">
        <w:rPr>
          <w:rFonts w:cs="Arial"/>
          <w:bCs/>
          <w:szCs w:val="24"/>
        </w:rPr>
        <w:t xml:space="preserve"> San José, Costa Rica: Editorial LIL.</w:t>
      </w:r>
    </w:p>
    <w:p w14:paraId="3A044B16" w14:textId="4936820B" w:rsidR="000F76F1" w:rsidRPr="000F76F1" w:rsidRDefault="000F76F1" w:rsidP="000F76F1">
      <w:pPr>
        <w:pStyle w:val="Contenido"/>
        <w:ind w:left="993" w:hanging="993"/>
        <w:jc w:val="both"/>
        <w:rPr>
          <w:rFonts w:cs="Arial"/>
          <w:bCs/>
          <w:szCs w:val="24"/>
        </w:rPr>
      </w:pPr>
      <w:r w:rsidRPr="000F76F1">
        <w:rPr>
          <w:rFonts w:cs="Arial"/>
          <w:bCs/>
          <w:szCs w:val="24"/>
        </w:rPr>
        <w:t xml:space="preserve">PNUD. (2012). Informe sobre Desarrollo Humano Honduras 211. Reducir la inequidad: Un desafío impostergable. San José, Costa Rica: </w:t>
      </w:r>
      <w:r w:rsidRPr="000F76F1">
        <w:rPr>
          <w:rFonts w:cs="Arial"/>
          <w:bCs/>
          <w:szCs w:val="24"/>
        </w:rPr>
        <w:t>Editorial</w:t>
      </w:r>
      <w:r w:rsidRPr="000F76F1">
        <w:rPr>
          <w:rFonts w:cs="Arial"/>
          <w:bCs/>
          <w:szCs w:val="24"/>
        </w:rPr>
        <w:t xml:space="preserve"> LIL.</w:t>
      </w:r>
    </w:p>
    <w:p w14:paraId="51C158D8" w14:textId="77777777" w:rsidR="000F76F1" w:rsidRPr="000F76F1" w:rsidRDefault="000F76F1" w:rsidP="000F76F1">
      <w:pPr>
        <w:pStyle w:val="Contenido"/>
        <w:ind w:left="993" w:hanging="993"/>
        <w:jc w:val="both"/>
        <w:rPr>
          <w:rFonts w:cs="Arial"/>
          <w:bCs/>
          <w:szCs w:val="24"/>
        </w:rPr>
      </w:pPr>
      <w:r w:rsidRPr="000F76F1">
        <w:rPr>
          <w:rFonts w:cs="Arial"/>
          <w:bCs/>
          <w:szCs w:val="24"/>
        </w:rPr>
        <w:t xml:space="preserve">Posas, M., &amp; </w:t>
      </w:r>
      <w:proofErr w:type="spellStart"/>
      <w:r w:rsidRPr="000F76F1">
        <w:rPr>
          <w:rFonts w:cs="Arial"/>
          <w:bCs/>
          <w:szCs w:val="24"/>
        </w:rPr>
        <w:t>DelCid</w:t>
      </w:r>
      <w:proofErr w:type="spellEnd"/>
      <w:r w:rsidRPr="000F76F1">
        <w:rPr>
          <w:rFonts w:cs="Arial"/>
          <w:bCs/>
          <w:szCs w:val="24"/>
        </w:rPr>
        <w:t>, R. (1981). La construcción del sector público y del Estado nacional de Honduras 1876-1979. San José, Costa Rica: Editorial Universitaria Centroamericana (EDUCA) y el Instituto Centroamericano de Administración Pública (ICAP).</w:t>
      </w:r>
    </w:p>
    <w:p w14:paraId="017A25BF" w14:textId="5E911B6C" w:rsidR="000F76F1" w:rsidRPr="000F76F1" w:rsidRDefault="000F76F1" w:rsidP="000F76F1">
      <w:pPr>
        <w:pStyle w:val="Contenido"/>
        <w:ind w:left="993" w:hanging="993"/>
        <w:jc w:val="both"/>
        <w:rPr>
          <w:rFonts w:cs="Arial"/>
          <w:bCs/>
          <w:szCs w:val="24"/>
        </w:rPr>
      </w:pPr>
      <w:r w:rsidRPr="000F76F1">
        <w:rPr>
          <w:rFonts w:cs="Arial"/>
          <w:bCs/>
          <w:szCs w:val="24"/>
        </w:rPr>
        <w:t xml:space="preserve">Quijano, A. (1979). </w:t>
      </w:r>
      <w:r w:rsidRPr="000F76F1">
        <w:rPr>
          <w:rFonts w:cs="Arial"/>
          <w:bCs/>
          <w:szCs w:val="24"/>
        </w:rPr>
        <w:t>Política</w:t>
      </w:r>
      <w:r w:rsidRPr="000F76F1">
        <w:rPr>
          <w:rFonts w:cs="Arial"/>
          <w:bCs/>
          <w:szCs w:val="24"/>
        </w:rPr>
        <w:t xml:space="preserve"> y Desarrollo en </w:t>
      </w:r>
      <w:r w:rsidRPr="000F76F1">
        <w:rPr>
          <w:rFonts w:cs="Arial"/>
          <w:bCs/>
          <w:szCs w:val="24"/>
        </w:rPr>
        <w:t>América</w:t>
      </w:r>
      <w:r w:rsidRPr="000F76F1">
        <w:rPr>
          <w:rFonts w:cs="Arial"/>
          <w:bCs/>
          <w:szCs w:val="24"/>
        </w:rPr>
        <w:t xml:space="preserve"> Latina. En N. Mariscal, R. Zamora, &amp; E. Jiménez, Sociedad y Política (págs. 148-162). San Salvador, El Salvador: Universidad </w:t>
      </w:r>
      <w:r w:rsidRPr="000F76F1">
        <w:rPr>
          <w:rFonts w:cs="Arial"/>
          <w:bCs/>
          <w:szCs w:val="24"/>
        </w:rPr>
        <w:t>Centroamericana</w:t>
      </w:r>
      <w:r w:rsidRPr="000F76F1">
        <w:rPr>
          <w:rFonts w:cs="Arial"/>
          <w:bCs/>
          <w:szCs w:val="24"/>
        </w:rPr>
        <w:t xml:space="preserve"> José </w:t>
      </w:r>
      <w:r w:rsidRPr="000F76F1">
        <w:rPr>
          <w:rFonts w:cs="Arial"/>
          <w:bCs/>
          <w:szCs w:val="24"/>
        </w:rPr>
        <w:t>Simeón</w:t>
      </w:r>
      <w:r w:rsidRPr="000F76F1">
        <w:rPr>
          <w:rFonts w:cs="Arial"/>
          <w:bCs/>
          <w:szCs w:val="24"/>
        </w:rPr>
        <w:t xml:space="preserve"> Cañas.</w:t>
      </w:r>
    </w:p>
    <w:p w14:paraId="4606CA9B" w14:textId="7F9B4078" w:rsidR="000F76F1" w:rsidRPr="000F76F1" w:rsidRDefault="000F76F1" w:rsidP="000F76F1">
      <w:pPr>
        <w:pStyle w:val="Contenido"/>
        <w:ind w:left="993" w:hanging="993"/>
        <w:jc w:val="both"/>
        <w:rPr>
          <w:rFonts w:cs="Arial"/>
          <w:bCs/>
          <w:szCs w:val="24"/>
        </w:rPr>
      </w:pPr>
      <w:r w:rsidRPr="000F76F1">
        <w:rPr>
          <w:rFonts w:cs="Arial"/>
          <w:bCs/>
          <w:szCs w:val="24"/>
        </w:rPr>
        <w:lastRenderedPageBreak/>
        <w:t xml:space="preserve">Rietti, M. (1980). Programas y Políticas de Desarrollo. Tegucigalpa, Honduras: </w:t>
      </w:r>
      <w:r w:rsidRPr="000F76F1">
        <w:rPr>
          <w:rFonts w:cs="Arial"/>
          <w:bCs/>
          <w:szCs w:val="24"/>
        </w:rPr>
        <w:t>Tipografía</w:t>
      </w:r>
      <w:r w:rsidRPr="000F76F1">
        <w:rPr>
          <w:rFonts w:cs="Arial"/>
          <w:bCs/>
          <w:szCs w:val="24"/>
        </w:rPr>
        <w:t xml:space="preserve"> </w:t>
      </w:r>
      <w:r w:rsidRPr="000F76F1">
        <w:rPr>
          <w:rFonts w:cs="Arial"/>
          <w:bCs/>
          <w:szCs w:val="24"/>
        </w:rPr>
        <w:t>López</w:t>
      </w:r>
      <w:r w:rsidRPr="000F76F1">
        <w:rPr>
          <w:rFonts w:cs="Arial"/>
          <w:bCs/>
          <w:szCs w:val="24"/>
        </w:rPr>
        <w:t>.</w:t>
      </w:r>
    </w:p>
    <w:p w14:paraId="0D977B52" w14:textId="77777777" w:rsidR="000F76F1" w:rsidRPr="000F76F1" w:rsidRDefault="000F76F1" w:rsidP="000F76F1">
      <w:pPr>
        <w:pStyle w:val="Contenido"/>
        <w:ind w:left="993" w:hanging="993"/>
        <w:jc w:val="both"/>
        <w:rPr>
          <w:rFonts w:cs="Arial"/>
          <w:bCs/>
          <w:szCs w:val="24"/>
        </w:rPr>
      </w:pPr>
      <w:r w:rsidRPr="000F76F1">
        <w:rPr>
          <w:rFonts w:cs="Arial"/>
          <w:bCs/>
          <w:szCs w:val="24"/>
        </w:rPr>
        <w:t>Rojas, M., Valladares, P., &amp; Suazo, I. (2008). Población en situación de riesgo y exclusión social, su relación con las metas del milenio y estrategias de reducción de la pobreza. Tegucigalpa, Honduras: UNAH CENFODES.</w:t>
      </w:r>
    </w:p>
    <w:p w14:paraId="079D0D16" w14:textId="7801E5E6" w:rsidR="000F76F1" w:rsidRPr="000F76F1" w:rsidRDefault="000F76F1" w:rsidP="000F76F1">
      <w:pPr>
        <w:pStyle w:val="Contenido"/>
        <w:ind w:left="993" w:hanging="993"/>
        <w:jc w:val="both"/>
        <w:rPr>
          <w:rFonts w:cs="Arial"/>
          <w:bCs/>
          <w:szCs w:val="24"/>
        </w:rPr>
      </w:pPr>
      <w:r w:rsidRPr="000F76F1">
        <w:rPr>
          <w:rFonts w:cs="Arial"/>
          <w:bCs/>
          <w:szCs w:val="24"/>
        </w:rPr>
        <w:t xml:space="preserve">Serrano, A. (2004). Matriz </w:t>
      </w:r>
      <w:r w:rsidRPr="000F76F1">
        <w:rPr>
          <w:rFonts w:cs="Arial"/>
          <w:bCs/>
          <w:szCs w:val="24"/>
        </w:rPr>
        <w:t>Teórica</w:t>
      </w:r>
      <w:r w:rsidRPr="000F76F1">
        <w:rPr>
          <w:rFonts w:cs="Arial"/>
          <w:bCs/>
          <w:szCs w:val="24"/>
        </w:rPr>
        <w:t xml:space="preserve"> de Desarrollo Humano Sostenible. Paraninfo.</w:t>
      </w:r>
    </w:p>
    <w:p w14:paraId="2F0BAC42" w14:textId="34359B84" w:rsidR="000F76F1" w:rsidRPr="000F76F1" w:rsidRDefault="000F76F1" w:rsidP="000F76F1">
      <w:pPr>
        <w:pStyle w:val="Contenido"/>
        <w:ind w:left="993" w:hanging="993"/>
        <w:jc w:val="both"/>
        <w:rPr>
          <w:rFonts w:cs="Arial"/>
          <w:bCs/>
          <w:szCs w:val="24"/>
        </w:rPr>
      </w:pPr>
      <w:r w:rsidRPr="000F76F1">
        <w:rPr>
          <w:rFonts w:cs="Arial"/>
          <w:bCs/>
          <w:szCs w:val="24"/>
        </w:rPr>
        <w:t xml:space="preserve">Torres, E., Rosenthal, G., Lizano, E., </w:t>
      </w:r>
      <w:r w:rsidRPr="000F76F1">
        <w:rPr>
          <w:rFonts w:cs="Arial"/>
          <w:bCs/>
          <w:szCs w:val="24"/>
        </w:rPr>
        <w:t>Menjívar</w:t>
      </w:r>
      <w:r w:rsidRPr="000F76F1">
        <w:rPr>
          <w:rFonts w:cs="Arial"/>
          <w:bCs/>
          <w:szCs w:val="24"/>
        </w:rPr>
        <w:t>, R., &amp; Ramírez, S. (1976). Centro América Hoy. México, Distrito Federal: Siglo XXI Editores.</w:t>
      </w:r>
    </w:p>
    <w:p w14:paraId="6DDC1A58" w14:textId="00E241EB" w:rsidR="000F76F1" w:rsidRPr="000F76F1" w:rsidRDefault="000F76F1" w:rsidP="000F76F1">
      <w:pPr>
        <w:pStyle w:val="Contenido"/>
        <w:ind w:left="993" w:hanging="993"/>
        <w:jc w:val="both"/>
        <w:rPr>
          <w:rFonts w:cs="Arial"/>
          <w:bCs/>
          <w:szCs w:val="24"/>
        </w:rPr>
      </w:pPr>
      <w:r w:rsidRPr="000F76F1">
        <w:rPr>
          <w:rFonts w:cs="Arial"/>
          <w:bCs/>
          <w:szCs w:val="24"/>
        </w:rPr>
        <w:t xml:space="preserve">Valcárcel, M. (2006). Génesis y evolución del concepto y enfoques sobre el desarrollo. documento de investigación. Lima, </w:t>
      </w:r>
      <w:r w:rsidRPr="000F76F1">
        <w:rPr>
          <w:rFonts w:cs="Arial"/>
          <w:bCs/>
          <w:szCs w:val="24"/>
        </w:rPr>
        <w:t>Perú</w:t>
      </w:r>
      <w:r w:rsidRPr="000F76F1">
        <w:rPr>
          <w:rFonts w:cs="Arial"/>
          <w:bCs/>
          <w:szCs w:val="24"/>
        </w:rPr>
        <w:t>: Departamento de Ciencias Sociales de la Pontificia Universidad Católica del Perú.</w:t>
      </w:r>
    </w:p>
    <w:p w14:paraId="3C0F3EB4" w14:textId="61066626" w:rsidR="00C969F0" w:rsidRDefault="00C969F0" w:rsidP="004F5F60">
      <w:pPr>
        <w:pStyle w:val="Contenido"/>
        <w:jc w:val="both"/>
        <w:rPr>
          <w:rFonts w:cs="Arial"/>
          <w:bCs/>
          <w:szCs w:val="24"/>
        </w:rPr>
      </w:pPr>
    </w:p>
    <w:p w14:paraId="1F5243B6" w14:textId="31FC50AB" w:rsidR="004F5F60" w:rsidRDefault="004F5F60" w:rsidP="004F5F60">
      <w:pPr>
        <w:pStyle w:val="Contenido"/>
        <w:jc w:val="both"/>
        <w:rPr>
          <w:rFonts w:cs="Arial"/>
          <w:bCs/>
          <w:szCs w:val="24"/>
        </w:rPr>
      </w:pPr>
    </w:p>
    <w:p w14:paraId="37AF88C3" w14:textId="6E219070" w:rsidR="004F5F60" w:rsidRDefault="004F5F60" w:rsidP="004F5F60">
      <w:pPr>
        <w:pStyle w:val="Contenido"/>
        <w:jc w:val="both"/>
        <w:rPr>
          <w:rFonts w:cs="Arial"/>
          <w:bCs/>
          <w:szCs w:val="24"/>
        </w:rPr>
      </w:pPr>
    </w:p>
    <w:p w14:paraId="18AF0663" w14:textId="0D94B472" w:rsidR="000F76F1" w:rsidRDefault="000F76F1" w:rsidP="004F5F60">
      <w:pPr>
        <w:pStyle w:val="Contenido"/>
        <w:jc w:val="both"/>
        <w:rPr>
          <w:rFonts w:cs="Arial"/>
          <w:bCs/>
          <w:szCs w:val="24"/>
        </w:rPr>
      </w:pPr>
    </w:p>
    <w:p w14:paraId="1CDB40E6" w14:textId="225575F9" w:rsidR="000F76F1" w:rsidRDefault="000F76F1" w:rsidP="004F5F60">
      <w:pPr>
        <w:pStyle w:val="Contenido"/>
        <w:jc w:val="both"/>
        <w:rPr>
          <w:rFonts w:cs="Arial"/>
          <w:bCs/>
          <w:szCs w:val="24"/>
        </w:rPr>
      </w:pPr>
    </w:p>
    <w:p w14:paraId="439B90B2" w14:textId="420AE231" w:rsidR="000F76F1" w:rsidRDefault="000F76F1" w:rsidP="004F5F60">
      <w:pPr>
        <w:pStyle w:val="Contenido"/>
        <w:jc w:val="both"/>
        <w:rPr>
          <w:rFonts w:cs="Arial"/>
          <w:bCs/>
          <w:szCs w:val="24"/>
        </w:rPr>
      </w:pPr>
    </w:p>
    <w:p w14:paraId="3694505C" w14:textId="72DBBC1A" w:rsidR="000F76F1" w:rsidRDefault="000F76F1" w:rsidP="004F5F60">
      <w:pPr>
        <w:pStyle w:val="Contenido"/>
        <w:jc w:val="both"/>
        <w:rPr>
          <w:rFonts w:cs="Arial"/>
          <w:bCs/>
          <w:szCs w:val="24"/>
        </w:rPr>
      </w:pPr>
    </w:p>
    <w:p w14:paraId="72CC13C0" w14:textId="1A1E9295" w:rsidR="000F76F1" w:rsidRDefault="000F76F1" w:rsidP="004F5F60">
      <w:pPr>
        <w:pStyle w:val="Contenido"/>
        <w:jc w:val="both"/>
        <w:rPr>
          <w:rFonts w:cs="Arial"/>
          <w:bCs/>
          <w:szCs w:val="24"/>
        </w:rPr>
      </w:pPr>
    </w:p>
    <w:p w14:paraId="21EA0BEA" w14:textId="2AD7C2D0" w:rsidR="000F76F1" w:rsidRDefault="000F76F1" w:rsidP="004F5F60">
      <w:pPr>
        <w:pStyle w:val="Contenido"/>
        <w:jc w:val="both"/>
        <w:rPr>
          <w:rFonts w:cs="Arial"/>
          <w:bCs/>
          <w:szCs w:val="24"/>
        </w:rPr>
      </w:pPr>
    </w:p>
    <w:p w14:paraId="32595EE2" w14:textId="2999DC38" w:rsidR="000F76F1" w:rsidRDefault="000F76F1" w:rsidP="004F5F60">
      <w:pPr>
        <w:pStyle w:val="Contenido"/>
        <w:jc w:val="both"/>
        <w:rPr>
          <w:rFonts w:cs="Arial"/>
          <w:bCs/>
          <w:szCs w:val="24"/>
        </w:rPr>
      </w:pPr>
    </w:p>
    <w:p w14:paraId="0EA21B33" w14:textId="7BFA389C" w:rsidR="000F76F1" w:rsidRDefault="000F76F1" w:rsidP="004F5F60">
      <w:pPr>
        <w:pStyle w:val="Contenido"/>
        <w:jc w:val="both"/>
        <w:rPr>
          <w:rFonts w:cs="Arial"/>
          <w:bCs/>
          <w:szCs w:val="24"/>
        </w:rPr>
      </w:pPr>
    </w:p>
    <w:p w14:paraId="495AA4A5" w14:textId="356B1E0A" w:rsidR="000F76F1" w:rsidRDefault="000F76F1" w:rsidP="004F5F60">
      <w:pPr>
        <w:pStyle w:val="Contenido"/>
        <w:jc w:val="both"/>
        <w:rPr>
          <w:rFonts w:cs="Arial"/>
          <w:bCs/>
          <w:szCs w:val="24"/>
        </w:rPr>
      </w:pPr>
    </w:p>
    <w:p w14:paraId="696C4623" w14:textId="79CBAB1E" w:rsidR="000F76F1" w:rsidRDefault="000F76F1" w:rsidP="004F5F60">
      <w:pPr>
        <w:pStyle w:val="Contenido"/>
        <w:jc w:val="both"/>
        <w:rPr>
          <w:rFonts w:cs="Arial"/>
          <w:bCs/>
          <w:szCs w:val="24"/>
        </w:rPr>
      </w:pPr>
    </w:p>
    <w:p w14:paraId="15708826" w14:textId="1923E32A" w:rsidR="000F76F1" w:rsidRDefault="000F76F1" w:rsidP="004F5F60">
      <w:pPr>
        <w:pStyle w:val="Contenido"/>
        <w:jc w:val="both"/>
        <w:rPr>
          <w:rFonts w:cs="Arial"/>
          <w:bCs/>
          <w:szCs w:val="24"/>
        </w:rPr>
      </w:pPr>
    </w:p>
    <w:p w14:paraId="10CE6F11" w14:textId="5A87AA7A" w:rsidR="000F76F1" w:rsidRDefault="000F76F1" w:rsidP="004F5F60">
      <w:pPr>
        <w:pStyle w:val="Contenido"/>
        <w:jc w:val="both"/>
        <w:rPr>
          <w:rFonts w:cs="Arial"/>
          <w:bCs/>
          <w:szCs w:val="24"/>
        </w:rPr>
      </w:pPr>
    </w:p>
    <w:p w14:paraId="21A3F937" w14:textId="2A9C863A" w:rsidR="000F76F1" w:rsidRDefault="000F76F1" w:rsidP="004F5F60">
      <w:pPr>
        <w:pStyle w:val="Contenido"/>
        <w:jc w:val="both"/>
        <w:rPr>
          <w:rFonts w:cs="Arial"/>
          <w:bCs/>
          <w:szCs w:val="24"/>
        </w:rPr>
      </w:pPr>
    </w:p>
    <w:p w14:paraId="51D63157" w14:textId="212FC161" w:rsidR="000F76F1" w:rsidRDefault="000F76F1" w:rsidP="004F5F60">
      <w:pPr>
        <w:pStyle w:val="Contenido"/>
        <w:jc w:val="both"/>
        <w:rPr>
          <w:rFonts w:cs="Arial"/>
          <w:bCs/>
          <w:szCs w:val="24"/>
        </w:rPr>
      </w:pPr>
    </w:p>
    <w:p w14:paraId="401A79DC" w14:textId="52C1BBAC" w:rsidR="000F76F1" w:rsidRDefault="000F76F1" w:rsidP="004F5F60">
      <w:pPr>
        <w:pStyle w:val="Contenido"/>
        <w:jc w:val="both"/>
        <w:rPr>
          <w:rFonts w:cs="Arial"/>
          <w:bCs/>
          <w:szCs w:val="24"/>
        </w:rPr>
      </w:pPr>
    </w:p>
    <w:p w14:paraId="6D498BA6" w14:textId="397F5B29" w:rsidR="000F76F1" w:rsidRDefault="000F76F1" w:rsidP="004F5F60">
      <w:pPr>
        <w:pStyle w:val="Contenido"/>
        <w:jc w:val="both"/>
        <w:rPr>
          <w:rFonts w:cs="Arial"/>
          <w:bCs/>
          <w:szCs w:val="24"/>
        </w:rPr>
      </w:pPr>
    </w:p>
    <w:p w14:paraId="65D91779" w14:textId="54666628" w:rsidR="000F76F1" w:rsidRDefault="000F76F1" w:rsidP="004F5F60">
      <w:pPr>
        <w:pStyle w:val="Contenido"/>
        <w:jc w:val="both"/>
        <w:rPr>
          <w:rFonts w:cs="Arial"/>
          <w:bCs/>
          <w:szCs w:val="24"/>
        </w:rPr>
      </w:pPr>
    </w:p>
    <w:p w14:paraId="7769E744" w14:textId="34DA1AA2" w:rsidR="000F76F1" w:rsidRDefault="000F76F1" w:rsidP="004F5F60">
      <w:pPr>
        <w:pStyle w:val="Contenido"/>
        <w:jc w:val="both"/>
        <w:rPr>
          <w:rFonts w:cs="Arial"/>
          <w:bCs/>
          <w:szCs w:val="24"/>
        </w:rPr>
      </w:pPr>
    </w:p>
    <w:p w14:paraId="2E3C874E" w14:textId="631F75A1" w:rsidR="000F76F1" w:rsidRDefault="000F76F1" w:rsidP="004F5F60">
      <w:pPr>
        <w:pStyle w:val="Contenido"/>
        <w:jc w:val="both"/>
        <w:rPr>
          <w:rFonts w:cs="Arial"/>
          <w:bCs/>
          <w:szCs w:val="24"/>
        </w:rPr>
      </w:pPr>
    </w:p>
    <w:p w14:paraId="48F08777" w14:textId="4E89C23C" w:rsidR="000F76F1" w:rsidRDefault="000F76F1" w:rsidP="004F5F60">
      <w:pPr>
        <w:pStyle w:val="Contenido"/>
        <w:jc w:val="both"/>
        <w:rPr>
          <w:rFonts w:cs="Arial"/>
          <w:bCs/>
          <w:szCs w:val="24"/>
        </w:rPr>
      </w:pPr>
    </w:p>
    <w:p w14:paraId="15ED681E" w14:textId="4FC00517" w:rsidR="000F76F1" w:rsidRDefault="000F76F1" w:rsidP="004F5F60">
      <w:pPr>
        <w:pStyle w:val="Contenido"/>
        <w:jc w:val="both"/>
        <w:rPr>
          <w:rFonts w:cs="Arial"/>
          <w:bCs/>
          <w:szCs w:val="24"/>
        </w:rPr>
      </w:pPr>
    </w:p>
    <w:p w14:paraId="1490140E" w14:textId="765E289C" w:rsidR="000F76F1" w:rsidRDefault="000F76F1" w:rsidP="004F5F60">
      <w:pPr>
        <w:pStyle w:val="Contenido"/>
        <w:jc w:val="both"/>
        <w:rPr>
          <w:rFonts w:cs="Arial"/>
          <w:bCs/>
          <w:szCs w:val="24"/>
        </w:rPr>
      </w:pPr>
    </w:p>
    <w:p w14:paraId="1548EC79" w14:textId="29A4A4EA" w:rsidR="000F76F1" w:rsidRDefault="000F76F1" w:rsidP="004F5F60">
      <w:pPr>
        <w:pStyle w:val="Contenido"/>
        <w:jc w:val="both"/>
        <w:rPr>
          <w:rFonts w:cs="Arial"/>
          <w:bCs/>
          <w:szCs w:val="24"/>
        </w:rPr>
      </w:pPr>
    </w:p>
    <w:p w14:paraId="2C577F5F" w14:textId="33BE3B9A" w:rsidR="000F76F1" w:rsidRDefault="000F76F1" w:rsidP="004F5F60">
      <w:pPr>
        <w:pStyle w:val="Contenido"/>
        <w:jc w:val="both"/>
        <w:rPr>
          <w:rFonts w:cs="Arial"/>
          <w:bCs/>
          <w:szCs w:val="24"/>
        </w:rPr>
      </w:pPr>
    </w:p>
    <w:p w14:paraId="24013F7D" w14:textId="77777777" w:rsidR="000F76F1" w:rsidRDefault="000F76F1" w:rsidP="004F5F60">
      <w:pPr>
        <w:pStyle w:val="Contenido"/>
        <w:jc w:val="both"/>
        <w:rPr>
          <w:rFonts w:cs="Arial"/>
          <w:bCs/>
          <w:szCs w:val="24"/>
        </w:rPr>
      </w:pPr>
    </w:p>
    <w:p w14:paraId="3D309102" w14:textId="16A641A8" w:rsidR="003868C4" w:rsidRDefault="003868C4" w:rsidP="003868C4">
      <w:pPr>
        <w:pStyle w:val="Ttulo3"/>
      </w:pPr>
      <w:bookmarkStart w:id="7" w:name="_Toc86037989"/>
      <w:r>
        <w:t>4.3</w:t>
      </w:r>
      <w:r w:rsidR="000F76F1">
        <w:t xml:space="preserve"> Políticas Públicas Ciclo de Gestión, Educación en Políticas Públicas, Incidencia Política y Evaluación de las Políticas</w:t>
      </w:r>
      <w:bookmarkEnd w:id="7"/>
      <w:r w:rsidR="000F76F1">
        <w:t xml:space="preserve"> </w:t>
      </w:r>
    </w:p>
    <w:p w14:paraId="3FEBA529" w14:textId="669BDAE2" w:rsidR="003868C4" w:rsidRDefault="003868C4" w:rsidP="00C969F0">
      <w:pPr>
        <w:pStyle w:val="Contenido"/>
      </w:pPr>
    </w:p>
    <w:p w14:paraId="0E681162" w14:textId="77777777" w:rsidR="007813F7" w:rsidRPr="00C969F0" w:rsidRDefault="007813F7" w:rsidP="007813F7">
      <w:pPr>
        <w:pStyle w:val="Contenido"/>
        <w:rPr>
          <w:b/>
          <w:bCs/>
        </w:rPr>
      </w:pPr>
      <w:r w:rsidRPr="00C969F0">
        <w:rPr>
          <w:b/>
          <w:bCs/>
        </w:rPr>
        <w:t>Competencias a desarrollar</w:t>
      </w:r>
    </w:p>
    <w:p w14:paraId="496F8463" w14:textId="77777777" w:rsidR="007813F7" w:rsidRDefault="007813F7" w:rsidP="007813F7">
      <w:pPr>
        <w:pStyle w:val="Contenido"/>
      </w:pPr>
    </w:p>
    <w:p w14:paraId="5636B51C" w14:textId="4AFC378D" w:rsidR="007813F7" w:rsidRDefault="007813F7" w:rsidP="007813F7">
      <w:pPr>
        <w:pStyle w:val="Contenido"/>
      </w:pPr>
      <w:r>
        <w:t>Al finalizar el proceso de capacitación, el participante será capaz de:</w:t>
      </w:r>
    </w:p>
    <w:p w14:paraId="48EC068C" w14:textId="21C3F909" w:rsidR="001970AC" w:rsidRDefault="001970AC" w:rsidP="007813F7">
      <w:pPr>
        <w:pStyle w:val="Contenido"/>
      </w:pPr>
    </w:p>
    <w:p w14:paraId="7B3413C2" w14:textId="090A7908" w:rsidR="001970AC" w:rsidRDefault="000F76F1" w:rsidP="00B60944">
      <w:pPr>
        <w:pStyle w:val="Contenido"/>
        <w:numPr>
          <w:ilvl w:val="0"/>
          <w:numId w:val="7"/>
        </w:numPr>
      </w:pPr>
      <w:r>
        <w:t>Identificar las fases o etapas de una política pública.</w:t>
      </w:r>
    </w:p>
    <w:p w14:paraId="2A84DDFF" w14:textId="5A74307A" w:rsidR="000F76F1" w:rsidRDefault="000F76F1" w:rsidP="00B60944">
      <w:pPr>
        <w:pStyle w:val="Contenido"/>
        <w:numPr>
          <w:ilvl w:val="0"/>
          <w:numId w:val="7"/>
        </w:numPr>
      </w:pPr>
      <w:r>
        <w:t>Valorar los esfuerzos a nivel universitario en educar en políticas públicas</w:t>
      </w:r>
    </w:p>
    <w:p w14:paraId="36749E00" w14:textId="135EA786" w:rsidR="000F76F1" w:rsidRDefault="000F76F1" w:rsidP="00B60944">
      <w:pPr>
        <w:pStyle w:val="Contenido"/>
        <w:numPr>
          <w:ilvl w:val="0"/>
          <w:numId w:val="7"/>
        </w:numPr>
      </w:pPr>
      <w:r>
        <w:t>Identificar los procesos de incidencia en políticas públicas</w:t>
      </w:r>
    </w:p>
    <w:p w14:paraId="314D7D6C" w14:textId="1978802F" w:rsidR="000F76F1" w:rsidRDefault="000F76F1" w:rsidP="00B60944">
      <w:pPr>
        <w:pStyle w:val="Contenido"/>
        <w:numPr>
          <w:ilvl w:val="0"/>
          <w:numId w:val="7"/>
        </w:numPr>
      </w:pPr>
      <w:r>
        <w:t>Promover la evaluación de las políticas basados en un proceso de gestión basada en resultados</w:t>
      </w:r>
    </w:p>
    <w:p w14:paraId="0BCEE9A3" w14:textId="77777777" w:rsidR="007813F7" w:rsidRDefault="007813F7" w:rsidP="007813F7">
      <w:pPr>
        <w:pStyle w:val="Contenido"/>
      </w:pPr>
    </w:p>
    <w:p w14:paraId="1BE5CC5D" w14:textId="77777777" w:rsidR="007813F7" w:rsidRDefault="007813F7" w:rsidP="007813F7">
      <w:pPr>
        <w:pStyle w:val="Contenido"/>
        <w:rPr>
          <w:b/>
          <w:bCs/>
        </w:rPr>
      </w:pPr>
      <w:r w:rsidRPr="00C969F0">
        <w:rPr>
          <w:b/>
          <w:bCs/>
        </w:rPr>
        <w:t>Conocimientos previos</w:t>
      </w:r>
    </w:p>
    <w:p w14:paraId="59DDBD76" w14:textId="77777777" w:rsidR="007813F7" w:rsidRDefault="007813F7" w:rsidP="007813F7">
      <w:pPr>
        <w:pStyle w:val="Contenido"/>
        <w:rPr>
          <w:b/>
          <w:bCs/>
        </w:rPr>
      </w:pPr>
    </w:p>
    <w:p w14:paraId="2ABA421E" w14:textId="77777777" w:rsidR="007813F7" w:rsidRDefault="007813F7" w:rsidP="007813F7">
      <w:pPr>
        <w:pStyle w:val="Contenido"/>
      </w:pPr>
      <w:r>
        <w:t>Previo al desarrollo de la actividad de aprendizaje, se pide que los participantes reflexionen sobre lo siguiente:</w:t>
      </w:r>
    </w:p>
    <w:p w14:paraId="4687421A" w14:textId="0113178A" w:rsidR="007813F7" w:rsidRDefault="007813F7" w:rsidP="007813F7">
      <w:pPr>
        <w:pStyle w:val="Contenido"/>
        <w:rPr>
          <w:b/>
          <w:bCs/>
        </w:rPr>
      </w:pPr>
    </w:p>
    <w:p w14:paraId="7B75EAFA" w14:textId="6B44141B" w:rsidR="001970AC" w:rsidRDefault="00E13C7F" w:rsidP="00B60944">
      <w:pPr>
        <w:pStyle w:val="Contenido"/>
        <w:numPr>
          <w:ilvl w:val="0"/>
          <w:numId w:val="8"/>
        </w:numPr>
        <w:jc w:val="both"/>
      </w:pPr>
      <w:r>
        <w:t>En que nivel de implementación considera que se encuentran las políticas públicas vinculadas a la equidad, inclusión y cohesión social en Honduras.</w:t>
      </w:r>
    </w:p>
    <w:p w14:paraId="56B3D25C" w14:textId="525E70A1" w:rsidR="00E13C7F" w:rsidRDefault="00E13C7F" w:rsidP="00B60944">
      <w:pPr>
        <w:pStyle w:val="Contenido"/>
        <w:numPr>
          <w:ilvl w:val="0"/>
          <w:numId w:val="8"/>
        </w:numPr>
        <w:jc w:val="both"/>
      </w:pPr>
      <w:r>
        <w:t>¿Cómo desde perspectivas interdisciplina se puede apoyar a la construcción de políticas públicas?</w:t>
      </w:r>
    </w:p>
    <w:p w14:paraId="0C13C05C" w14:textId="62226551" w:rsidR="00E13C7F" w:rsidRDefault="00E13C7F" w:rsidP="00B60944">
      <w:pPr>
        <w:pStyle w:val="Contenido"/>
        <w:numPr>
          <w:ilvl w:val="0"/>
          <w:numId w:val="8"/>
        </w:numPr>
        <w:jc w:val="both"/>
      </w:pPr>
      <w:r>
        <w:t>¿Ha participado de acciones de incidencia política?</w:t>
      </w:r>
    </w:p>
    <w:p w14:paraId="5C95C7E4" w14:textId="1CC7D63A" w:rsidR="00E13C7F" w:rsidRPr="001970AC" w:rsidRDefault="00E13C7F" w:rsidP="00B60944">
      <w:pPr>
        <w:pStyle w:val="Contenido"/>
        <w:numPr>
          <w:ilvl w:val="0"/>
          <w:numId w:val="8"/>
        </w:numPr>
        <w:jc w:val="both"/>
      </w:pPr>
      <w:r>
        <w:t>¿Cómo podríamos evaluar las políticas públicas?</w:t>
      </w:r>
    </w:p>
    <w:p w14:paraId="4DFFCB0B" w14:textId="77777777" w:rsidR="007813F7" w:rsidRDefault="007813F7" w:rsidP="007813F7">
      <w:pPr>
        <w:pStyle w:val="Contenido"/>
      </w:pPr>
    </w:p>
    <w:p w14:paraId="691D388A" w14:textId="77777777" w:rsidR="007813F7" w:rsidRPr="00C969F0" w:rsidRDefault="007813F7" w:rsidP="007813F7">
      <w:pPr>
        <w:pStyle w:val="Contenido"/>
        <w:rPr>
          <w:b/>
          <w:bCs/>
        </w:rPr>
      </w:pPr>
      <w:r w:rsidRPr="00C969F0">
        <w:rPr>
          <w:b/>
          <w:bCs/>
        </w:rPr>
        <w:t>Conceptos claves</w:t>
      </w:r>
    </w:p>
    <w:p w14:paraId="210EF448" w14:textId="4C31DB82" w:rsidR="007813F7" w:rsidRDefault="007813F7" w:rsidP="007813F7">
      <w:pPr>
        <w:pStyle w:val="Contenido"/>
      </w:pPr>
    </w:p>
    <w:p w14:paraId="11F298EC" w14:textId="77777777" w:rsidR="00E13C7F" w:rsidRDefault="00E13C7F" w:rsidP="00E13C7F">
      <w:pPr>
        <w:pStyle w:val="Titulo3"/>
      </w:pPr>
      <w:bookmarkStart w:id="8" w:name="_Toc86037990"/>
      <w:r>
        <w:t>1.4.1 Ciclo de la Gestión de las Políticas Públicas</w:t>
      </w:r>
      <w:bookmarkEnd w:id="8"/>
    </w:p>
    <w:p w14:paraId="22E15187" w14:textId="77777777" w:rsidR="00E13C7F" w:rsidRDefault="00E13C7F" w:rsidP="00E13C7F"/>
    <w:p w14:paraId="39017FEF" w14:textId="77777777" w:rsidR="00E13C7F" w:rsidRPr="00E13C7F" w:rsidRDefault="00E13C7F" w:rsidP="00E13C7F">
      <w:pPr>
        <w:pStyle w:val="Contenido"/>
        <w:jc w:val="both"/>
      </w:pPr>
      <w:r w:rsidRPr="00E13C7F">
        <w:t>El ciclo de la gestión de las políticas públicas se puede ver en tres grandes pasos:</w:t>
      </w:r>
    </w:p>
    <w:p w14:paraId="0995D024" w14:textId="77777777" w:rsidR="00E13C7F" w:rsidRPr="00E13C7F" w:rsidRDefault="00E13C7F" w:rsidP="00E13C7F">
      <w:pPr>
        <w:pStyle w:val="Contenido"/>
        <w:jc w:val="both"/>
      </w:pPr>
    </w:p>
    <w:p w14:paraId="535EA029" w14:textId="77777777" w:rsidR="00E13C7F" w:rsidRPr="00E13C7F" w:rsidRDefault="00E13C7F" w:rsidP="00B60944">
      <w:pPr>
        <w:pStyle w:val="Contenido"/>
        <w:numPr>
          <w:ilvl w:val="0"/>
          <w:numId w:val="28"/>
        </w:numPr>
        <w:ind w:left="360"/>
        <w:jc w:val="both"/>
      </w:pPr>
      <w:r w:rsidRPr="00E13C7F">
        <w:t>Diseño y formulación de políticas públicas.</w:t>
      </w:r>
    </w:p>
    <w:p w14:paraId="70332FBD" w14:textId="77777777" w:rsidR="00E13C7F" w:rsidRPr="00E13C7F" w:rsidRDefault="00E13C7F" w:rsidP="00E13C7F">
      <w:pPr>
        <w:pStyle w:val="Contenido"/>
        <w:jc w:val="both"/>
      </w:pPr>
    </w:p>
    <w:p w14:paraId="76BB669C" w14:textId="77777777" w:rsidR="00E13C7F" w:rsidRPr="00E13C7F" w:rsidRDefault="00E13C7F" w:rsidP="00B60944">
      <w:pPr>
        <w:pStyle w:val="Contenido"/>
        <w:numPr>
          <w:ilvl w:val="0"/>
          <w:numId w:val="28"/>
        </w:numPr>
        <w:ind w:left="360"/>
        <w:jc w:val="both"/>
      </w:pPr>
      <w:r w:rsidRPr="00E13C7F">
        <w:t>Concretización de las políticas públicas, en planes sectoriales, estrategias, programas y proyectos.</w:t>
      </w:r>
    </w:p>
    <w:p w14:paraId="0E5C5FBE" w14:textId="77777777" w:rsidR="00E13C7F" w:rsidRPr="00E13C7F" w:rsidRDefault="00E13C7F" w:rsidP="00E13C7F">
      <w:pPr>
        <w:pStyle w:val="Contenido"/>
        <w:jc w:val="both"/>
      </w:pPr>
    </w:p>
    <w:p w14:paraId="08D1B340" w14:textId="77777777" w:rsidR="00E13C7F" w:rsidRPr="00E13C7F" w:rsidRDefault="00E13C7F" w:rsidP="00B60944">
      <w:pPr>
        <w:pStyle w:val="Contenido"/>
        <w:numPr>
          <w:ilvl w:val="0"/>
          <w:numId w:val="28"/>
        </w:numPr>
        <w:ind w:left="360"/>
        <w:jc w:val="both"/>
      </w:pPr>
      <w:r w:rsidRPr="00E13C7F">
        <w:t>Monitoreo y Evaluación de la aplicación de la Política Pública.</w:t>
      </w:r>
    </w:p>
    <w:p w14:paraId="6FD64CB4" w14:textId="77777777" w:rsidR="00E13C7F" w:rsidRPr="00E13C7F" w:rsidRDefault="00E13C7F" w:rsidP="00E13C7F">
      <w:pPr>
        <w:pStyle w:val="Contenido"/>
        <w:jc w:val="both"/>
      </w:pPr>
      <w:r w:rsidRPr="00E13C7F">
        <w:lastRenderedPageBreak/>
        <w:drawing>
          <wp:inline distT="0" distB="0" distL="0" distR="0" wp14:anchorId="038276A0" wp14:editId="3F0D78B8">
            <wp:extent cx="3796748" cy="3140765"/>
            <wp:effectExtent l="0" t="0" r="0" b="0"/>
            <wp:docPr id="37" name="Diagrama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p w14:paraId="0B4986E9" w14:textId="77777777" w:rsidR="00E13C7F" w:rsidRPr="00E13C7F" w:rsidRDefault="00E13C7F" w:rsidP="00E13C7F">
      <w:pPr>
        <w:pStyle w:val="Contenido"/>
        <w:jc w:val="both"/>
      </w:pPr>
    </w:p>
    <w:p w14:paraId="7D7DD861" w14:textId="195DC000" w:rsidR="00E13C7F" w:rsidRPr="00E13C7F" w:rsidRDefault="00E13C7F" w:rsidP="00E13C7F">
      <w:pPr>
        <w:pStyle w:val="Contenido"/>
        <w:jc w:val="both"/>
        <w:rPr>
          <w:b/>
          <w:bCs/>
        </w:rPr>
      </w:pPr>
      <w:r w:rsidRPr="00E13C7F">
        <w:rPr>
          <w:b/>
          <w:bCs/>
        </w:rPr>
        <w:t>La Formación en Gestión de Políticas Públicas en Honduras</w:t>
      </w:r>
    </w:p>
    <w:p w14:paraId="5FE2FF57" w14:textId="77777777" w:rsidR="00E13C7F" w:rsidRPr="00E13C7F" w:rsidRDefault="00E13C7F" w:rsidP="00E13C7F">
      <w:pPr>
        <w:pStyle w:val="Contenido"/>
        <w:jc w:val="both"/>
      </w:pPr>
    </w:p>
    <w:p w14:paraId="226AA16C" w14:textId="77777777" w:rsidR="00E13C7F" w:rsidRPr="00E13C7F" w:rsidRDefault="00E13C7F" w:rsidP="00E13C7F">
      <w:pPr>
        <w:pStyle w:val="Contenido"/>
        <w:jc w:val="both"/>
      </w:pPr>
      <w:r w:rsidRPr="00E13C7F">
        <w:t>Las ciencias sociales en Honduras, al igual que otras áreas no han sido suficientemente desarrollados es el caso de las Ciencias Políticas en donde se aborda tangencialmente desde disciplinas afines, como la economía, el derecho, trabajo social, pedagogía, sociología, relaciones nacionales e internacionales.</w:t>
      </w:r>
    </w:p>
    <w:p w14:paraId="6FBF6687" w14:textId="77777777" w:rsidR="00E13C7F" w:rsidRPr="00E13C7F" w:rsidRDefault="00E13C7F" w:rsidP="00E13C7F">
      <w:pPr>
        <w:pStyle w:val="Contenido"/>
        <w:jc w:val="both"/>
      </w:pPr>
    </w:p>
    <w:p w14:paraId="1CCD2F06" w14:textId="77777777" w:rsidR="00E13C7F" w:rsidRPr="00E13C7F" w:rsidRDefault="00E13C7F" w:rsidP="00E13C7F">
      <w:pPr>
        <w:pStyle w:val="Contenido"/>
        <w:jc w:val="both"/>
      </w:pPr>
      <w:r w:rsidRPr="00E13C7F">
        <w:t>Las políticas públicas pertenecen al área de las ciencias políticas, en Honduras esto ha sido abordado en algunas carreras a nivel Técnico Universitario, Licenciaturas y algunas Maestrías.</w:t>
      </w:r>
    </w:p>
    <w:p w14:paraId="0691B4E7" w14:textId="77777777" w:rsidR="00E13C7F" w:rsidRPr="00E13C7F" w:rsidRDefault="00E13C7F" w:rsidP="00E13C7F">
      <w:pPr>
        <w:pStyle w:val="Contenido"/>
        <w:jc w:val="both"/>
      </w:pPr>
    </w:p>
    <w:p w14:paraId="1ED5AC7B" w14:textId="77777777" w:rsidR="00E13C7F" w:rsidRPr="00E13C7F" w:rsidRDefault="00E13C7F" w:rsidP="00E13C7F">
      <w:pPr>
        <w:pStyle w:val="Contenido"/>
        <w:jc w:val="both"/>
      </w:pPr>
      <w:r w:rsidRPr="00E13C7F">
        <w:t>Una de las primeras carreras en considerar tratar las políticas públicas, fue la carrera de Licenciatura en Economía, fundada en la década de los años 50´s en la Universidad Nacional Autónoma de Honduras (UNAH) que considera en su plan de estudios dos asignaturas en su 4to año: 1. Teoría y Política de Desarrollo Económico; 2. Política Económica.</w:t>
      </w:r>
    </w:p>
    <w:p w14:paraId="0646A4C2" w14:textId="77777777" w:rsidR="00E13C7F" w:rsidRPr="00E13C7F" w:rsidRDefault="00E13C7F" w:rsidP="00E13C7F">
      <w:pPr>
        <w:pStyle w:val="Contenido"/>
        <w:jc w:val="both"/>
      </w:pPr>
    </w:p>
    <w:p w14:paraId="5F2B512F" w14:textId="77777777" w:rsidR="00E13C7F" w:rsidRPr="00E13C7F" w:rsidRDefault="00E13C7F" w:rsidP="00E13C7F">
      <w:pPr>
        <w:pStyle w:val="Contenido"/>
        <w:jc w:val="both"/>
      </w:pPr>
      <w:r w:rsidRPr="00E13C7F">
        <w:t>La misma Universidad, en 1967, crea la Licenciatura en Pedagogía y Ciencias de la Educación, como asignatura en su primer año del plan de estudio la asignatura de Política Educativa, que forma parte del núcleo común que después abre a varias orientaciones dentro de la misma carrera.</w:t>
      </w:r>
    </w:p>
    <w:p w14:paraId="1BD66672" w14:textId="77777777" w:rsidR="00E13C7F" w:rsidRPr="00E13C7F" w:rsidRDefault="00E13C7F" w:rsidP="00E13C7F">
      <w:pPr>
        <w:pStyle w:val="Contenido"/>
        <w:jc w:val="both"/>
      </w:pPr>
    </w:p>
    <w:p w14:paraId="0B24EC3F" w14:textId="77777777" w:rsidR="00E13C7F" w:rsidRPr="00E13C7F" w:rsidRDefault="00E13C7F" w:rsidP="00E13C7F">
      <w:pPr>
        <w:pStyle w:val="Contenido"/>
        <w:jc w:val="both"/>
      </w:pPr>
      <w:r w:rsidRPr="00E13C7F">
        <w:t>También en este mismo año, la UNAH creo la Licenciatura en Trabajo Social, en donde actualmente se contempla en el plan de estudios la asignatura de Política Social divididas en dos periodos en nivel I y II, se advierte que esta asignatura esta desvinculada de las clases de Legislación Social como de Planificación Social, lo cual puede considerarse una debilidad en la estructura del conocimiento.</w:t>
      </w:r>
    </w:p>
    <w:p w14:paraId="2287F5A5" w14:textId="77777777" w:rsidR="00E13C7F" w:rsidRPr="00E13C7F" w:rsidRDefault="00E13C7F" w:rsidP="00E13C7F">
      <w:pPr>
        <w:pStyle w:val="Contenido"/>
        <w:jc w:val="both"/>
      </w:pPr>
    </w:p>
    <w:p w14:paraId="54E77CBA" w14:textId="77777777" w:rsidR="00E13C7F" w:rsidRPr="00E13C7F" w:rsidRDefault="00E13C7F" w:rsidP="00E13C7F">
      <w:pPr>
        <w:pStyle w:val="Contenido"/>
        <w:jc w:val="both"/>
      </w:pPr>
      <w:r w:rsidRPr="00E13C7F">
        <w:t>En 1978 la UNAH inaugura el nivel de los postgrados, creándose las Maestrías en Economía y Planificación del Desarrollo; y también la Maestría en Trabajo Social, en su última Versión la Maestría en Economía y Planificación del Desarrollo consideraba los módulos de Política Económica y Planificación I y II, lo cual congruente con el abordaje de Formulación y Evaluación de Proyectos, este programa fue cancelado en la Administración de Rectoría 2013-2017.  La Maestría en Trabajo Social con énfasis en Gestión del Desarrollo, se consideran los módulos: 1. Bases Teóricas para el Análisis de Políticas Públicas; 2. Metodologías para el Análisis de Políticas Públicas; y 3. Políticas de Cooperación Internacional para el Desarrollo, la maestría actualmente se encuentra inactiva a la espera de poder reactivarse en el futuro.</w:t>
      </w:r>
    </w:p>
    <w:p w14:paraId="4FA8D7D7" w14:textId="77777777" w:rsidR="00E13C7F" w:rsidRPr="00E13C7F" w:rsidRDefault="00E13C7F" w:rsidP="00E13C7F">
      <w:pPr>
        <w:pStyle w:val="Contenido"/>
        <w:jc w:val="both"/>
      </w:pPr>
    </w:p>
    <w:p w14:paraId="1B6D3F01" w14:textId="77777777" w:rsidR="00E13C7F" w:rsidRPr="00E13C7F" w:rsidRDefault="00E13C7F" w:rsidP="00E13C7F">
      <w:pPr>
        <w:pStyle w:val="Contenido"/>
        <w:jc w:val="both"/>
      </w:pPr>
      <w:r w:rsidRPr="00E13C7F">
        <w:t xml:space="preserve">En </w:t>
      </w:r>
      <w:proofErr w:type="gramStart"/>
      <w:r w:rsidRPr="00E13C7F">
        <w:t>Agosto</w:t>
      </w:r>
      <w:proofErr w:type="gramEnd"/>
      <w:r w:rsidRPr="00E13C7F">
        <w:t xml:space="preserve"> de 1984, se presentaron los resultados de un estudio sobre la demanda y el apoyo institucional para la creación de un postgrado regional en política económica, a través de la creación de una Maestría Centroamericana en Política Económica, que podría ser implementado entre el Departamento de Economía de la Universidad Nacional de Heredia en Costa Rica y el Instituto de Investigaciones para el Desarrollo de la Universidad de </w:t>
      </w:r>
      <w:proofErr w:type="spellStart"/>
      <w:r w:rsidRPr="00E13C7F">
        <w:t>Tilburg</w:t>
      </w:r>
      <w:proofErr w:type="spellEnd"/>
      <w:r w:rsidRPr="00E13C7F">
        <w:t xml:space="preserve"> de Holanda.</w:t>
      </w:r>
    </w:p>
    <w:p w14:paraId="4916D26B" w14:textId="77777777" w:rsidR="00E13C7F" w:rsidRPr="00E13C7F" w:rsidRDefault="00E13C7F" w:rsidP="00E13C7F">
      <w:pPr>
        <w:pStyle w:val="Contenido"/>
        <w:jc w:val="both"/>
      </w:pPr>
    </w:p>
    <w:p w14:paraId="0B933089" w14:textId="77777777" w:rsidR="00E13C7F" w:rsidRPr="00E13C7F" w:rsidRDefault="00E13C7F" w:rsidP="00E13C7F">
      <w:pPr>
        <w:pStyle w:val="Contenido"/>
        <w:jc w:val="both"/>
      </w:pPr>
      <w:r w:rsidRPr="00E13C7F">
        <w:t>La UNAH crea la carrera de Licenciatura en Sociología en 1989 en donde es sorprendente que se hable de ciencias políticas, sociología política en dos niveles, y no se considere hablar de las Políticas Sociales, y sin la base de Legislación Social, se aborden los temas de Planificación Social y de formulación de Proyectos de Desarrollo Social.</w:t>
      </w:r>
    </w:p>
    <w:p w14:paraId="28B9AD32" w14:textId="77777777" w:rsidR="00E13C7F" w:rsidRPr="00E13C7F" w:rsidRDefault="00E13C7F" w:rsidP="00E13C7F">
      <w:pPr>
        <w:pStyle w:val="Contenido"/>
        <w:jc w:val="both"/>
      </w:pPr>
    </w:p>
    <w:p w14:paraId="76361E31" w14:textId="77777777" w:rsidR="00E13C7F" w:rsidRPr="00E13C7F" w:rsidRDefault="00E13C7F" w:rsidP="00E13C7F">
      <w:pPr>
        <w:pStyle w:val="Contenido"/>
        <w:jc w:val="both"/>
      </w:pPr>
      <w:r w:rsidRPr="00E13C7F">
        <w:t xml:space="preserve">En 1993, la Universidad Católica de Honduras (UNICAH), crea la carrera de Licenciatura en Relaciones Nacionales e Internacionales, que contiene dentro de su pensum una serie de asignaturas vinculadas con las políticas públicas como son: 1. Ciencia política; 2. Teoría y Práctica de Política Exterior; 3. Política Exterior de Honduras; 4. Política Exterior Comparada. 5. Política Exterior Superpotencia. </w:t>
      </w:r>
    </w:p>
    <w:p w14:paraId="15314580" w14:textId="77777777" w:rsidR="00E13C7F" w:rsidRPr="00E13C7F" w:rsidRDefault="00E13C7F" w:rsidP="00E13C7F">
      <w:pPr>
        <w:pStyle w:val="Contenido"/>
        <w:jc w:val="both"/>
      </w:pPr>
    </w:p>
    <w:p w14:paraId="1E43F12E" w14:textId="77777777" w:rsidR="00E13C7F" w:rsidRPr="00E13C7F" w:rsidRDefault="00E13C7F" w:rsidP="00E13C7F">
      <w:pPr>
        <w:pStyle w:val="Contenido"/>
        <w:jc w:val="both"/>
      </w:pPr>
      <w:r w:rsidRPr="00E13C7F">
        <w:t>En 1994 la UNAH crea la carrera de Licenciatura en Comercio Internacional, en donde se contempla la asignatura de Política Económica, al igual que en la carrera de Licenciatura en Economía.</w:t>
      </w:r>
    </w:p>
    <w:p w14:paraId="2F883599" w14:textId="77777777" w:rsidR="00E13C7F" w:rsidRPr="00E13C7F" w:rsidRDefault="00E13C7F" w:rsidP="00E13C7F">
      <w:pPr>
        <w:pStyle w:val="Contenido"/>
        <w:jc w:val="both"/>
      </w:pPr>
    </w:p>
    <w:p w14:paraId="177CF7CA" w14:textId="77777777" w:rsidR="00E13C7F" w:rsidRPr="00E13C7F" w:rsidRDefault="00E13C7F" w:rsidP="00E13C7F">
      <w:pPr>
        <w:pStyle w:val="Contenido"/>
        <w:jc w:val="both"/>
      </w:pPr>
      <w:r w:rsidRPr="00E13C7F">
        <w:t>En 1994 se autoriza para que la Escuela Nacional de Ciencias Forestales (ESNACIFOR) pueda ofrecer como oferta académica la carrera de Ingeniería Forestal y su grado asociado de Dasonomía, dentro del plan de estudio de Ingeniería se consideró, como asignatura la clase de Política y Legislación Forestal.</w:t>
      </w:r>
    </w:p>
    <w:p w14:paraId="303AC59E" w14:textId="77777777" w:rsidR="00E13C7F" w:rsidRPr="00E13C7F" w:rsidRDefault="00E13C7F" w:rsidP="00E13C7F">
      <w:pPr>
        <w:pStyle w:val="Contenido"/>
        <w:jc w:val="both"/>
      </w:pPr>
    </w:p>
    <w:p w14:paraId="59BC11F1" w14:textId="77777777" w:rsidR="00E13C7F" w:rsidRPr="00E13C7F" w:rsidRDefault="00E13C7F" w:rsidP="00E13C7F">
      <w:pPr>
        <w:pStyle w:val="Contenido"/>
        <w:jc w:val="both"/>
      </w:pPr>
      <w:r w:rsidRPr="00E13C7F">
        <w:t xml:space="preserve">En 1998, en el Postgrado Latinoamericano de Trabajo Social (PLATS) se crea la Maestría en Demografía y Desarrollo en donde se considera como uno de sus </w:t>
      </w:r>
      <w:r w:rsidRPr="00E13C7F">
        <w:lastRenderedPageBreak/>
        <w:t>módulos formativos las Políticas de Población, juntamente con la Formulación y Evaluación de Proyectos, que tienen una interdependencia.</w:t>
      </w:r>
    </w:p>
    <w:p w14:paraId="1F0938B3" w14:textId="77777777" w:rsidR="00E13C7F" w:rsidRPr="00E13C7F" w:rsidRDefault="00E13C7F" w:rsidP="00E13C7F">
      <w:pPr>
        <w:pStyle w:val="Contenido"/>
        <w:jc w:val="both"/>
      </w:pPr>
    </w:p>
    <w:p w14:paraId="3FD0DEF4" w14:textId="77777777" w:rsidR="00E13C7F" w:rsidRPr="00E13C7F" w:rsidRDefault="00E13C7F" w:rsidP="00E13C7F">
      <w:pPr>
        <w:pStyle w:val="Contenido"/>
        <w:jc w:val="both"/>
      </w:pPr>
      <w:r w:rsidRPr="00E13C7F">
        <w:t xml:space="preserve">En 1999 la UNICAH, crea el programa de Maestría en Relaciones Internacionales y Comercio Exterior, que dentro de su núcleo propedéutico contempla el </w:t>
      </w:r>
      <w:proofErr w:type="spellStart"/>
      <w:r w:rsidRPr="00E13C7F">
        <w:t>Modulo</w:t>
      </w:r>
      <w:proofErr w:type="spellEnd"/>
      <w:r w:rsidRPr="00E13C7F">
        <w:t xml:space="preserve"> de Fundamentos de Política Internacional, como base para la profundización de los estudios del Postgrado.</w:t>
      </w:r>
    </w:p>
    <w:p w14:paraId="4B060BC2" w14:textId="77777777" w:rsidR="00E13C7F" w:rsidRPr="00E13C7F" w:rsidRDefault="00E13C7F" w:rsidP="00E13C7F">
      <w:pPr>
        <w:pStyle w:val="Contenido"/>
        <w:jc w:val="both"/>
      </w:pPr>
    </w:p>
    <w:p w14:paraId="41FDF881" w14:textId="67C9E65B" w:rsidR="00E13C7F" w:rsidRPr="00E13C7F" w:rsidRDefault="00E13C7F" w:rsidP="00E13C7F">
      <w:pPr>
        <w:pStyle w:val="Contenido"/>
        <w:jc w:val="both"/>
      </w:pPr>
      <w:r w:rsidRPr="00E13C7F">
        <w:t xml:space="preserve">En el año 2000, la UNAH también crea el postgrado de Maestría en Gestión de Empresas Cooperativas en donde se considera el </w:t>
      </w:r>
      <w:r w:rsidRPr="00E13C7F">
        <w:t>módulo</w:t>
      </w:r>
      <w:r w:rsidRPr="00E13C7F">
        <w:t xml:space="preserve"> de Políticas Cooperación Internacional para el Desarrollo, que también contempla el Master en Trabajo Social.</w:t>
      </w:r>
    </w:p>
    <w:p w14:paraId="47333D56" w14:textId="77777777" w:rsidR="00E13C7F" w:rsidRPr="00E13C7F" w:rsidRDefault="00E13C7F" w:rsidP="00E13C7F">
      <w:pPr>
        <w:pStyle w:val="Contenido"/>
        <w:jc w:val="both"/>
      </w:pPr>
    </w:p>
    <w:p w14:paraId="13C4E93B" w14:textId="150D206F" w:rsidR="00E13C7F" w:rsidRPr="00E13C7F" w:rsidRDefault="00E13C7F" w:rsidP="00E13C7F">
      <w:pPr>
        <w:pStyle w:val="Contenido"/>
        <w:jc w:val="both"/>
      </w:pPr>
      <w:r w:rsidRPr="00E13C7F">
        <w:t xml:space="preserve">En 2001, la UNAH en la carrera de Pedagogía crea el postgrado de Especialidad en Diseño, Gestión y Evaluación Curricular, donde se contempla el </w:t>
      </w:r>
      <w:r w:rsidRPr="00E13C7F">
        <w:t>módulo</w:t>
      </w:r>
      <w:r w:rsidRPr="00E13C7F">
        <w:t xml:space="preserve"> de Tendencias Teórico Pedagógicas y de las Políticas de Educación Superior, en donde se abordan elementos específicos de las Políticas educativas </w:t>
      </w:r>
      <w:r w:rsidRPr="00E13C7F">
        <w:t>específicas</w:t>
      </w:r>
      <w:r w:rsidRPr="00E13C7F">
        <w:t xml:space="preserve"> para el nivel de educación superior desde una perspectiva comparada.</w:t>
      </w:r>
    </w:p>
    <w:p w14:paraId="04343FDF" w14:textId="77777777" w:rsidR="00E13C7F" w:rsidRPr="00E13C7F" w:rsidRDefault="00E13C7F" w:rsidP="00E13C7F">
      <w:pPr>
        <w:pStyle w:val="Contenido"/>
        <w:jc w:val="both"/>
      </w:pPr>
    </w:p>
    <w:p w14:paraId="638313C5" w14:textId="77777777" w:rsidR="00E13C7F" w:rsidRPr="00E13C7F" w:rsidRDefault="00E13C7F" w:rsidP="00E13C7F">
      <w:pPr>
        <w:pStyle w:val="Contenido"/>
        <w:jc w:val="both"/>
      </w:pPr>
      <w:r w:rsidRPr="00E13C7F">
        <w:t>También en el 2001, la UNAH en convenio con el Congreso Nacional, crean la Maestría en Ciencias Políticas y Gestión Estatal, iniciativa que fue financiada por el Congreso Nacional en su primera promoción, este programa de Postgrado contiene varios módulos vinculados con las Políticas Públicas: 1. Introducción a la Ciencia Política; 2. Pensamiento Político Hondureño y Centroamericano; 3. Políticas Públicas; 4. Gobernabilidad y Participación Política; 4. Planificación Estratégica, Formulación y Gestión de Proyectos. Como se puede observar existe una correspondencia entre el estudio de fundamentos del pensamiento y la práctica política con la concretización de las políticas públicas, su relación con la gobernabilidad y la concretización con Planes y Proyectos.</w:t>
      </w:r>
    </w:p>
    <w:p w14:paraId="369A4A87" w14:textId="77777777" w:rsidR="00E13C7F" w:rsidRPr="00E13C7F" w:rsidRDefault="00E13C7F" w:rsidP="00E13C7F">
      <w:pPr>
        <w:pStyle w:val="Contenido"/>
        <w:jc w:val="both"/>
      </w:pPr>
      <w:r w:rsidRPr="00E13C7F">
        <w:t xml:space="preserve">En 2002, la UNAH a través del Postgrado Centroamericano de Economía (POSCAE), crea el Programa de Maestría en Planificación y Desarrollo Turístico, que dentro de su estructura del Plan de Estudios contempla los Módulos de: 1. Legislación Turística, como requisito para el </w:t>
      </w:r>
      <w:proofErr w:type="spellStart"/>
      <w:r w:rsidRPr="00E13C7F">
        <w:t>modulo</w:t>
      </w:r>
      <w:proofErr w:type="spellEnd"/>
      <w:r w:rsidRPr="00E13C7F">
        <w:t xml:space="preserve"> 2. Política Económica del Turismo que guarda relación con los módulos de Planificación y Desarrollo Turístico I y II como con los de Formulación y Evaluación de Proyectos Turísticos I y II.</w:t>
      </w:r>
    </w:p>
    <w:p w14:paraId="5829EE57" w14:textId="77777777" w:rsidR="00E13C7F" w:rsidRPr="00E13C7F" w:rsidRDefault="00E13C7F" w:rsidP="00E13C7F">
      <w:pPr>
        <w:pStyle w:val="Contenido"/>
        <w:jc w:val="both"/>
      </w:pPr>
    </w:p>
    <w:p w14:paraId="5BA95C84" w14:textId="77777777" w:rsidR="00E13C7F" w:rsidRPr="00E13C7F" w:rsidRDefault="00E13C7F" w:rsidP="00E13C7F">
      <w:pPr>
        <w:pStyle w:val="Contenido"/>
        <w:jc w:val="both"/>
      </w:pPr>
      <w:r w:rsidRPr="00E13C7F">
        <w:t>En 2002 en la Universidad Pedagógica Nacional Francisco Morazán (UPNFM), se crea la Licenciatura en Seguridad Alimentaria y Nutricional, la que no considera en su pensum ninguna asignatura orientada a brindar las competencias en el manejo del marco regulatorio, el desarrollo de políticas públicas en SAN, sin embargo si se abordan los temas de planificación en SAN, sin considerar estos elementos, tampoco esto desemboca en la formulación de programas y proyectos en SAN, lo que se puede advertir como una debilidad.</w:t>
      </w:r>
    </w:p>
    <w:p w14:paraId="0B4F16C9" w14:textId="77777777" w:rsidR="00E13C7F" w:rsidRPr="00E13C7F" w:rsidRDefault="00E13C7F" w:rsidP="00E13C7F">
      <w:pPr>
        <w:pStyle w:val="Contenido"/>
        <w:jc w:val="both"/>
      </w:pPr>
    </w:p>
    <w:p w14:paraId="7429E6E5" w14:textId="77777777" w:rsidR="00E13C7F" w:rsidRPr="00E13C7F" w:rsidRDefault="00E13C7F" w:rsidP="00E13C7F">
      <w:pPr>
        <w:pStyle w:val="Contenido"/>
        <w:jc w:val="both"/>
      </w:pPr>
      <w:r w:rsidRPr="00E13C7F">
        <w:lastRenderedPageBreak/>
        <w:t>En 2004, la Facultad de Ciencias Jurídicas y Sociales de la UNAH crea el Programa de Maestría en Derecho Marítimo y Gestión Portuaria y que en su primer semestre considera como espacios educativos los módulos de Derecho Marítimo, pero también el de Política Marítima.</w:t>
      </w:r>
    </w:p>
    <w:p w14:paraId="068BE325" w14:textId="77777777" w:rsidR="00E13C7F" w:rsidRPr="00E13C7F" w:rsidRDefault="00E13C7F" w:rsidP="00E13C7F">
      <w:pPr>
        <w:pStyle w:val="Contenido"/>
        <w:jc w:val="both"/>
      </w:pPr>
    </w:p>
    <w:p w14:paraId="3F95B0F9" w14:textId="77777777" w:rsidR="00E13C7F" w:rsidRPr="00E13C7F" w:rsidRDefault="00E13C7F" w:rsidP="00E13C7F">
      <w:pPr>
        <w:pStyle w:val="Contenido"/>
        <w:jc w:val="both"/>
      </w:pPr>
      <w:r w:rsidRPr="00E13C7F">
        <w:t>En 2005 la Universidad Metropolitana de Honduras (UMH), en conjunto con el Centro para la Formación en Educación Social (</w:t>
      </w:r>
      <w:proofErr w:type="spellStart"/>
      <w:r w:rsidRPr="00E13C7F">
        <w:t>Cenfodes</w:t>
      </w:r>
      <w:proofErr w:type="spellEnd"/>
      <w:r w:rsidRPr="00E13C7F">
        <w:t>), crean dos nuevas carreras en el área social, el Técnico Universitario en Desarrollo e Intervención Social y la Licenciatura en Gerencia y Desarrollo Social, en donde se incluye la asignatura de Incidencia Política como asignatura obligatoria en el Técnico y como electiva en la Licenciatura.</w:t>
      </w:r>
    </w:p>
    <w:p w14:paraId="6CB31293" w14:textId="77777777" w:rsidR="00E13C7F" w:rsidRPr="00E13C7F" w:rsidRDefault="00E13C7F" w:rsidP="00E13C7F">
      <w:pPr>
        <w:pStyle w:val="Contenido"/>
        <w:jc w:val="both"/>
      </w:pPr>
    </w:p>
    <w:p w14:paraId="2CDC949A" w14:textId="0E5DC81C" w:rsidR="00E13C7F" w:rsidRPr="00E13C7F" w:rsidRDefault="00E13C7F" w:rsidP="00E13C7F">
      <w:pPr>
        <w:pStyle w:val="Contenido"/>
        <w:jc w:val="both"/>
      </w:pPr>
      <w:r w:rsidRPr="00E13C7F">
        <w:t xml:space="preserve">Para el año 2007, la Facultad de Ciencias Económicas y la Dirección de Postgrado de la UNAH, crean el Postgrado de Maestría en Marketing con énfasis en Negocios Internacionales, donde en su estructura del Plan de Estudios se contempla los módulos de: 1. Entorno económico en Honduras y Política Internacional en su primer semestre y en el cuarto y </w:t>
      </w:r>
      <w:r w:rsidRPr="00E13C7F">
        <w:t>último</w:t>
      </w:r>
      <w:r w:rsidRPr="00E13C7F">
        <w:t xml:space="preserve"> semestre los módulos 2. Análisis Competitivo de la Empresa y Planeación Estratégica del Marketing; 3. Evaluación de Proyectos y Desarrollo de Proyectos Aplicados al Marketing.</w:t>
      </w:r>
    </w:p>
    <w:p w14:paraId="253DB3E2" w14:textId="77777777" w:rsidR="00E13C7F" w:rsidRPr="00E13C7F" w:rsidRDefault="00E13C7F" w:rsidP="00E13C7F">
      <w:pPr>
        <w:pStyle w:val="Contenido"/>
        <w:jc w:val="both"/>
      </w:pPr>
    </w:p>
    <w:p w14:paraId="4B2ABA12" w14:textId="2FECBB54" w:rsidR="00E13C7F" w:rsidRPr="00E13C7F" w:rsidRDefault="00E13C7F" w:rsidP="00E13C7F">
      <w:pPr>
        <w:pStyle w:val="Contenido"/>
        <w:jc w:val="both"/>
      </w:pPr>
      <w:r w:rsidRPr="00E13C7F">
        <w:t xml:space="preserve">En 2009, la Universidad Nacional de la Policía de Honduras (UNDPH) a través de la Vicerrectoría de Investigación y Postgrado crean el Programa de Maestría en Políticas Públicas y Gestión de la Seguridad, que contempla el </w:t>
      </w:r>
      <w:r w:rsidRPr="00E13C7F">
        <w:t>módulo</w:t>
      </w:r>
      <w:r w:rsidRPr="00E13C7F">
        <w:t xml:space="preserve"> de Políticas Públicas y Programas Sociales de Seguridad, dentro del Área de Políticas Públicas y el módulo en el Área de Profundización de Diseño, Gestión y Evaluación de Políticas Públicas, Programas Sociales y Proyectos de Seguridad.</w:t>
      </w:r>
    </w:p>
    <w:p w14:paraId="41311DA1" w14:textId="77777777" w:rsidR="00E13C7F" w:rsidRPr="00E13C7F" w:rsidRDefault="00E13C7F" w:rsidP="00E13C7F">
      <w:pPr>
        <w:pStyle w:val="Contenido"/>
        <w:jc w:val="both"/>
      </w:pPr>
    </w:p>
    <w:p w14:paraId="144A8235" w14:textId="25D79861" w:rsidR="00E13C7F" w:rsidRPr="00E13C7F" w:rsidRDefault="00E13C7F" w:rsidP="00E13C7F">
      <w:pPr>
        <w:pStyle w:val="Contenido"/>
        <w:jc w:val="both"/>
      </w:pPr>
      <w:r w:rsidRPr="00E13C7F">
        <w:t xml:space="preserve">En 2011, la UNDPH como parte de la ampliación de la oferta de postgrados crea la Maestría en Criminología, junto con la Licenciatura en Criminología, en el programa de Maestría se contempla un </w:t>
      </w:r>
      <w:r w:rsidRPr="00E13C7F">
        <w:t>módulo</w:t>
      </w:r>
      <w:r w:rsidRPr="00E13C7F">
        <w:t xml:space="preserve"> especifico de Diseño y Evaluación de la Política Criminal.</w:t>
      </w:r>
    </w:p>
    <w:p w14:paraId="0971E122" w14:textId="77777777" w:rsidR="00E13C7F" w:rsidRPr="00E13C7F" w:rsidRDefault="00E13C7F" w:rsidP="00E13C7F">
      <w:pPr>
        <w:pStyle w:val="Contenido"/>
        <w:jc w:val="both"/>
      </w:pPr>
    </w:p>
    <w:p w14:paraId="70D67977" w14:textId="77777777" w:rsidR="00E13C7F" w:rsidRPr="00E13C7F" w:rsidRDefault="00E13C7F" w:rsidP="00E13C7F">
      <w:pPr>
        <w:pStyle w:val="Contenido"/>
        <w:jc w:val="both"/>
      </w:pPr>
      <w:r w:rsidRPr="00E13C7F">
        <w:t xml:space="preserve">En 2013, la Universidad Nacional de Ciencias Forestales (UNACIFOR), crea el Programa de Maestría en Gestión de Estructuras Ambientales, en Convenio con la Universidad de Granada, dentro de la formación gerencial en este postgrado se encuentran los módulos de Política Ambiental de Honduras que se encuentra en el núcleo inicial o propedéutico y el de Seminario de Proyectos Ambientales como parte de la formación al finalizar el Master, en el </w:t>
      </w:r>
      <w:proofErr w:type="spellStart"/>
      <w:r w:rsidRPr="00E13C7F">
        <w:t>Modulo</w:t>
      </w:r>
      <w:proofErr w:type="spellEnd"/>
      <w:r w:rsidRPr="00E13C7F">
        <w:t xml:space="preserve"> de Política Ambiental de Honduras se establecen los criterios para diseñar, implementar y evaluar políticas públicas con énfasis en las políticas ambientales, además de realizarse ejercicios de Política Ambiental Comparada.</w:t>
      </w:r>
    </w:p>
    <w:p w14:paraId="6EFEB932" w14:textId="77777777" w:rsidR="00E13C7F" w:rsidRPr="00E13C7F" w:rsidRDefault="00E13C7F" w:rsidP="00E13C7F">
      <w:pPr>
        <w:pStyle w:val="Contenido"/>
        <w:jc w:val="both"/>
      </w:pPr>
    </w:p>
    <w:p w14:paraId="3D13B3D1" w14:textId="77777777" w:rsidR="00E13C7F" w:rsidRPr="00E13C7F" w:rsidRDefault="00E13C7F" w:rsidP="00E13C7F">
      <w:pPr>
        <w:pStyle w:val="Contenido"/>
        <w:jc w:val="both"/>
      </w:pPr>
      <w:r w:rsidRPr="00E13C7F">
        <w:lastRenderedPageBreak/>
        <w:t xml:space="preserve">En el 2014, la UNACIFOR crea el Programa de Maestría en Gestión de Energías Alternativas en donde se contempla </w:t>
      </w:r>
    </w:p>
    <w:p w14:paraId="37E62E1F" w14:textId="77777777" w:rsidR="00E13C7F" w:rsidRPr="00E13C7F" w:rsidRDefault="00E13C7F" w:rsidP="00E13C7F">
      <w:pPr>
        <w:pStyle w:val="Contenido"/>
        <w:jc w:val="both"/>
      </w:pPr>
    </w:p>
    <w:p w14:paraId="148422E5" w14:textId="77777777" w:rsidR="00E13C7F" w:rsidRPr="00E13C7F" w:rsidRDefault="00E13C7F" w:rsidP="00E13C7F">
      <w:pPr>
        <w:pStyle w:val="Contenido"/>
        <w:jc w:val="both"/>
      </w:pPr>
      <w:r w:rsidRPr="00E13C7F">
        <w:t>En 2015 la UNAH, reforma el Plan de estudios del Técnico en Desarrollo Municipal, que cambia su nombre a Técnico en Desarrollo Local como grado asociado de la Licenciatura en Desarrollo Local, en donde se ha contemplado la asignatura de Políticas Públicas y Territorialidad como asignatura formativa terminal.</w:t>
      </w:r>
    </w:p>
    <w:p w14:paraId="2C3B778B" w14:textId="77777777" w:rsidR="00E13C7F" w:rsidRPr="00E13C7F" w:rsidRDefault="00E13C7F" w:rsidP="00E13C7F">
      <w:pPr>
        <w:pStyle w:val="Contenido"/>
        <w:jc w:val="both"/>
      </w:pPr>
    </w:p>
    <w:p w14:paraId="0065ECDC" w14:textId="77777777" w:rsidR="00E13C7F" w:rsidRPr="00E13C7F" w:rsidRDefault="00E13C7F" w:rsidP="00E13C7F">
      <w:pPr>
        <w:pStyle w:val="Contenido"/>
        <w:jc w:val="both"/>
      </w:pPr>
      <w:r w:rsidRPr="00E13C7F">
        <w:t>En 2018, la UMH suprime el Master en Ingeniería Económica y Financiera y crea el programa de Maestría profesionalizante de Economía y Finanzas en donde se plantea como uno de sus módulos la asignatura de Política Económica y Legislación que es congruente con el planteamiento de disponer de un módulo de Planificación Estratégica y otro en Formulación y Evaluación de Proyectos de Inversión.</w:t>
      </w:r>
    </w:p>
    <w:p w14:paraId="613C73D6" w14:textId="77777777" w:rsidR="00E13C7F" w:rsidRPr="00E13C7F" w:rsidRDefault="00E13C7F" w:rsidP="00E13C7F">
      <w:pPr>
        <w:pStyle w:val="Contenido"/>
        <w:jc w:val="both"/>
      </w:pPr>
    </w:p>
    <w:p w14:paraId="6734B042" w14:textId="77777777" w:rsidR="00E13C7F" w:rsidRPr="00E13C7F" w:rsidRDefault="00E13C7F" w:rsidP="00E13C7F">
      <w:pPr>
        <w:pStyle w:val="Contenido"/>
        <w:jc w:val="both"/>
      </w:pPr>
      <w:r w:rsidRPr="00E13C7F">
        <w:t xml:space="preserve">También en el 2018, la UNITEC como parte de la ampliación de la oferta de postgrados plantea la creación del Programa de Maestría en Gestión Pública la cual </w:t>
      </w:r>
      <w:proofErr w:type="spellStart"/>
      <w:r w:rsidRPr="00E13C7F">
        <w:t>esta</w:t>
      </w:r>
      <w:proofErr w:type="spellEnd"/>
      <w:r w:rsidRPr="00E13C7F">
        <w:t xml:space="preserve"> vinculada con el ejercicio de diseñar, implementar y evaluar políticas públicas.</w:t>
      </w:r>
    </w:p>
    <w:p w14:paraId="6B5AC232" w14:textId="77777777" w:rsidR="00E13C7F" w:rsidRPr="00E13C7F" w:rsidRDefault="00E13C7F" w:rsidP="00E13C7F">
      <w:pPr>
        <w:pStyle w:val="Contenido"/>
        <w:jc w:val="both"/>
      </w:pPr>
    </w:p>
    <w:p w14:paraId="13D8D96D" w14:textId="77777777" w:rsidR="00E13C7F" w:rsidRPr="00E13C7F" w:rsidRDefault="00E13C7F" w:rsidP="00E13C7F">
      <w:pPr>
        <w:pStyle w:val="Contenido"/>
        <w:jc w:val="both"/>
      </w:pPr>
      <w:r w:rsidRPr="00E13C7F">
        <w:t>Como se puede advertir de este análisis se destaca que en Honduras el tema de Políticas Públicas esta medianamente desarrollado en los Postgrados, asociado a brindar competencias para diseñar, implementar y evaluar políticas públicas especificas (población, seguridad, criminalidad, turismo, economía, relaciones internacionales, ambiente), algunas veces conectado con el marco jurídico y con el marco programático (planes, programas, proyectos) como concretización de la política, en otros casos brindado como un elemento remedial y desconectado de los mismos.</w:t>
      </w:r>
    </w:p>
    <w:p w14:paraId="0119D563" w14:textId="77777777" w:rsidR="00E13C7F" w:rsidRPr="00E13C7F" w:rsidRDefault="00E13C7F" w:rsidP="00E13C7F">
      <w:pPr>
        <w:pStyle w:val="Contenido"/>
        <w:jc w:val="both"/>
      </w:pPr>
    </w:p>
    <w:p w14:paraId="571BDF93" w14:textId="77777777" w:rsidR="00E13C7F" w:rsidRPr="00E13C7F" w:rsidRDefault="00E13C7F" w:rsidP="00E13C7F">
      <w:pPr>
        <w:pStyle w:val="Contenido"/>
        <w:jc w:val="both"/>
      </w:pPr>
      <w:r w:rsidRPr="00E13C7F">
        <w:t>En el nivel de Licenciatura la gestión de las políticas públicas es un tema desagregado y descoordinado, la mayor parte de las veces tomado como un tema dentro del curso general de ciencias políticas, en muy pocos casos como una asignatura con cuerpo propio (Política Económica, Política Exterior, Política Social, Política Territorial, Política Forestal, Política Educativa), respectivamente considerado en los programas de Licenciatura en Economía, Comercio, Relaciones Internacionales, Trabajo y Gerencia Social, Desarrollo Local, Ingeniería Forestal y Pedagogía.</w:t>
      </w:r>
    </w:p>
    <w:p w14:paraId="635CF579" w14:textId="77777777" w:rsidR="00E13C7F" w:rsidRPr="00E13C7F" w:rsidRDefault="00E13C7F" w:rsidP="00E13C7F">
      <w:pPr>
        <w:pStyle w:val="Contenido"/>
        <w:jc w:val="both"/>
      </w:pPr>
    </w:p>
    <w:p w14:paraId="00421DEB" w14:textId="7D40E883" w:rsidR="00E13C7F" w:rsidRDefault="00E13C7F" w:rsidP="00E13C7F">
      <w:pPr>
        <w:pStyle w:val="Contenido"/>
        <w:jc w:val="both"/>
      </w:pPr>
      <w:r w:rsidRPr="00E13C7F">
        <w:t xml:space="preserve">El análisis político </w:t>
      </w:r>
      <w:r w:rsidRPr="00E13C7F">
        <w:t>está</w:t>
      </w:r>
      <w:r w:rsidRPr="00E13C7F">
        <w:t xml:space="preserve"> ausente en el desarrollo de la formación de Ingenieros Agrónomos, Ambientales, Civiles, Industriales, Eléctricos, Administradores, Abogados, Administradores del Estado, Artistas, Profesores en SAN, Médicos, Nutricionistas, Enfermeras, Odontólogos, Farmacéuticos, para que se profundicen esquemas de Políticas Agrícolas, Ambientales, de Ordenamiento Territorial, del Desarrollo Industrial, de la Energía, Corporativas en temas de Responsabilidad Social Empresarial, Políticas Públicas de Desarrollo Institucional, Políticas Culturales, Políticas en Seguridad Alimentaria y Nutricional, Políticas de Salud.</w:t>
      </w:r>
    </w:p>
    <w:p w14:paraId="4B789F5D" w14:textId="6D869025" w:rsidR="00E13C7F" w:rsidRDefault="00E13C7F" w:rsidP="00E13C7F">
      <w:pPr>
        <w:pStyle w:val="Contenido"/>
        <w:jc w:val="both"/>
      </w:pPr>
    </w:p>
    <w:p w14:paraId="5E54C1B8" w14:textId="5D3E4335" w:rsidR="00E13C7F" w:rsidRDefault="00E13C7F" w:rsidP="00E13C7F">
      <w:pPr>
        <w:pStyle w:val="Contenido"/>
        <w:jc w:val="both"/>
        <w:rPr>
          <w:b/>
          <w:bCs/>
        </w:rPr>
      </w:pPr>
      <w:r>
        <w:rPr>
          <w:b/>
          <w:bCs/>
        </w:rPr>
        <w:t>Incidencia Política</w:t>
      </w:r>
    </w:p>
    <w:p w14:paraId="38A53606" w14:textId="351661FE" w:rsidR="00E13C7F" w:rsidRDefault="00E13C7F" w:rsidP="00E13C7F">
      <w:pPr>
        <w:pStyle w:val="Contenido"/>
        <w:jc w:val="both"/>
        <w:rPr>
          <w:b/>
          <w:bCs/>
        </w:rPr>
      </w:pPr>
    </w:p>
    <w:p w14:paraId="252A4E70" w14:textId="77777777" w:rsidR="00E13C7F" w:rsidRPr="00E13C7F" w:rsidRDefault="00E13C7F" w:rsidP="00E13C7F">
      <w:pPr>
        <w:jc w:val="both"/>
        <w:rPr>
          <w:rFonts w:ascii="Arial" w:hAnsi="Arial"/>
          <w:b w:val="0"/>
          <w:sz w:val="24"/>
        </w:rPr>
      </w:pPr>
      <w:r w:rsidRPr="00E13C7F">
        <w:rPr>
          <w:rFonts w:ascii="Arial" w:hAnsi="Arial"/>
          <w:b w:val="0"/>
          <w:sz w:val="24"/>
        </w:rPr>
        <w:t>La incidencia se basa en acciones que la sociedad civil organizada, realiza para lograr que las autoridades locales   logren ejecutar intervenciones públicas (planes, políticas, estrategias, presupuestos) que contengan acciones afirmativas que beneficien a grupos vulnerables de la población, todo ello basado en una ética del bien común.</w:t>
      </w:r>
    </w:p>
    <w:p w14:paraId="630FEA4A" w14:textId="77777777" w:rsidR="00E13C7F" w:rsidRPr="00E13C7F" w:rsidRDefault="00E13C7F" w:rsidP="00E13C7F">
      <w:pPr>
        <w:jc w:val="both"/>
        <w:rPr>
          <w:rFonts w:ascii="Arial" w:hAnsi="Arial"/>
          <w:b w:val="0"/>
          <w:sz w:val="24"/>
        </w:rPr>
      </w:pPr>
      <w:r w:rsidRPr="00E13C7F">
        <w:rPr>
          <w:rFonts w:ascii="Arial" w:hAnsi="Arial"/>
          <w:b w:val="0"/>
          <w:sz w:val="24"/>
        </w:rPr>
        <w:drawing>
          <wp:anchor distT="0" distB="0" distL="114300" distR="114300" simplePos="0" relativeHeight="251672576" behindDoc="0" locked="0" layoutInCell="1" allowOverlap="1" wp14:anchorId="221F477D" wp14:editId="4E744560">
            <wp:simplePos x="0" y="0"/>
            <wp:positionH relativeFrom="column">
              <wp:posOffset>3804920</wp:posOffset>
            </wp:positionH>
            <wp:positionV relativeFrom="paragraph">
              <wp:posOffset>135255</wp:posOffset>
            </wp:positionV>
            <wp:extent cx="2506134" cy="2032000"/>
            <wp:effectExtent l="0" t="0" r="0" b="6350"/>
            <wp:wrapSquare wrapText="bothSides"/>
            <wp:docPr id="39" name="Diagrama 39">
              <a:extLst xmlns:a="http://schemas.openxmlformats.org/drawingml/2006/main">
                <a:ext uri="{FF2B5EF4-FFF2-40B4-BE49-F238E27FC236}">
                  <a16:creationId xmlns:a16="http://schemas.microsoft.com/office/drawing/2014/main" id="{1B0C541E-D7C3-4E5F-8840-0B763C3884E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14:sizeRelH relativeFrom="page">
              <wp14:pctWidth>0</wp14:pctWidth>
            </wp14:sizeRelH>
            <wp14:sizeRelV relativeFrom="page">
              <wp14:pctHeight>0</wp14:pctHeight>
            </wp14:sizeRelV>
          </wp:anchor>
        </w:drawing>
      </w:r>
    </w:p>
    <w:p w14:paraId="749BFD49" w14:textId="77777777" w:rsidR="00E13C7F" w:rsidRPr="00E13C7F" w:rsidRDefault="00E13C7F" w:rsidP="00E13C7F">
      <w:pPr>
        <w:jc w:val="both"/>
        <w:rPr>
          <w:rFonts w:ascii="Arial" w:hAnsi="Arial"/>
          <w:b w:val="0"/>
          <w:sz w:val="24"/>
        </w:rPr>
      </w:pPr>
      <w:r w:rsidRPr="00E13C7F">
        <w:rPr>
          <w:rFonts w:ascii="Arial" w:hAnsi="Arial"/>
          <w:b w:val="0"/>
          <w:sz w:val="24"/>
        </w:rPr>
        <w:t>Reconocer la existencia de los otros (as) es el mecanismo por medio del cual se puede construir la convivencia democrática y evitar los conflictos sociales.</w:t>
      </w:r>
    </w:p>
    <w:p w14:paraId="1F50C2A5" w14:textId="77777777" w:rsidR="00E13C7F" w:rsidRPr="00E13C7F" w:rsidRDefault="00E13C7F" w:rsidP="00E13C7F">
      <w:pPr>
        <w:jc w:val="both"/>
        <w:rPr>
          <w:rFonts w:ascii="Arial" w:hAnsi="Arial"/>
          <w:b w:val="0"/>
          <w:sz w:val="24"/>
        </w:rPr>
      </w:pPr>
    </w:p>
    <w:p w14:paraId="784807C8" w14:textId="77777777" w:rsidR="00E13C7F" w:rsidRPr="00E13C7F" w:rsidRDefault="00E13C7F" w:rsidP="00E13C7F">
      <w:pPr>
        <w:jc w:val="both"/>
        <w:rPr>
          <w:rFonts w:ascii="Arial" w:hAnsi="Arial"/>
          <w:b w:val="0"/>
          <w:sz w:val="24"/>
        </w:rPr>
      </w:pPr>
      <w:r w:rsidRPr="00E13C7F">
        <w:rPr>
          <w:rFonts w:ascii="Arial" w:hAnsi="Arial"/>
          <w:b w:val="0"/>
          <w:sz w:val="24"/>
        </w:rPr>
        <w:t>Cada uno de los actores preparara acciones de neutralización, colaboración con sus interlocutores.</w:t>
      </w:r>
    </w:p>
    <w:p w14:paraId="7E5F8DAC" w14:textId="77777777" w:rsidR="00E13C7F" w:rsidRPr="00E13C7F" w:rsidRDefault="00E13C7F" w:rsidP="00E13C7F">
      <w:pPr>
        <w:jc w:val="both"/>
        <w:rPr>
          <w:rFonts w:ascii="Arial" w:hAnsi="Arial"/>
          <w:b w:val="0"/>
          <w:sz w:val="24"/>
        </w:rPr>
      </w:pPr>
    </w:p>
    <w:p w14:paraId="32CAEFCE" w14:textId="77777777" w:rsidR="00E13C7F" w:rsidRPr="00E13C7F" w:rsidRDefault="00E13C7F" w:rsidP="00E13C7F">
      <w:pPr>
        <w:jc w:val="both"/>
        <w:rPr>
          <w:rFonts w:ascii="Arial" w:hAnsi="Arial"/>
          <w:b w:val="0"/>
          <w:sz w:val="24"/>
        </w:rPr>
      </w:pPr>
      <w:r w:rsidRPr="00E13C7F">
        <w:rPr>
          <w:rFonts w:ascii="Arial" w:hAnsi="Arial"/>
          <w:b w:val="0"/>
          <w:sz w:val="24"/>
        </w:rPr>
        <w:t>Para el desarrollo de planes de incidencia política, se deben de realizar varias acciones o etapas:</w:t>
      </w:r>
    </w:p>
    <w:p w14:paraId="2E5E701A" w14:textId="77777777" w:rsidR="00E13C7F" w:rsidRPr="00E13C7F" w:rsidRDefault="00E13C7F" w:rsidP="00E13C7F">
      <w:pPr>
        <w:jc w:val="both"/>
        <w:rPr>
          <w:rFonts w:ascii="Arial" w:hAnsi="Arial"/>
          <w:b w:val="0"/>
          <w:sz w:val="24"/>
        </w:rPr>
      </w:pPr>
    </w:p>
    <w:p w14:paraId="77FF6D1C"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Identificación del Problema</w:t>
      </w:r>
    </w:p>
    <w:p w14:paraId="1D09B8F2"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Construcción de la Agenda de Incidencia</w:t>
      </w:r>
    </w:p>
    <w:p w14:paraId="1908D370"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Formulación de la Propuesta de Incidencia</w:t>
      </w:r>
    </w:p>
    <w:p w14:paraId="02A43A05"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Análisis del Espacio de Decisión a ser Incidido</w:t>
      </w:r>
    </w:p>
    <w:p w14:paraId="71528C7C"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Análisis de los Canales de Influencia</w:t>
      </w:r>
    </w:p>
    <w:p w14:paraId="06E45382"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Análisis FODA</w:t>
      </w:r>
    </w:p>
    <w:p w14:paraId="00646059"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Formulación de Estrategias de Influencia</w:t>
      </w:r>
    </w:p>
    <w:p w14:paraId="25D0D9B3"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Elaboración del Plan de Incidencia</w:t>
      </w:r>
    </w:p>
    <w:p w14:paraId="583C77AD" w14:textId="77777777" w:rsidR="00E13C7F" w:rsidRPr="00E13C7F" w:rsidRDefault="00E13C7F" w:rsidP="00B60944">
      <w:pPr>
        <w:numPr>
          <w:ilvl w:val="0"/>
          <w:numId w:val="29"/>
        </w:numPr>
        <w:jc w:val="both"/>
        <w:rPr>
          <w:rFonts w:ascii="Arial" w:hAnsi="Arial"/>
          <w:b w:val="0"/>
          <w:sz w:val="24"/>
        </w:rPr>
      </w:pPr>
      <w:r w:rsidRPr="00E13C7F">
        <w:rPr>
          <w:rFonts w:ascii="Arial" w:hAnsi="Arial"/>
          <w:b w:val="0"/>
          <w:sz w:val="24"/>
        </w:rPr>
        <w:t>Análisis y Evaluación de la Incidencia</w:t>
      </w:r>
    </w:p>
    <w:p w14:paraId="22C8134C" w14:textId="77777777" w:rsidR="00E13C7F" w:rsidRPr="00E13C7F" w:rsidRDefault="00E13C7F" w:rsidP="00E13C7F">
      <w:pPr>
        <w:jc w:val="both"/>
        <w:rPr>
          <w:rFonts w:ascii="Arial" w:hAnsi="Arial"/>
          <w:b w:val="0"/>
          <w:sz w:val="24"/>
        </w:rPr>
      </w:pPr>
    </w:p>
    <w:p w14:paraId="70991037" w14:textId="77777777" w:rsidR="00E13C7F" w:rsidRPr="00E13C7F" w:rsidRDefault="00E13C7F" w:rsidP="00E13C7F">
      <w:pPr>
        <w:jc w:val="both"/>
        <w:rPr>
          <w:rFonts w:ascii="Arial" w:hAnsi="Arial"/>
          <w:b w:val="0"/>
          <w:sz w:val="24"/>
        </w:rPr>
      </w:pPr>
      <w:r w:rsidRPr="00E13C7F">
        <w:rPr>
          <w:rFonts w:ascii="Arial" w:hAnsi="Arial"/>
          <w:b w:val="0"/>
          <w:sz w:val="24"/>
        </w:rPr>
        <w:t>Identificación del problema</w:t>
      </w:r>
    </w:p>
    <w:p w14:paraId="3B10045E" w14:textId="77777777" w:rsidR="00E13C7F" w:rsidRPr="00E13C7F" w:rsidRDefault="00E13C7F" w:rsidP="00E13C7F">
      <w:pPr>
        <w:jc w:val="both"/>
        <w:rPr>
          <w:rFonts w:ascii="Arial" w:hAnsi="Arial"/>
          <w:b w:val="0"/>
          <w:sz w:val="24"/>
        </w:rPr>
      </w:pPr>
    </w:p>
    <w:p w14:paraId="708463AF" w14:textId="77777777" w:rsidR="00E13C7F" w:rsidRPr="00E13C7F" w:rsidRDefault="00E13C7F" w:rsidP="00E13C7F">
      <w:pPr>
        <w:jc w:val="both"/>
        <w:rPr>
          <w:rFonts w:ascii="Arial" w:hAnsi="Arial"/>
          <w:b w:val="0"/>
          <w:sz w:val="24"/>
        </w:rPr>
      </w:pPr>
      <w:r w:rsidRPr="00E13C7F">
        <w:rPr>
          <w:rFonts w:ascii="Arial" w:hAnsi="Arial"/>
          <w:b w:val="0"/>
          <w:sz w:val="24"/>
        </w:rPr>
        <w:t>Muchos son los problemas ambientales que aquejan a una sociedad como la hondureña, de tal forma que los grupos afectados, para poder ser escuchados deben ser organizados y de esta manera participar activamente por el poder de decisión.</w:t>
      </w:r>
    </w:p>
    <w:p w14:paraId="21F1331A" w14:textId="77777777" w:rsidR="00E13C7F" w:rsidRPr="00E13C7F" w:rsidRDefault="00E13C7F" w:rsidP="00E13C7F">
      <w:pPr>
        <w:jc w:val="both"/>
        <w:rPr>
          <w:rFonts w:ascii="Arial" w:hAnsi="Arial"/>
          <w:b w:val="0"/>
          <w:sz w:val="24"/>
        </w:rPr>
      </w:pPr>
    </w:p>
    <w:p w14:paraId="3D42301B" w14:textId="77777777" w:rsidR="00E13C7F" w:rsidRPr="00E13C7F" w:rsidRDefault="00E13C7F" w:rsidP="00E13C7F">
      <w:pPr>
        <w:jc w:val="both"/>
        <w:rPr>
          <w:rFonts w:ascii="Arial" w:hAnsi="Arial"/>
          <w:b w:val="0"/>
          <w:sz w:val="24"/>
        </w:rPr>
      </w:pPr>
      <w:r w:rsidRPr="00E13C7F">
        <w:rPr>
          <w:rFonts w:ascii="Arial" w:hAnsi="Arial"/>
          <w:b w:val="0"/>
          <w:sz w:val="24"/>
        </w:rPr>
        <w:t>La situación problema por la que se lucha por el poder de decisión es generalmente una afectación (agua, territorio, saneamiento básico, recolección de residuos, ruido, polvo, contaminación, derecho de uso de los recursos ancestrales)</w:t>
      </w:r>
    </w:p>
    <w:p w14:paraId="2F3C5679" w14:textId="77777777" w:rsidR="00E13C7F" w:rsidRPr="00E13C7F" w:rsidRDefault="00E13C7F" w:rsidP="00E13C7F">
      <w:pPr>
        <w:jc w:val="both"/>
        <w:rPr>
          <w:rFonts w:ascii="Arial" w:hAnsi="Arial"/>
          <w:b w:val="0"/>
          <w:sz w:val="24"/>
        </w:rPr>
      </w:pPr>
    </w:p>
    <w:p w14:paraId="38CE318E" w14:textId="77777777" w:rsidR="00E13C7F" w:rsidRPr="00E13C7F" w:rsidRDefault="00E13C7F" w:rsidP="00E13C7F">
      <w:pPr>
        <w:jc w:val="both"/>
        <w:rPr>
          <w:rFonts w:ascii="Arial" w:hAnsi="Arial"/>
          <w:b w:val="0"/>
          <w:sz w:val="24"/>
        </w:rPr>
      </w:pPr>
      <w:r w:rsidRPr="00E13C7F">
        <w:rPr>
          <w:rFonts w:ascii="Arial" w:hAnsi="Arial"/>
          <w:b w:val="0"/>
          <w:sz w:val="24"/>
        </w:rPr>
        <w:t>Construcción de la Agenda de Incidencia</w:t>
      </w:r>
    </w:p>
    <w:p w14:paraId="594FE701" w14:textId="77777777" w:rsidR="00E13C7F" w:rsidRPr="00E13C7F" w:rsidRDefault="00E13C7F" w:rsidP="00E13C7F">
      <w:pPr>
        <w:jc w:val="both"/>
        <w:rPr>
          <w:rFonts w:ascii="Arial" w:hAnsi="Arial"/>
          <w:b w:val="0"/>
          <w:sz w:val="24"/>
        </w:rPr>
      </w:pPr>
    </w:p>
    <w:p w14:paraId="695E0A12" w14:textId="77777777" w:rsidR="00E13C7F" w:rsidRPr="00E13C7F" w:rsidRDefault="00E13C7F" w:rsidP="00E13C7F">
      <w:pPr>
        <w:jc w:val="both"/>
        <w:rPr>
          <w:rFonts w:ascii="Arial" w:hAnsi="Arial"/>
          <w:b w:val="0"/>
          <w:sz w:val="24"/>
        </w:rPr>
      </w:pPr>
      <w:r w:rsidRPr="00E13C7F">
        <w:rPr>
          <w:rFonts w:ascii="Arial" w:hAnsi="Arial"/>
          <w:b w:val="0"/>
          <w:sz w:val="24"/>
        </w:rPr>
        <w:t>En este momento en que se tiene ciudadanía organizada o gremios empresariales organizados, se debe decidir la técnica de incidencia a ser adoptada:</w:t>
      </w:r>
    </w:p>
    <w:p w14:paraId="57B54647" w14:textId="77777777" w:rsidR="00E13C7F" w:rsidRPr="00E13C7F" w:rsidRDefault="00E13C7F" w:rsidP="00B60944">
      <w:pPr>
        <w:numPr>
          <w:ilvl w:val="0"/>
          <w:numId w:val="30"/>
        </w:numPr>
        <w:jc w:val="both"/>
        <w:rPr>
          <w:rFonts w:ascii="Arial" w:hAnsi="Arial"/>
          <w:b w:val="0"/>
          <w:sz w:val="24"/>
        </w:rPr>
      </w:pPr>
      <w:r w:rsidRPr="00E13C7F">
        <w:rPr>
          <w:rFonts w:ascii="Arial" w:hAnsi="Arial"/>
          <w:b w:val="0"/>
          <w:sz w:val="24"/>
        </w:rPr>
        <w:t>Cabildeo</w:t>
      </w:r>
    </w:p>
    <w:p w14:paraId="605607A7" w14:textId="77777777" w:rsidR="00E13C7F" w:rsidRPr="00E13C7F" w:rsidRDefault="00E13C7F" w:rsidP="00B60944">
      <w:pPr>
        <w:numPr>
          <w:ilvl w:val="0"/>
          <w:numId w:val="30"/>
        </w:numPr>
        <w:jc w:val="both"/>
        <w:rPr>
          <w:rFonts w:ascii="Arial" w:hAnsi="Arial"/>
          <w:b w:val="0"/>
          <w:sz w:val="24"/>
        </w:rPr>
      </w:pPr>
      <w:r w:rsidRPr="00E13C7F">
        <w:rPr>
          <w:rFonts w:ascii="Arial" w:hAnsi="Arial"/>
          <w:b w:val="0"/>
          <w:sz w:val="24"/>
        </w:rPr>
        <w:lastRenderedPageBreak/>
        <w:t>Negociación</w:t>
      </w:r>
    </w:p>
    <w:p w14:paraId="5F708727" w14:textId="77777777" w:rsidR="00E13C7F" w:rsidRPr="00E13C7F" w:rsidRDefault="00E13C7F" w:rsidP="00B60944">
      <w:pPr>
        <w:numPr>
          <w:ilvl w:val="0"/>
          <w:numId w:val="30"/>
        </w:numPr>
        <w:jc w:val="both"/>
        <w:rPr>
          <w:rFonts w:ascii="Arial" w:hAnsi="Arial"/>
          <w:b w:val="0"/>
          <w:sz w:val="24"/>
        </w:rPr>
      </w:pPr>
      <w:r w:rsidRPr="00E13C7F">
        <w:rPr>
          <w:rFonts w:ascii="Arial" w:hAnsi="Arial"/>
          <w:b w:val="0"/>
          <w:sz w:val="24"/>
        </w:rPr>
        <w:t>Abogacía</w:t>
      </w:r>
    </w:p>
    <w:p w14:paraId="7AFDDC2D" w14:textId="77777777" w:rsidR="00E13C7F" w:rsidRPr="00E13C7F" w:rsidRDefault="00E13C7F" w:rsidP="00B60944">
      <w:pPr>
        <w:numPr>
          <w:ilvl w:val="0"/>
          <w:numId w:val="30"/>
        </w:numPr>
        <w:jc w:val="both"/>
        <w:rPr>
          <w:rFonts w:ascii="Arial" w:hAnsi="Arial"/>
          <w:b w:val="0"/>
          <w:sz w:val="24"/>
        </w:rPr>
      </w:pPr>
      <w:r w:rsidRPr="00E13C7F">
        <w:rPr>
          <w:rFonts w:ascii="Arial" w:hAnsi="Arial"/>
          <w:b w:val="0"/>
          <w:sz w:val="24"/>
        </w:rPr>
        <w:t>Movilización Social</w:t>
      </w:r>
    </w:p>
    <w:p w14:paraId="77F49199" w14:textId="77777777" w:rsidR="00E13C7F" w:rsidRPr="00E13C7F" w:rsidRDefault="00E13C7F" w:rsidP="00B60944">
      <w:pPr>
        <w:numPr>
          <w:ilvl w:val="0"/>
          <w:numId w:val="30"/>
        </w:numPr>
        <w:jc w:val="both"/>
        <w:rPr>
          <w:rFonts w:ascii="Arial" w:hAnsi="Arial"/>
          <w:b w:val="0"/>
          <w:sz w:val="24"/>
        </w:rPr>
      </w:pPr>
      <w:r w:rsidRPr="00E13C7F">
        <w:rPr>
          <w:rFonts w:ascii="Arial" w:hAnsi="Arial"/>
          <w:b w:val="0"/>
          <w:sz w:val="24"/>
        </w:rPr>
        <w:t>Formación de opinión ciudadana</w:t>
      </w:r>
    </w:p>
    <w:p w14:paraId="7C82801B" w14:textId="77777777" w:rsidR="00E13C7F" w:rsidRPr="00E13C7F" w:rsidRDefault="00E13C7F" w:rsidP="00E13C7F">
      <w:pPr>
        <w:jc w:val="both"/>
        <w:rPr>
          <w:rFonts w:ascii="Arial" w:hAnsi="Arial"/>
          <w:b w:val="0"/>
          <w:sz w:val="24"/>
        </w:rPr>
      </w:pPr>
      <w:r w:rsidRPr="00E13C7F">
        <w:rPr>
          <w:rFonts w:ascii="Arial" w:hAnsi="Arial"/>
          <w:b w:val="0"/>
          <w:sz w:val="24"/>
        </w:rPr>
        <w:t>Además ¿Con quién comunicarnos? ¿Cuándo comunicarnos? ¿Cómo comunicar nuestra posición? ¿Con que medios comunicarnos?</w:t>
      </w:r>
    </w:p>
    <w:p w14:paraId="357990CF" w14:textId="77777777" w:rsidR="00E13C7F" w:rsidRPr="00E13C7F" w:rsidRDefault="00E13C7F" w:rsidP="00E13C7F">
      <w:pPr>
        <w:jc w:val="both"/>
        <w:rPr>
          <w:rFonts w:ascii="Arial" w:hAnsi="Arial"/>
          <w:b w:val="0"/>
          <w:sz w:val="24"/>
        </w:rPr>
      </w:pPr>
    </w:p>
    <w:p w14:paraId="13B51890" w14:textId="77777777" w:rsidR="00E13C7F" w:rsidRPr="00E13C7F" w:rsidRDefault="00E13C7F" w:rsidP="00E13C7F">
      <w:pPr>
        <w:jc w:val="both"/>
        <w:rPr>
          <w:rFonts w:ascii="Arial" w:hAnsi="Arial"/>
          <w:b w:val="0"/>
          <w:sz w:val="24"/>
        </w:rPr>
      </w:pPr>
      <w:r w:rsidRPr="00E13C7F">
        <w:rPr>
          <w:rFonts w:ascii="Arial" w:hAnsi="Arial"/>
          <w:b w:val="0"/>
          <w:sz w:val="24"/>
        </w:rPr>
        <w:t>Formulación de propuestas de incidencia</w:t>
      </w:r>
    </w:p>
    <w:p w14:paraId="257C0B1B" w14:textId="77777777" w:rsidR="00E13C7F" w:rsidRPr="00E13C7F" w:rsidRDefault="00E13C7F" w:rsidP="00E13C7F">
      <w:pPr>
        <w:jc w:val="both"/>
        <w:rPr>
          <w:rFonts w:ascii="Arial" w:hAnsi="Arial"/>
          <w:b w:val="0"/>
          <w:sz w:val="24"/>
        </w:rPr>
      </w:pPr>
    </w:p>
    <w:p w14:paraId="22C2C687" w14:textId="77777777" w:rsidR="00E13C7F" w:rsidRPr="00E13C7F" w:rsidRDefault="00E13C7F" w:rsidP="00E13C7F">
      <w:pPr>
        <w:jc w:val="both"/>
        <w:rPr>
          <w:rFonts w:ascii="Arial" w:hAnsi="Arial"/>
          <w:b w:val="0"/>
          <w:sz w:val="24"/>
        </w:rPr>
      </w:pPr>
      <w:r w:rsidRPr="00E13C7F">
        <w:rPr>
          <w:rFonts w:ascii="Arial" w:hAnsi="Arial"/>
          <w:b w:val="0"/>
          <w:sz w:val="24"/>
        </w:rPr>
        <w:t xml:space="preserve">La incidencia es un acto comunicativo en </w:t>
      </w:r>
      <w:proofErr w:type="spellStart"/>
      <w:r w:rsidRPr="00E13C7F">
        <w:rPr>
          <w:rFonts w:ascii="Arial" w:hAnsi="Arial"/>
          <w:b w:val="0"/>
          <w:sz w:val="24"/>
        </w:rPr>
        <w:t>si</w:t>
      </w:r>
      <w:proofErr w:type="spellEnd"/>
      <w:r w:rsidRPr="00E13C7F">
        <w:rPr>
          <w:rFonts w:ascii="Arial" w:hAnsi="Arial"/>
          <w:b w:val="0"/>
          <w:sz w:val="24"/>
        </w:rPr>
        <w:t xml:space="preserve"> mismo en el que mediante la construcción de un ideario, se lucha por un cambio social.</w:t>
      </w:r>
    </w:p>
    <w:p w14:paraId="2546F9F8" w14:textId="77777777" w:rsidR="00E13C7F" w:rsidRPr="00E13C7F" w:rsidRDefault="00E13C7F" w:rsidP="00E13C7F">
      <w:pPr>
        <w:jc w:val="both"/>
        <w:rPr>
          <w:rFonts w:ascii="Arial" w:hAnsi="Arial"/>
          <w:b w:val="0"/>
          <w:sz w:val="24"/>
        </w:rPr>
      </w:pPr>
    </w:p>
    <w:p w14:paraId="2EF0592A" w14:textId="77777777" w:rsidR="00E13C7F" w:rsidRPr="00E13C7F" w:rsidRDefault="00E13C7F" w:rsidP="00E13C7F">
      <w:pPr>
        <w:jc w:val="both"/>
        <w:rPr>
          <w:rFonts w:ascii="Arial" w:hAnsi="Arial"/>
          <w:b w:val="0"/>
          <w:sz w:val="24"/>
        </w:rPr>
      </w:pPr>
      <w:r w:rsidRPr="00E13C7F">
        <w:rPr>
          <w:rFonts w:ascii="Arial" w:hAnsi="Arial"/>
          <w:b w:val="0"/>
          <w:sz w:val="24"/>
        </w:rPr>
        <w:t xml:space="preserve">Organizados y decidido quien será nuestro interlocutor se debe de plantear ¿Problema que se quiere resolver? ¿Objetivos? ¿Causa-Efecto del Problema? ¿Demandas? ¿Resultados-Beneficios Esperados? ¿Recursos Requeridos? ¿Alternativas de Solución-Cambios? ¿El impacto político, económico, social… </w:t>
      </w:r>
      <w:proofErr w:type="spellStart"/>
      <w:r w:rsidRPr="00E13C7F">
        <w:rPr>
          <w:rFonts w:ascii="Arial" w:hAnsi="Arial"/>
          <w:b w:val="0"/>
          <w:sz w:val="24"/>
        </w:rPr>
        <w:t>etc</w:t>
      </w:r>
      <w:proofErr w:type="spellEnd"/>
      <w:r w:rsidRPr="00E13C7F">
        <w:rPr>
          <w:rFonts w:ascii="Arial" w:hAnsi="Arial"/>
          <w:b w:val="0"/>
          <w:sz w:val="24"/>
        </w:rPr>
        <w:t>?</w:t>
      </w:r>
    </w:p>
    <w:p w14:paraId="55997154" w14:textId="77777777" w:rsidR="00E13C7F" w:rsidRPr="00E13C7F" w:rsidRDefault="00E13C7F" w:rsidP="00E13C7F">
      <w:pPr>
        <w:jc w:val="both"/>
        <w:rPr>
          <w:rFonts w:ascii="Arial" w:hAnsi="Arial"/>
          <w:b w:val="0"/>
          <w:sz w:val="24"/>
        </w:rPr>
      </w:pPr>
    </w:p>
    <w:p w14:paraId="7A9D91E2" w14:textId="77777777" w:rsidR="00E13C7F" w:rsidRPr="00E13C7F" w:rsidRDefault="00E13C7F" w:rsidP="00E13C7F">
      <w:pPr>
        <w:jc w:val="both"/>
        <w:rPr>
          <w:rFonts w:ascii="Arial" w:hAnsi="Arial"/>
          <w:b w:val="0"/>
          <w:sz w:val="24"/>
        </w:rPr>
      </w:pPr>
      <w:r w:rsidRPr="00E13C7F">
        <w:rPr>
          <w:rFonts w:ascii="Arial" w:hAnsi="Arial"/>
          <w:b w:val="0"/>
          <w:sz w:val="24"/>
        </w:rPr>
        <w:t>Análisis del espacio de decisión</w:t>
      </w:r>
    </w:p>
    <w:p w14:paraId="09F27A4C" w14:textId="77777777" w:rsidR="00E13C7F" w:rsidRPr="00E13C7F" w:rsidRDefault="00E13C7F" w:rsidP="00E13C7F">
      <w:pPr>
        <w:jc w:val="both"/>
        <w:rPr>
          <w:rFonts w:ascii="Arial" w:hAnsi="Arial"/>
          <w:b w:val="0"/>
          <w:sz w:val="24"/>
        </w:rPr>
      </w:pPr>
    </w:p>
    <w:p w14:paraId="364A7E5E" w14:textId="5D964EFC" w:rsidR="00E13C7F" w:rsidRDefault="00E13C7F" w:rsidP="00E13C7F">
      <w:pPr>
        <w:jc w:val="both"/>
        <w:rPr>
          <w:rFonts w:ascii="Arial" w:hAnsi="Arial"/>
          <w:b w:val="0"/>
          <w:sz w:val="24"/>
        </w:rPr>
      </w:pPr>
      <w:r w:rsidRPr="00E13C7F">
        <w:rPr>
          <w:rFonts w:ascii="Arial" w:hAnsi="Arial"/>
          <w:b w:val="0"/>
          <w:sz w:val="24"/>
        </w:rPr>
        <w:t>Consiste en identificar exactamente, que autoridad, institución u organización tiene el poder para aprobar o rechazar la propuesta, también involucra conocer los procedimientos que deberán aplicarse para influir en la toma de decisiones favorables.</w:t>
      </w:r>
    </w:p>
    <w:p w14:paraId="6A6114F4" w14:textId="77777777" w:rsidR="00E13C7F" w:rsidRPr="00E13C7F" w:rsidRDefault="00E13C7F" w:rsidP="00E13C7F">
      <w:pPr>
        <w:jc w:val="both"/>
        <w:rPr>
          <w:rFonts w:ascii="Arial" w:hAnsi="Arial"/>
          <w:b w:val="0"/>
          <w:sz w:val="24"/>
        </w:rPr>
      </w:pPr>
    </w:p>
    <w:p w14:paraId="62DE9DEF" w14:textId="77777777" w:rsidR="00E13C7F" w:rsidRPr="00E13C7F" w:rsidRDefault="00E13C7F" w:rsidP="00E13C7F">
      <w:pPr>
        <w:jc w:val="both"/>
        <w:rPr>
          <w:rFonts w:ascii="Arial" w:hAnsi="Arial"/>
          <w:b w:val="0"/>
          <w:sz w:val="24"/>
        </w:rPr>
      </w:pPr>
      <w:r w:rsidRPr="00E13C7F">
        <w:rPr>
          <w:rFonts w:ascii="Arial" w:hAnsi="Arial"/>
          <w:b w:val="0"/>
          <w:sz w:val="24"/>
        </w:rPr>
        <w:t>Analizar a la institución a ser incidida, además implica conocer el trabajo que realiza la institución, si tiene algún interés especifico en la solución del problema, que actitud ha mostrado en el pasado hacia el problema que desea modificar.</w:t>
      </w:r>
    </w:p>
    <w:p w14:paraId="115DC619" w14:textId="77777777" w:rsidR="00E13C7F" w:rsidRPr="00E13C7F" w:rsidRDefault="00E13C7F" w:rsidP="00E13C7F">
      <w:pPr>
        <w:jc w:val="both"/>
        <w:rPr>
          <w:rFonts w:ascii="Arial" w:hAnsi="Arial"/>
          <w:b w:val="0"/>
          <w:sz w:val="24"/>
        </w:rPr>
      </w:pPr>
    </w:p>
    <w:p w14:paraId="5585729D" w14:textId="77777777" w:rsidR="00E13C7F" w:rsidRPr="00E13C7F" w:rsidRDefault="00E13C7F" w:rsidP="00E13C7F">
      <w:pPr>
        <w:jc w:val="both"/>
        <w:rPr>
          <w:rFonts w:ascii="Arial" w:hAnsi="Arial"/>
          <w:b w:val="0"/>
          <w:sz w:val="24"/>
        </w:rPr>
      </w:pPr>
      <w:r w:rsidRPr="00E13C7F">
        <w:rPr>
          <w:rFonts w:ascii="Arial" w:hAnsi="Arial"/>
          <w:b w:val="0"/>
          <w:sz w:val="24"/>
        </w:rPr>
        <w:t xml:space="preserve">En este caso la autoridad municipal clave que se busca incidir es la Corporación Municipal, en las Alcaldías, que deberán de aprobar los Planes Municipales de Adaptación al Cambio Climático. </w:t>
      </w:r>
    </w:p>
    <w:p w14:paraId="7B8AE073" w14:textId="77777777" w:rsidR="00E13C7F" w:rsidRPr="00E13C7F" w:rsidRDefault="00E13C7F" w:rsidP="00E13C7F">
      <w:pPr>
        <w:jc w:val="both"/>
        <w:rPr>
          <w:rFonts w:ascii="Arial" w:hAnsi="Arial"/>
          <w:b w:val="0"/>
          <w:sz w:val="24"/>
        </w:rPr>
      </w:pPr>
    </w:p>
    <w:p w14:paraId="19D19FCE" w14:textId="77777777" w:rsidR="00E13C7F" w:rsidRPr="00E13C7F" w:rsidRDefault="00E13C7F" w:rsidP="00E13C7F">
      <w:pPr>
        <w:jc w:val="both"/>
        <w:rPr>
          <w:rFonts w:ascii="Arial" w:hAnsi="Arial"/>
          <w:b w:val="0"/>
          <w:sz w:val="24"/>
        </w:rPr>
      </w:pPr>
      <w:r w:rsidRPr="00E13C7F">
        <w:rPr>
          <w:rFonts w:ascii="Arial" w:hAnsi="Arial"/>
          <w:b w:val="0"/>
          <w:sz w:val="24"/>
        </w:rPr>
        <w:t>Análisis de los canales de influencia</w:t>
      </w:r>
    </w:p>
    <w:p w14:paraId="19EC576A" w14:textId="77777777" w:rsidR="00E13C7F" w:rsidRPr="00E13C7F" w:rsidRDefault="00E13C7F" w:rsidP="00E13C7F">
      <w:pPr>
        <w:jc w:val="both"/>
        <w:rPr>
          <w:rFonts w:ascii="Arial" w:hAnsi="Arial"/>
          <w:b w:val="0"/>
          <w:sz w:val="24"/>
        </w:rPr>
      </w:pPr>
    </w:p>
    <w:p w14:paraId="1AE22C1E" w14:textId="77777777" w:rsidR="00E13C7F" w:rsidRPr="00E13C7F" w:rsidRDefault="00E13C7F" w:rsidP="00E13C7F">
      <w:pPr>
        <w:jc w:val="both"/>
        <w:rPr>
          <w:rFonts w:ascii="Arial" w:hAnsi="Arial"/>
          <w:b w:val="0"/>
          <w:sz w:val="24"/>
        </w:rPr>
      </w:pPr>
      <w:r w:rsidRPr="00E13C7F">
        <w:rPr>
          <w:rFonts w:ascii="Arial" w:hAnsi="Arial"/>
          <w:b w:val="0"/>
          <w:sz w:val="24"/>
        </w:rPr>
        <w:t>La utilización del mapa del poder de los interlocutores es necesario en esta fase:</w:t>
      </w:r>
    </w:p>
    <w:p w14:paraId="71C32D9F" w14:textId="77777777" w:rsidR="00E13C7F" w:rsidRPr="00E13C7F" w:rsidRDefault="00E13C7F" w:rsidP="00E13C7F">
      <w:pPr>
        <w:jc w:val="both"/>
        <w:rPr>
          <w:rFonts w:ascii="Arial" w:hAnsi="Arial"/>
          <w:b w:val="0"/>
          <w:sz w:val="24"/>
        </w:rPr>
      </w:pPr>
    </w:p>
    <w:p w14:paraId="67BA2BD7" w14:textId="77777777" w:rsidR="00E13C7F" w:rsidRPr="00E13C7F" w:rsidRDefault="00E13C7F" w:rsidP="00E13C7F">
      <w:pPr>
        <w:jc w:val="both"/>
        <w:rPr>
          <w:rFonts w:ascii="Arial" w:hAnsi="Arial"/>
          <w:b w:val="0"/>
          <w:sz w:val="24"/>
        </w:rPr>
      </w:pPr>
      <w:r w:rsidRPr="00E13C7F">
        <w:rPr>
          <w:rFonts w:ascii="Arial" w:hAnsi="Arial"/>
          <w:b w:val="0"/>
          <w:sz w:val="24"/>
        </w:rPr>
        <w:lastRenderedPageBreak/>
        <w:drawing>
          <wp:inline distT="0" distB="0" distL="0" distR="0" wp14:anchorId="7C8298A4" wp14:editId="3926BD78">
            <wp:extent cx="5612130" cy="3545840"/>
            <wp:effectExtent l="0" t="0" r="7620" b="0"/>
            <wp:docPr id="9222" name="2 Imagen" descr="Recorte de pantalla">
              <a:extLst xmlns:a="http://schemas.openxmlformats.org/drawingml/2006/main">
                <a:ext uri="{FF2B5EF4-FFF2-40B4-BE49-F238E27FC236}">
                  <a16:creationId xmlns:a16="http://schemas.microsoft.com/office/drawing/2014/main" id="{AEFB9EFE-0ED3-4B55-B1A3-7A112A1B42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2" name="2 Imagen" descr="Recorte de pantalla">
                      <a:extLst>
                        <a:ext uri="{FF2B5EF4-FFF2-40B4-BE49-F238E27FC236}">
                          <a16:creationId xmlns:a16="http://schemas.microsoft.com/office/drawing/2014/main" id="{AEFB9EFE-0ED3-4B55-B1A3-7A112A1B42B9}"/>
                        </a:ext>
                      </a:extLst>
                    </pic:cNvPr>
                    <pic:cNvPicPr>
                      <a:picLocks noChangeAspect="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612130" cy="3545840"/>
                    </a:xfrm>
                    <a:prstGeom prst="rect">
                      <a:avLst/>
                    </a:prstGeom>
                    <a:noFill/>
                    <a:ln>
                      <a:noFill/>
                    </a:ln>
                  </pic:spPr>
                </pic:pic>
              </a:graphicData>
            </a:graphic>
          </wp:inline>
        </w:drawing>
      </w:r>
    </w:p>
    <w:p w14:paraId="6C30B357" w14:textId="77777777" w:rsidR="00E13C7F" w:rsidRPr="00E13C7F" w:rsidRDefault="00E13C7F" w:rsidP="00E13C7F">
      <w:pPr>
        <w:jc w:val="both"/>
        <w:rPr>
          <w:rFonts w:ascii="Arial" w:hAnsi="Arial"/>
          <w:b w:val="0"/>
          <w:sz w:val="24"/>
        </w:rPr>
      </w:pPr>
      <w:r w:rsidRPr="00E13C7F">
        <w:rPr>
          <w:rFonts w:ascii="Arial" w:hAnsi="Arial"/>
          <w:b w:val="0"/>
          <w:sz w:val="24"/>
        </w:rPr>
        <w:t>El análisis de los canales de influencia mediante mapas del poder (pesos y contrapesos en las decisiones), junto con el análisis de los intereses de los actores permite identificar:</w:t>
      </w:r>
    </w:p>
    <w:p w14:paraId="235D0173" w14:textId="77777777" w:rsidR="00E13C7F" w:rsidRPr="00E13C7F" w:rsidRDefault="00E13C7F" w:rsidP="00E13C7F">
      <w:pPr>
        <w:jc w:val="both"/>
        <w:rPr>
          <w:rFonts w:ascii="Arial" w:hAnsi="Arial"/>
          <w:b w:val="0"/>
          <w:sz w:val="24"/>
        </w:rPr>
      </w:pPr>
    </w:p>
    <w:p w14:paraId="420D6188" w14:textId="77777777" w:rsidR="00E13C7F" w:rsidRPr="00E13C7F" w:rsidRDefault="00E13C7F" w:rsidP="00E13C7F">
      <w:pPr>
        <w:jc w:val="both"/>
        <w:rPr>
          <w:rFonts w:ascii="Arial" w:hAnsi="Arial"/>
          <w:b w:val="0"/>
          <w:sz w:val="24"/>
        </w:rPr>
      </w:pPr>
      <w:r w:rsidRPr="00E13C7F">
        <w:rPr>
          <w:rFonts w:ascii="Arial" w:hAnsi="Arial"/>
          <w:b w:val="0"/>
          <w:sz w:val="24"/>
        </w:rPr>
        <w:t>Aliados</w:t>
      </w:r>
    </w:p>
    <w:p w14:paraId="1663868F" w14:textId="77777777" w:rsidR="00E13C7F" w:rsidRPr="00E13C7F" w:rsidRDefault="00E13C7F" w:rsidP="00E13C7F">
      <w:pPr>
        <w:jc w:val="both"/>
        <w:rPr>
          <w:rFonts w:ascii="Arial" w:hAnsi="Arial"/>
          <w:b w:val="0"/>
          <w:sz w:val="24"/>
        </w:rPr>
      </w:pPr>
      <w:r w:rsidRPr="00E13C7F">
        <w:rPr>
          <w:rFonts w:ascii="Arial" w:hAnsi="Arial"/>
          <w:b w:val="0"/>
          <w:sz w:val="24"/>
        </w:rPr>
        <w:t>Indecisos</w:t>
      </w:r>
    </w:p>
    <w:p w14:paraId="032DE1DD" w14:textId="77777777" w:rsidR="00E13C7F" w:rsidRPr="00E13C7F" w:rsidRDefault="00E13C7F" w:rsidP="00E13C7F">
      <w:pPr>
        <w:jc w:val="both"/>
        <w:rPr>
          <w:rFonts w:ascii="Arial" w:hAnsi="Arial"/>
          <w:b w:val="0"/>
          <w:sz w:val="24"/>
        </w:rPr>
      </w:pPr>
      <w:r w:rsidRPr="00E13C7F">
        <w:rPr>
          <w:rFonts w:ascii="Arial" w:hAnsi="Arial"/>
          <w:b w:val="0"/>
          <w:sz w:val="24"/>
        </w:rPr>
        <w:t>Oponentes</w:t>
      </w:r>
    </w:p>
    <w:p w14:paraId="123E7A75" w14:textId="77777777" w:rsidR="00E13C7F" w:rsidRPr="00E13C7F" w:rsidRDefault="00E13C7F" w:rsidP="00E13C7F">
      <w:pPr>
        <w:jc w:val="both"/>
        <w:rPr>
          <w:rFonts w:ascii="Arial" w:hAnsi="Arial"/>
          <w:b w:val="0"/>
          <w:sz w:val="24"/>
        </w:rPr>
      </w:pPr>
    </w:p>
    <w:p w14:paraId="6CE46769" w14:textId="77777777" w:rsidR="00E13C7F" w:rsidRPr="00E13C7F" w:rsidRDefault="00E13C7F" w:rsidP="00E13C7F">
      <w:pPr>
        <w:jc w:val="both"/>
        <w:rPr>
          <w:rFonts w:ascii="Arial" w:hAnsi="Arial"/>
          <w:b w:val="0"/>
          <w:sz w:val="24"/>
        </w:rPr>
      </w:pPr>
      <w:r w:rsidRPr="00E13C7F">
        <w:rPr>
          <w:rFonts w:ascii="Arial" w:hAnsi="Arial"/>
          <w:b w:val="0"/>
          <w:sz w:val="24"/>
        </w:rPr>
        <w:t>Análisis FODA del grupo organizado</w:t>
      </w:r>
    </w:p>
    <w:p w14:paraId="1160064F" w14:textId="77777777" w:rsidR="00E13C7F" w:rsidRPr="00E13C7F" w:rsidRDefault="00E13C7F" w:rsidP="00E13C7F">
      <w:pPr>
        <w:jc w:val="both"/>
        <w:rPr>
          <w:rFonts w:ascii="Arial" w:hAnsi="Arial"/>
          <w:b w:val="0"/>
          <w:sz w:val="24"/>
        </w:rPr>
      </w:pPr>
      <w:r w:rsidRPr="00E13C7F">
        <w:rPr>
          <w:rFonts w:ascii="Arial" w:hAnsi="Arial"/>
          <w:b w:val="0"/>
          <w:sz w:val="24"/>
        </w:rPr>
        <w:t>El análisis organizativo Interno (Fortalezas y debilidades) y externo (Oportunidades, Amenazas), es un ejercicio que permite ver el escenario de juego de roles que se desarrollara, ayudando a identificar las estrategias.</w:t>
      </w:r>
    </w:p>
    <w:p w14:paraId="2BDEAC30" w14:textId="77777777" w:rsidR="00E13C7F" w:rsidRPr="00E13C7F" w:rsidRDefault="00E13C7F" w:rsidP="00E13C7F">
      <w:pPr>
        <w:jc w:val="both"/>
        <w:rPr>
          <w:rFonts w:ascii="Arial" w:hAnsi="Arial"/>
          <w:b w:val="0"/>
          <w:sz w:val="24"/>
        </w:rPr>
      </w:pPr>
    </w:p>
    <w:tbl>
      <w:tblPr>
        <w:tblW w:w="9062" w:type="dxa"/>
        <w:tblCellMar>
          <w:left w:w="0" w:type="dxa"/>
          <w:right w:w="0" w:type="dxa"/>
        </w:tblCellMar>
        <w:tblLook w:val="0420" w:firstRow="1" w:lastRow="0" w:firstColumn="0" w:lastColumn="0" w:noHBand="0" w:noVBand="1"/>
      </w:tblPr>
      <w:tblGrid>
        <w:gridCol w:w="1863"/>
        <w:gridCol w:w="3248"/>
        <w:gridCol w:w="3951"/>
      </w:tblGrid>
      <w:tr w:rsidR="00E13C7F" w:rsidRPr="00E13C7F" w14:paraId="3CDC2B66" w14:textId="77777777" w:rsidTr="00174F34">
        <w:trPr>
          <w:trHeight w:val="584"/>
        </w:trPr>
        <w:tc>
          <w:tcPr>
            <w:tcW w:w="1833"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14:paraId="18807CB7" w14:textId="77777777" w:rsidR="00E13C7F" w:rsidRPr="00E13C7F" w:rsidRDefault="00E13C7F" w:rsidP="00174F34">
            <w:pPr>
              <w:jc w:val="both"/>
              <w:rPr>
                <w:rFonts w:ascii="Arial" w:hAnsi="Arial"/>
                <w:b w:val="0"/>
                <w:sz w:val="24"/>
              </w:rPr>
            </w:pPr>
          </w:p>
        </w:tc>
        <w:tc>
          <w:tcPr>
            <w:tcW w:w="326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14:paraId="143D32B4" w14:textId="77777777" w:rsidR="00E13C7F" w:rsidRPr="00E13C7F" w:rsidRDefault="00E13C7F" w:rsidP="00174F34">
            <w:pPr>
              <w:jc w:val="both"/>
              <w:rPr>
                <w:rFonts w:ascii="Arial" w:hAnsi="Arial"/>
                <w:b w:val="0"/>
                <w:sz w:val="24"/>
              </w:rPr>
            </w:pPr>
            <w:r w:rsidRPr="00E13C7F">
              <w:rPr>
                <w:rFonts w:ascii="Arial" w:hAnsi="Arial"/>
                <w:b w:val="0"/>
                <w:sz w:val="24"/>
              </w:rPr>
              <w:t>Fortalezas</w:t>
            </w:r>
          </w:p>
        </w:tc>
        <w:tc>
          <w:tcPr>
            <w:tcW w:w="3969"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14:paraId="0ACEDC0A" w14:textId="77777777" w:rsidR="00E13C7F" w:rsidRPr="00E13C7F" w:rsidRDefault="00E13C7F" w:rsidP="00174F34">
            <w:pPr>
              <w:jc w:val="both"/>
              <w:rPr>
                <w:rFonts w:ascii="Arial" w:hAnsi="Arial"/>
                <w:b w:val="0"/>
                <w:sz w:val="24"/>
              </w:rPr>
            </w:pPr>
            <w:r w:rsidRPr="00E13C7F">
              <w:rPr>
                <w:rFonts w:ascii="Arial" w:hAnsi="Arial"/>
                <w:b w:val="0"/>
                <w:sz w:val="24"/>
              </w:rPr>
              <w:t>Debilidades</w:t>
            </w:r>
          </w:p>
        </w:tc>
      </w:tr>
      <w:tr w:rsidR="00E13C7F" w:rsidRPr="00E13C7F" w14:paraId="3117F113" w14:textId="77777777" w:rsidTr="00174F34">
        <w:trPr>
          <w:trHeight w:val="2304"/>
        </w:trPr>
        <w:tc>
          <w:tcPr>
            <w:tcW w:w="1833"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6579B1A2" w14:textId="77777777" w:rsidR="00E13C7F" w:rsidRPr="00E13C7F" w:rsidRDefault="00E13C7F" w:rsidP="00174F34">
            <w:pPr>
              <w:jc w:val="both"/>
              <w:rPr>
                <w:rFonts w:ascii="Arial" w:hAnsi="Arial"/>
                <w:b w:val="0"/>
                <w:sz w:val="24"/>
              </w:rPr>
            </w:pPr>
            <w:r w:rsidRPr="00E13C7F">
              <w:rPr>
                <w:rFonts w:ascii="Arial" w:hAnsi="Arial"/>
                <w:b w:val="0"/>
                <w:sz w:val="24"/>
              </w:rPr>
              <w:t>Oportunidades</w:t>
            </w:r>
          </w:p>
        </w:tc>
        <w:tc>
          <w:tcPr>
            <w:tcW w:w="326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08A07BEE" w14:textId="77777777" w:rsidR="00E13C7F" w:rsidRPr="00E13C7F" w:rsidRDefault="00E13C7F" w:rsidP="00174F34">
            <w:pPr>
              <w:jc w:val="both"/>
              <w:rPr>
                <w:rFonts w:ascii="Arial" w:hAnsi="Arial"/>
                <w:b w:val="0"/>
                <w:sz w:val="24"/>
              </w:rPr>
            </w:pPr>
            <w:r w:rsidRPr="00E13C7F">
              <w:rPr>
                <w:rFonts w:ascii="Arial" w:hAnsi="Arial"/>
                <w:b w:val="0"/>
                <w:sz w:val="24"/>
              </w:rPr>
              <w:t>Estrategias FO (Como aprovechar oportunidades con mis fortalezas</w:t>
            </w:r>
          </w:p>
        </w:tc>
        <w:tc>
          <w:tcPr>
            <w:tcW w:w="3969"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0FBF1867" w14:textId="77777777" w:rsidR="00E13C7F" w:rsidRPr="00E13C7F" w:rsidRDefault="00E13C7F" w:rsidP="00174F34">
            <w:pPr>
              <w:jc w:val="both"/>
              <w:rPr>
                <w:rFonts w:ascii="Arial" w:hAnsi="Arial"/>
                <w:b w:val="0"/>
                <w:sz w:val="24"/>
              </w:rPr>
            </w:pPr>
            <w:r w:rsidRPr="00E13C7F">
              <w:rPr>
                <w:rFonts w:ascii="Arial" w:hAnsi="Arial"/>
                <w:b w:val="0"/>
                <w:sz w:val="24"/>
              </w:rPr>
              <w:t>Estrategias (</w:t>
            </w:r>
            <w:proofErr w:type="gramStart"/>
            <w:r w:rsidRPr="00E13C7F">
              <w:rPr>
                <w:rFonts w:ascii="Arial" w:hAnsi="Arial"/>
                <w:b w:val="0"/>
                <w:sz w:val="24"/>
              </w:rPr>
              <w:t>OD)  Estrategias</w:t>
            </w:r>
            <w:proofErr w:type="gramEnd"/>
            <w:r w:rsidRPr="00E13C7F">
              <w:rPr>
                <w:rFonts w:ascii="Arial" w:hAnsi="Arial"/>
                <w:b w:val="0"/>
                <w:sz w:val="24"/>
              </w:rPr>
              <w:t xml:space="preserve"> de cómo aprovechar oportunidades para disminuir debilidades.</w:t>
            </w:r>
          </w:p>
        </w:tc>
      </w:tr>
      <w:tr w:rsidR="00E13C7F" w:rsidRPr="00E13C7F" w14:paraId="3EFC0BC0" w14:textId="77777777" w:rsidTr="00174F34">
        <w:trPr>
          <w:trHeight w:val="1440"/>
        </w:trPr>
        <w:tc>
          <w:tcPr>
            <w:tcW w:w="1833"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7E882E94" w14:textId="77777777" w:rsidR="00E13C7F" w:rsidRPr="00E13C7F" w:rsidRDefault="00E13C7F" w:rsidP="00174F34">
            <w:pPr>
              <w:jc w:val="both"/>
              <w:rPr>
                <w:rFonts w:ascii="Arial" w:hAnsi="Arial"/>
                <w:b w:val="0"/>
                <w:sz w:val="24"/>
              </w:rPr>
            </w:pPr>
            <w:r w:rsidRPr="00E13C7F">
              <w:rPr>
                <w:rFonts w:ascii="Arial" w:hAnsi="Arial"/>
                <w:b w:val="0"/>
                <w:sz w:val="24"/>
              </w:rPr>
              <w:lastRenderedPageBreak/>
              <w:t>Amenazas</w:t>
            </w:r>
          </w:p>
        </w:tc>
        <w:tc>
          <w:tcPr>
            <w:tcW w:w="326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496FEB50" w14:textId="77777777" w:rsidR="00E13C7F" w:rsidRPr="00E13C7F" w:rsidRDefault="00E13C7F" w:rsidP="00174F34">
            <w:pPr>
              <w:jc w:val="both"/>
              <w:rPr>
                <w:rFonts w:ascii="Arial" w:hAnsi="Arial"/>
                <w:b w:val="0"/>
                <w:sz w:val="24"/>
              </w:rPr>
            </w:pPr>
            <w:r w:rsidRPr="00E13C7F">
              <w:rPr>
                <w:rFonts w:ascii="Arial" w:hAnsi="Arial"/>
                <w:b w:val="0"/>
                <w:sz w:val="24"/>
              </w:rPr>
              <w:t>Estrategias FA (Como mitigar las amenazas con mis fortalezas</w:t>
            </w:r>
          </w:p>
        </w:tc>
        <w:tc>
          <w:tcPr>
            <w:tcW w:w="3969"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65A3262A" w14:textId="77777777" w:rsidR="00E13C7F" w:rsidRPr="00E13C7F" w:rsidRDefault="00E13C7F" w:rsidP="00174F34">
            <w:pPr>
              <w:jc w:val="both"/>
              <w:rPr>
                <w:rFonts w:ascii="Arial" w:hAnsi="Arial"/>
                <w:b w:val="0"/>
                <w:sz w:val="24"/>
              </w:rPr>
            </w:pPr>
          </w:p>
        </w:tc>
      </w:tr>
    </w:tbl>
    <w:p w14:paraId="665B8D34" w14:textId="77777777" w:rsidR="00E13C7F" w:rsidRPr="00E13C7F" w:rsidRDefault="00E13C7F" w:rsidP="00E13C7F">
      <w:pPr>
        <w:jc w:val="both"/>
        <w:rPr>
          <w:rFonts w:ascii="Arial" w:hAnsi="Arial"/>
          <w:b w:val="0"/>
          <w:sz w:val="24"/>
        </w:rPr>
      </w:pPr>
    </w:p>
    <w:p w14:paraId="6144F687" w14:textId="77777777" w:rsidR="00E13C7F" w:rsidRPr="00E13C7F" w:rsidRDefault="00E13C7F" w:rsidP="00E13C7F">
      <w:pPr>
        <w:jc w:val="both"/>
        <w:rPr>
          <w:rFonts w:ascii="Arial" w:hAnsi="Arial"/>
          <w:b w:val="0"/>
          <w:sz w:val="24"/>
        </w:rPr>
      </w:pPr>
      <w:r w:rsidRPr="00E13C7F">
        <w:rPr>
          <w:rFonts w:ascii="Arial" w:hAnsi="Arial"/>
          <w:b w:val="0"/>
          <w:sz w:val="24"/>
        </w:rPr>
        <w:t>Etapa de Formulación de estrategia de influencia o incidencia</w:t>
      </w:r>
    </w:p>
    <w:p w14:paraId="2DB295CD" w14:textId="77777777" w:rsidR="00E13C7F" w:rsidRPr="00E13C7F" w:rsidRDefault="00E13C7F" w:rsidP="00E13C7F">
      <w:pPr>
        <w:jc w:val="both"/>
        <w:rPr>
          <w:rFonts w:ascii="Arial" w:hAnsi="Arial"/>
          <w:b w:val="0"/>
          <w:sz w:val="24"/>
        </w:rPr>
      </w:pPr>
    </w:p>
    <w:p w14:paraId="37299D82" w14:textId="77777777" w:rsidR="00E13C7F" w:rsidRPr="00E13C7F" w:rsidRDefault="00E13C7F" w:rsidP="00E13C7F">
      <w:pPr>
        <w:jc w:val="both"/>
        <w:rPr>
          <w:rFonts w:ascii="Arial" w:hAnsi="Arial"/>
          <w:b w:val="0"/>
          <w:sz w:val="24"/>
        </w:rPr>
      </w:pPr>
      <w:r w:rsidRPr="00E13C7F">
        <w:rPr>
          <w:rFonts w:ascii="Arial" w:hAnsi="Arial"/>
          <w:b w:val="0"/>
          <w:sz w:val="24"/>
        </w:rPr>
        <w:t>Las estrategias de influencia representan las vías de acción dirigidas hacia el actor diana.</w:t>
      </w:r>
    </w:p>
    <w:p w14:paraId="528C5B5E" w14:textId="77777777" w:rsidR="00E13C7F" w:rsidRPr="00E13C7F" w:rsidRDefault="00E13C7F" w:rsidP="00E13C7F">
      <w:pPr>
        <w:jc w:val="both"/>
        <w:rPr>
          <w:rFonts w:ascii="Arial" w:hAnsi="Arial"/>
          <w:b w:val="0"/>
          <w:sz w:val="24"/>
        </w:rPr>
      </w:pPr>
    </w:p>
    <w:p w14:paraId="6D9A0880" w14:textId="77777777" w:rsidR="00E13C7F" w:rsidRPr="00E13C7F" w:rsidRDefault="00E13C7F" w:rsidP="00E13C7F">
      <w:pPr>
        <w:jc w:val="both"/>
        <w:rPr>
          <w:rFonts w:ascii="Arial" w:hAnsi="Arial"/>
          <w:b w:val="0"/>
          <w:sz w:val="24"/>
        </w:rPr>
      </w:pPr>
      <w:r w:rsidRPr="00E13C7F">
        <w:rPr>
          <w:rFonts w:ascii="Arial" w:hAnsi="Arial"/>
          <w:b w:val="0"/>
          <w:sz w:val="24"/>
        </w:rPr>
        <w:drawing>
          <wp:inline distT="0" distB="0" distL="0" distR="0" wp14:anchorId="1E3F8208" wp14:editId="056C33CB">
            <wp:extent cx="5612130" cy="2851785"/>
            <wp:effectExtent l="0" t="0" r="7620" b="5715"/>
            <wp:docPr id="12294" name="2 Imagen" descr="Recorte de pantalla">
              <a:extLst xmlns:a="http://schemas.openxmlformats.org/drawingml/2006/main">
                <a:ext uri="{FF2B5EF4-FFF2-40B4-BE49-F238E27FC236}">
                  <a16:creationId xmlns:a16="http://schemas.microsoft.com/office/drawing/2014/main" id="{90A5E6CF-F6FD-4AA0-B135-42C0E0D29E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4" name="2 Imagen" descr="Recorte de pantalla">
                      <a:extLst>
                        <a:ext uri="{FF2B5EF4-FFF2-40B4-BE49-F238E27FC236}">
                          <a16:creationId xmlns:a16="http://schemas.microsoft.com/office/drawing/2014/main" id="{90A5E6CF-F6FD-4AA0-B135-42C0E0D29E07}"/>
                        </a:ext>
                      </a:extLst>
                    </pic:cNvPr>
                    <pic:cNvPicPr>
                      <a:picLocks noChangeAspect="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612130" cy="2851785"/>
                    </a:xfrm>
                    <a:prstGeom prst="rect">
                      <a:avLst/>
                    </a:prstGeom>
                    <a:noFill/>
                    <a:ln>
                      <a:noFill/>
                    </a:ln>
                  </pic:spPr>
                </pic:pic>
              </a:graphicData>
            </a:graphic>
          </wp:inline>
        </w:drawing>
      </w:r>
    </w:p>
    <w:p w14:paraId="49451128" w14:textId="77777777" w:rsidR="00E13C7F" w:rsidRPr="00E13C7F" w:rsidRDefault="00E13C7F" w:rsidP="00E13C7F">
      <w:pPr>
        <w:jc w:val="both"/>
        <w:rPr>
          <w:rFonts w:ascii="Arial" w:hAnsi="Arial"/>
          <w:b w:val="0"/>
          <w:sz w:val="24"/>
        </w:rPr>
      </w:pPr>
      <w:r w:rsidRPr="00E13C7F">
        <w:rPr>
          <w:rFonts w:ascii="Arial" w:hAnsi="Arial"/>
          <w:b w:val="0"/>
          <w:sz w:val="24"/>
        </w:rPr>
        <w:t>Disponer de un plan de incidencia</w:t>
      </w:r>
    </w:p>
    <w:p w14:paraId="79B012B4" w14:textId="77777777" w:rsidR="00E13C7F" w:rsidRPr="00E13C7F" w:rsidRDefault="00E13C7F" w:rsidP="00E13C7F">
      <w:pPr>
        <w:jc w:val="both"/>
        <w:rPr>
          <w:rFonts w:ascii="Arial" w:hAnsi="Arial"/>
          <w:b w:val="0"/>
          <w:sz w:val="24"/>
        </w:rPr>
      </w:pPr>
    </w:p>
    <w:p w14:paraId="72CA8829" w14:textId="77777777" w:rsidR="00E13C7F" w:rsidRPr="00E13C7F" w:rsidRDefault="00E13C7F" w:rsidP="00E13C7F">
      <w:pPr>
        <w:jc w:val="both"/>
        <w:rPr>
          <w:rFonts w:ascii="Arial" w:hAnsi="Arial"/>
          <w:b w:val="0"/>
          <w:sz w:val="24"/>
        </w:rPr>
      </w:pPr>
      <w:r w:rsidRPr="00E13C7F">
        <w:rPr>
          <w:rFonts w:ascii="Arial" w:hAnsi="Arial"/>
          <w:b w:val="0"/>
          <w:sz w:val="24"/>
        </w:rPr>
        <w:t>Es el ordenamiento lógico de las estrategias de acción, definiendo objetivos e indicadores a lograrse, y detallando las actividades específicas a ser ejecutadas para darle sentido operativo a las estrategias, asignando fechas, responsables y recursos para la realización.</w:t>
      </w:r>
    </w:p>
    <w:p w14:paraId="5ED68800" w14:textId="77777777" w:rsidR="00E13C7F" w:rsidRPr="00E13C7F" w:rsidRDefault="00E13C7F" w:rsidP="00E13C7F">
      <w:pPr>
        <w:jc w:val="both"/>
        <w:rPr>
          <w:rFonts w:ascii="Arial" w:hAnsi="Arial"/>
          <w:b w:val="0"/>
          <w:sz w:val="24"/>
        </w:rPr>
      </w:pPr>
    </w:p>
    <w:p w14:paraId="672C529F" w14:textId="77777777" w:rsidR="00E13C7F" w:rsidRPr="00E13C7F" w:rsidRDefault="00E13C7F" w:rsidP="00E13C7F">
      <w:pPr>
        <w:jc w:val="both"/>
        <w:rPr>
          <w:rFonts w:ascii="Arial" w:hAnsi="Arial"/>
          <w:b w:val="0"/>
          <w:sz w:val="24"/>
        </w:rPr>
      </w:pPr>
      <w:r w:rsidRPr="00E13C7F">
        <w:rPr>
          <w:rFonts w:ascii="Arial" w:hAnsi="Arial"/>
          <w:b w:val="0"/>
          <w:sz w:val="24"/>
        </w:rPr>
        <w:t>Todas estas acciones y estrategias deben de conducir a un proceso de negociación, tomando en consideración la ZOPA (Zona de Posible Acuerdo).</w:t>
      </w:r>
    </w:p>
    <w:p w14:paraId="2A6A89CF" w14:textId="77777777" w:rsidR="00E13C7F" w:rsidRPr="00E13C7F" w:rsidRDefault="00E13C7F" w:rsidP="00E13C7F">
      <w:pPr>
        <w:jc w:val="both"/>
        <w:rPr>
          <w:rFonts w:ascii="Arial" w:hAnsi="Arial"/>
          <w:b w:val="0"/>
          <w:sz w:val="24"/>
        </w:rPr>
      </w:pPr>
    </w:p>
    <w:p w14:paraId="5435A131" w14:textId="77777777" w:rsidR="00E13C7F" w:rsidRPr="00E13C7F" w:rsidRDefault="00E13C7F" w:rsidP="00E13C7F">
      <w:pPr>
        <w:jc w:val="both"/>
        <w:rPr>
          <w:rFonts w:ascii="Arial" w:hAnsi="Arial"/>
          <w:b w:val="0"/>
          <w:sz w:val="24"/>
        </w:rPr>
      </w:pPr>
      <w:r w:rsidRPr="00E13C7F">
        <w:rPr>
          <w:rFonts w:ascii="Arial" w:hAnsi="Arial"/>
          <w:b w:val="0"/>
          <w:sz w:val="24"/>
        </w:rPr>
        <w:t>Los planes de incidencia política ciudadana, para lograr que las Municipalidades puedan aprobar el Plan Municipal de Adaptación al Cambio Climático, tendrán la siguiente estructura:</w:t>
      </w:r>
    </w:p>
    <w:p w14:paraId="2875AA39" w14:textId="77777777" w:rsidR="00E13C7F" w:rsidRPr="00E13C7F" w:rsidRDefault="00E13C7F" w:rsidP="00E13C7F">
      <w:pPr>
        <w:jc w:val="both"/>
        <w:rPr>
          <w:rFonts w:ascii="Arial" w:hAnsi="Arial"/>
          <w:b w:val="0"/>
          <w:sz w:val="24"/>
        </w:rPr>
      </w:pPr>
    </w:p>
    <w:p w14:paraId="451002E1" w14:textId="77777777" w:rsidR="00E13C7F" w:rsidRPr="00E13C7F" w:rsidRDefault="00E13C7F" w:rsidP="00E13C7F">
      <w:pPr>
        <w:jc w:val="both"/>
        <w:rPr>
          <w:rFonts w:ascii="Arial" w:hAnsi="Arial"/>
          <w:b w:val="0"/>
          <w:sz w:val="24"/>
        </w:rPr>
      </w:pPr>
      <w:r w:rsidRPr="00E13C7F">
        <w:rPr>
          <w:rFonts w:ascii="Arial" w:hAnsi="Arial"/>
          <w:b w:val="0"/>
          <w:sz w:val="24"/>
        </w:rPr>
        <w:t>Portada</w:t>
      </w:r>
    </w:p>
    <w:p w14:paraId="124B5818" w14:textId="77777777" w:rsidR="00E13C7F" w:rsidRPr="00E13C7F" w:rsidRDefault="00E13C7F" w:rsidP="00E13C7F">
      <w:pPr>
        <w:jc w:val="both"/>
        <w:rPr>
          <w:rFonts w:ascii="Arial" w:hAnsi="Arial"/>
          <w:b w:val="0"/>
          <w:sz w:val="24"/>
        </w:rPr>
      </w:pPr>
      <w:r w:rsidRPr="00E13C7F">
        <w:rPr>
          <w:rFonts w:ascii="Arial" w:hAnsi="Arial"/>
          <w:b w:val="0"/>
          <w:sz w:val="24"/>
        </w:rPr>
        <w:t>Índice</w:t>
      </w:r>
    </w:p>
    <w:p w14:paraId="6F7F48D6" w14:textId="77777777" w:rsidR="00E13C7F" w:rsidRPr="00E13C7F" w:rsidRDefault="00E13C7F" w:rsidP="00B60944">
      <w:pPr>
        <w:pStyle w:val="Prrafodelista"/>
        <w:numPr>
          <w:ilvl w:val="0"/>
          <w:numId w:val="31"/>
        </w:numPr>
        <w:jc w:val="both"/>
        <w:rPr>
          <w:rFonts w:ascii="Arial" w:hAnsi="Arial"/>
          <w:b w:val="0"/>
          <w:sz w:val="24"/>
        </w:rPr>
      </w:pPr>
      <w:r w:rsidRPr="00E13C7F">
        <w:rPr>
          <w:rFonts w:ascii="Arial" w:hAnsi="Arial"/>
          <w:b w:val="0"/>
          <w:sz w:val="24"/>
        </w:rPr>
        <w:t>Resumen ejecutivo</w:t>
      </w:r>
    </w:p>
    <w:p w14:paraId="011A3BD2" w14:textId="77777777" w:rsidR="00E13C7F" w:rsidRPr="00E13C7F" w:rsidRDefault="00E13C7F" w:rsidP="00B60944">
      <w:pPr>
        <w:pStyle w:val="Prrafodelista"/>
        <w:numPr>
          <w:ilvl w:val="0"/>
          <w:numId w:val="31"/>
        </w:numPr>
        <w:jc w:val="both"/>
        <w:rPr>
          <w:rFonts w:ascii="Arial" w:hAnsi="Arial"/>
          <w:b w:val="0"/>
          <w:sz w:val="24"/>
        </w:rPr>
      </w:pPr>
      <w:r w:rsidRPr="00E13C7F">
        <w:rPr>
          <w:rFonts w:ascii="Arial" w:hAnsi="Arial"/>
          <w:b w:val="0"/>
          <w:sz w:val="24"/>
        </w:rPr>
        <w:t>Introducción</w:t>
      </w:r>
    </w:p>
    <w:p w14:paraId="6675A75A" w14:textId="77777777" w:rsidR="00E13C7F" w:rsidRPr="00E13C7F" w:rsidRDefault="00E13C7F" w:rsidP="00B60944">
      <w:pPr>
        <w:pStyle w:val="Prrafodelista"/>
        <w:numPr>
          <w:ilvl w:val="0"/>
          <w:numId w:val="31"/>
        </w:numPr>
        <w:jc w:val="both"/>
        <w:rPr>
          <w:rFonts w:ascii="Arial" w:hAnsi="Arial"/>
          <w:b w:val="0"/>
          <w:sz w:val="24"/>
        </w:rPr>
      </w:pPr>
      <w:r w:rsidRPr="00E13C7F">
        <w:rPr>
          <w:rFonts w:ascii="Arial" w:hAnsi="Arial"/>
          <w:b w:val="0"/>
          <w:sz w:val="24"/>
        </w:rPr>
        <w:lastRenderedPageBreak/>
        <w:t>Objetivos</w:t>
      </w:r>
    </w:p>
    <w:p w14:paraId="4AA20D26" w14:textId="77777777" w:rsidR="00E13C7F" w:rsidRPr="00E13C7F" w:rsidRDefault="00E13C7F" w:rsidP="00B60944">
      <w:pPr>
        <w:pStyle w:val="Prrafodelista"/>
        <w:numPr>
          <w:ilvl w:val="0"/>
          <w:numId w:val="31"/>
        </w:numPr>
        <w:jc w:val="both"/>
        <w:rPr>
          <w:rFonts w:ascii="Arial" w:hAnsi="Arial"/>
          <w:b w:val="0"/>
          <w:sz w:val="24"/>
        </w:rPr>
      </w:pPr>
      <w:r w:rsidRPr="00E13C7F">
        <w:rPr>
          <w:rFonts w:ascii="Arial" w:hAnsi="Arial"/>
          <w:b w:val="0"/>
          <w:sz w:val="24"/>
        </w:rPr>
        <w:t>Justificación</w:t>
      </w:r>
    </w:p>
    <w:p w14:paraId="45DF4DDC" w14:textId="77777777" w:rsidR="00E13C7F" w:rsidRPr="00E13C7F" w:rsidRDefault="00E13C7F" w:rsidP="00B60944">
      <w:pPr>
        <w:pStyle w:val="Prrafodelista"/>
        <w:numPr>
          <w:ilvl w:val="0"/>
          <w:numId w:val="31"/>
        </w:numPr>
        <w:jc w:val="both"/>
        <w:rPr>
          <w:rFonts w:ascii="Arial" w:hAnsi="Arial"/>
          <w:b w:val="0"/>
          <w:sz w:val="24"/>
        </w:rPr>
      </w:pPr>
      <w:r w:rsidRPr="00E13C7F">
        <w:rPr>
          <w:rFonts w:ascii="Arial" w:hAnsi="Arial"/>
          <w:b w:val="0"/>
          <w:sz w:val="24"/>
        </w:rPr>
        <w:t>Plan de Incidencia</w:t>
      </w:r>
    </w:p>
    <w:p w14:paraId="22BACFB5"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Identificación del Problema</w:t>
      </w:r>
    </w:p>
    <w:p w14:paraId="73BF23F9"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Construcción de la Agenda de Incidencia</w:t>
      </w:r>
    </w:p>
    <w:p w14:paraId="06D403C4"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Formulación de la Propuesta de Incidencia</w:t>
      </w:r>
    </w:p>
    <w:p w14:paraId="0EA136DF"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Análisis del Espacio de Decisión a ser Incidido</w:t>
      </w:r>
    </w:p>
    <w:p w14:paraId="59C2B31F"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Análisis de los Canales de Influencia</w:t>
      </w:r>
    </w:p>
    <w:p w14:paraId="1D5E8940"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Análisis FODA</w:t>
      </w:r>
    </w:p>
    <w:p w14:paraId="4EC41FAF"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Formulación de Estrategias de Influencia</w:t>
      </w:r>
    </w:p>
    <w:p w14:paraId="550068B2" w14:textId="77777777" w:rsidR="00E13C7F" w:rsidRPr="00E13C7F" w:rsidRDefault="00E13C7F" w:rsidP="00B60944">
      <w:pPr>
        <w:numPr>
          <w:ilvl w:val="1"/>
          <w:numId w:val="31"/>
        </w:numPr>
        <w:jc w:val="both"/>
        <w:rPr>
          <w:rFonts w:ascii="Arial" w:hAnsi="Arial"/>
          <w:b w:val="0"/>
          <w:sz w:val="24"/>
        </w:rPr>
      </w:pPr>
      <w:r w:rsidRPr="00E13C7F">
        <w:rPr>
          <w:rFonts w:ascii="Arial" w:hAnsi="Arial"/>
          <w:b w:val="0"/>
          <w:sz w:val="24"/>
        </w:rPr>
        <w:t>Análisis y Evaluación de la Incidencia</w:t>
      </w:r>
    </w:p>
    <w:p w14:paraId="0BBD52A1" w14:textId="77777777" w:rsidR="00E13C7F" w:rsidRPr="00E13C7F" w:rsidRDefault="00E13C7F" w:rsidP="00B60944">
      <w:pPr>
        <w:numPr>
          <w:ilvl w:val="0"/>
          <w:numId w:val="31"/>
        </w:numPr>
        <w:jc w:val="both"/>
        <w:rPr>
          <w:rFonts w:ascii="Arial" w:hAnsi="Arial"/>
          <w:b w:val="0"/>
          <w:sz w:val="24"/>
        </w:rPr>
      </w:pPr>
      <w:r w:rsidRPr="00E13C7F">
        <w:rPr>
          <w:rFonts w:ascii="Arial" w:hAnsi="Arial"/>
          <w:b w:val="0"/>
          <w:sz w:val="24"/>
        </w:rPr>
        <w:t>Conclusiones</w:t>
      </w:r>
    </w:p>
    <w:p w14:paraId="7917956B" w14:textId="77777777" w:rsidR="00E13C7F" w:rsidRPr="00E13C7F" w:rsidRDefault="00E13C7F" w:rsidP="00B60944">
      <w:pPr>
        <w:numPr>
          <w:ilvl w:val="0"/>
          <w:numId w:val="31"/>
        </w:numPr>
        <w:jc w:val="both"/>
        <w:rPr>
          <w:rFonts w:ascii="Arial" w:hAnsi="Arial"/>
          <w:b w:val="0"/>
          <w:sz w:val="24"/>
        </w:rPr>
      </w:pPr>
      <w:r w:rsidRPr="00E13C7F">
        <w:rPr>
          <w:rFonts w:ascii="Arial" w:hAnsi="Arial"/>
          <w:b w:val="0"/>
          <w:sz w:val="24"/>
        </w:rPr>
        <w:t>Recomendaciones</w:t>
      </w:r>
    </w:p>
    <w:p w14:paraId="18CC2D26" w14:textId="77777777" w:rsidR="00E13C7F" w:rsidRPr="00E13C7F" w:rsidRDefault="00E13C7F" w:rsidP="00E13C7F">
      <w:pPr>
        <w:jc w:val="both"/>
        <w:rPr>
          <w:rFonts w:ascii="Arial" w:hAnsi="Arial"/>
          <w:b w:val="0"/>
          <w:sz w:val="24"/>
        </w:rPr>
      </w:pPr>
    </w:p>
    <w:p w14:paraId="6BECC745" w14:textId="77777777" w:rsidR="00E13C7F" w:rsidRPr="00E13C7F" w:rsidRDefault="00E13C7F" w:rsidP="00E13C7F">
      <w:pPr>
        <w:jc w:val="both"/>
        <w:rPr>
          <w:rFonts w:ascii="Arial" w:hAnsi="Arial"/>
          <w:b w:val="0"/>
          <w:sz w:val="24"/>
        </w:rPr>
      </w:pPr>
    </w:p>
    <w:p w14:paraId="75A5924E" w14:textId="77777777" w:rsidR="00E13C7F" w:rsidRPr="00E13C7F" w:rsidRDefault="00E13C7F" w:rsidP="00E13C7F">
      <w:pPr>
        <w:jc w:val="both"/>
        <w:rPr>
          <w:rFonts w:ascii="Arial" w:hAnsi="Arial"/>
          <w:b w:val="0"/>
          <w:sz w:val="24"/>
        </w:rPr>
      </w:pPr>
      <w:r w:rsidRPr="00E13C7F">
        <w:rPr>
          <w:rFonts w:ascii="Arial" w:hAnsi="Arial"/>
          <w:b w:val="0"/>
          <w:sz w:val="24"/>
        </w:rPr>
        <w:t>Evaluación de los resultados de la incidencia</w:t>
      </w:r>
    </w:p>
    <w:p w14:paraId="6BEABE6F" w14:textId="77777777" w:rsidR="00E13C7F" w:rsidRPr="00E13C7F" w:rsidRDefault="00E13C7F" w:rsidP="00E13C7F">
      <w:pPr>
        <w:jc w:val="both"/>
        <w:rPr>
          <w:rFonts w:ascii="Arial" w:hAnsi="Arial"/>
          <w:b w:val="0"/>
          <w:sz w:val="24"/>
        </w:rPr>
      </w:pPr>
    </w:p>
    <w:p w14:paraId="27988B28" w14:textId="77777777" w:rsidR="00E13C7F" w:rsidRPr="00E13C7F" w:rsidRDefault="00E13C7F" w:rsidP="00E13C7F">
      <w:pPr>
        <w:jc w:val="both"/>
        <w:rPr>
          <w:rFonts w:ascii="Arial" w:hAnsi="Arial"/>
          <w:b w:val="0"/>
          <w:sz w:val="24"/>
        </w:rPr>
      </w:pPr>
      <w:r w:rsidRPr="00E13C7F">
        <w:rPr>
          <w:rFonts w:ascii="Arial" w:hAnsi="Arial"/>
          <w:b w:val="0"/>
          <w:sz w:val="24"/>
        </w:rPr>
        <w:t xml:space="preserve">Luego del desarrollo de las acciones de incidencia es necesario hacer una revisión de la experiencia para identificar ¿Qué resultados se obtuvieron? ¿Qué salió bien? Buenas Prácticas ¿Qué se puede mejorar? Lecciones Aprendidas ¿Qué trabajo hay que desarrollar? Perspectivas de trabajo. </w:t>
      </w:r>
    </w:p>
    <w:p w14:paraId="36BA10A3" w14:textId="77777777" w:rsidR="00E13C7F" w:rsidRPr="00E13C7F" w:rsidRDefault="00E13C7F" w:rsidP="00E13C7F">
      <w:pPr>
        <w:pStyle w:val="Contenido"/>
        <w:jc w:val="both"/>
      </w:pPr>
    </w:p>
    <w:p w14:paraId="122FED48" w14:textId="77777777" w:rsidR="00EF7506" w:rsidRDefault="00EF7506" w:rsidP="007813F7">
      <w:pPr>
        <w:pStyle w:val="Contenido"/>
      </w:pPr>
    </w:p>
    <w:p w14:paraId="7DDC0B75" w14:textId="77777777" w:rsidR="007813F7" w:rsidRDefault="007813F7" w:rsidP="007813F7">
      <w:pPr>
        <w:pStyle w:val="Contenido"/>
        <w:rPr>
          <w:b/>
          <w:bCs/>
        </w:rPr>
      </w:pPr>
      <w:r w:rsidRPr="00C969F0">
        <w:rPr>
          <w:b/>
          <w:bCs/>
        </w:rPr>
        <w:t>Valoración de lo aprendido</w:t>
      </w:r>
    </w:p>
    <w:p w14:paraId="7DB08202" w14:textId="77777777" w:rsidR="007813F7" w:rsidRDefault="007813F7" w:rsidP="007813F7">
      <w:pPr>
        <w:pStyle w:val="Contenido"/>
        <w:rPr>
          <w:b/>
          <w:bCs/>
        </w:rPr>
      </w:pPr>
    </w:p>
    <w:p w14:paraId="77788654"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65C62B3E" w14:textId="170AA7F8" w:rsidR="007813F7" w:rsidRDefault="007813F7" w:rsidP="007813F7">
      <w:pPr>
        <w:pStyle w:val="Contenido"/>
      </w:pPr>
    </w:p>
    <w:p w14:paraId="0EDA80B5" w14:textId="0AD7D586" w:rsidR="00EF7506" w:rsidRDefault="00EF7506" w:rsidP="00B60944">
      <w:pPr>
        <w:pStyle w:val="Contenido"/>
        <w:numPr>
          <w:ilvl w:val="0"/>
          <w:numId w:val="9"/>
        </w:numPr>
        <w:jc w:val="both"/>
      </w:pPr>
      <w:r>
        <w:t>¿</w:t>
      </w:r>
      <w:r w:rsidR="00E13C7F">
        <w:t>En qué etapas del ciclo de gestión de las políticas públicas se encuentran las políticas de equidad, inclusión y cohesión social</w:t>
      </w:r>
      <w:r w:rsidR="003864B2">
        <w:t xml:space="preserve">? </w:t>
      </w:r>
    </w:p>
    <w:p w14:paraId="65C640DB" w14:textId="77777777" w:rsidR="003864B2" w:rsidRDefault="003864B2" w:rsidP="003864B2">
      <w:pPr>
        <w:pStyle w:val="Contenido"/>
        <w:ind w:left="360"/>
        <w:jc w:val="both"/>
      </w:pPr>
    </w:p>
    <w:p w14:paraId="2DE7484E" w14:textId="6C63272F" w:rsidR="003864B2" w:rsidRDefault="003864B2" w:rsidP="00B60944">
      <w:pPr>
        <w:pStyle w:val="Contenido"/>
        <w:numPr>
          <w:ilvl w:val="0"/>
          <w:numId w:val="9"/>
        </w:numPr>
        <w:jc w:val="both"/>
      </w:pPr>
      <w:r>
        <w:t>¿</w:t>
      </w:r>
      <w:r w:rsidR="00E13C7F">
        <w:t>En un plan de incidencia de cara a la construcción de la política de equidad, inclusión y cohesión social ¿Quiénes son nuestro público objetivo</w:t>
      </w:r>
      <w:r>
        <w:t>?</w:t>
      </w:r>
      <w:r w:rsidR="00E13C7F">
        <w:t xml:space="preserve"> ¿Qué estrategias se proponen implementar? ¿Qué evidencia es necesario colectar?</w:t>
      </w:r>
    </w:p>
    <w:p w14:paraId="4D11484E" w14:textId="77777777" w:rsidR="00E13C7F" w:rsidRDefault="00E13C7F" w:rsidP="00E13C7F">
      <w:pPr>
        <w:pStyle w:val="Prrafodelista"/>
      </w:pPr>
    </w:p>
    <w:p w14:paraId="32E317B5" w14:textId="2B0FB21A" w:rsidR="00E13C7F" w:rsidRDefault="00E13C7F" w:rsidP="00E13C7F">
      <w:pPr>
        <w:pStyle w:val="Contenido"/>
        <w:jc w:val="both"/>
      </w:pPr>
    </w:p>
    <w:p w14:paraId="14305A27" w14:textId="1DFF4151" w:rsidR="00E13C7F" w:rsidRDefault="00E13C7F" w:rsidP="00E13C7F">
      <w:pPr>
        <w:pStyle w:val="Contenido"/>
        <w:jc w:val="both"/>
      </w:pPr>
    </w:p>
    <w:p w14:paraId="64798E46" w14:textId="26540912" w:rsidR="00E13C7F" w:rsidRDefault="00E13C7F" w:rsidP="00E13C7F">
      <w:pPr>
        <w:pStyle w:val="Contenido"/>
        <w:jc w:val="both"/>
      </w:pPr>
    </w:p>
    <w:p w14:paraId="00ECB1C3" w14:textId="77777777" w:rsidR="00E13C7F" w:rsidRPr="007813F7" w:rsidRDefault="00E13C7F" w:rsidP="00E13C7F">
      <w:pPr>
        <w:pStyle w:val="Contenido"/>
        <w:jc w:val="both"/>
      </w:pPr>
    </w:p>
    <w:p w14:paraId="7E75C48F" w14:textId="77777777" w:rsidR="007813F7" w:rsidRDefault="007813F7" w:rsidP="007813F7">
      <w:pPr>
        <w:pStyle w:val="Contenido"/>
        <w:rPr>
          <w:b/>
          <w:bCs/>
        </w:rPr>
      </w:pPr>
    </w:p>
    <w:p w14:paraId="07029664" w14:textId="77777777" w:rsidR="007813F7" w:rsidRPr="005327EE" w:rsidRDefault="007813F7" w:rsidP="007813F7">
      <w:pPr>
        <w:pStyle w:val="Contenido"/>
        <w:jc w:val="both"/>
        <w:rPr>
          <w:b/>
          <w:bCs/>
        </w:rPr>
      </w:pPr>
      <w:r w:rsidRPr="005327EE">
        <w:rPr>
          <w:b/>
          <w:bCs/>
        </w:rPr>
        <w:t>Bibliografía mínima</w:t>
      </w:r>
    </w:p>
    <w:p w14:paraId="47A97865" w14:textId="77777777" w:rsidR="007813F7" w:rsidRPr="00C969F0" w:rsidRDefault="007813F7" w:rsidP="00C969F0">
      <w:pPr>
        <w:pStyle w:val="Contenido"/>
        <w:rPr>
          <w:b/>
          <w:bCs/>
        </w:rPr>
      </w:pPr>
    </w:p>
    <w:p w14:paraId="3B29FFDC" w14:textId="77777777" w:rsidR="00744C6D" w:rsidRPr="000F76F1" w:rsidRDefault="00744C6D" w:rsidP="00744C6D">
      <w:pPr>
        <w:pStyle w:val="Contenido"/>
        <w:ind w:left="993" w:hanging="993"/>
        <w:jc w:val="both"/>
        <w:rPr>
          <w:rFonts w:cs="Arial"/>
          <w:bCs/>
          <w:szCs w:val="24"/>
        </w:rPr>
      </w:pPr>
      <w:r w:rsidRPr="000F76F1">
        <w:rPr>
          <w:rFonts w:cs="Arial"/>
          <w:bCs/>
          <w:szCs w:val="24"/>
        </w:rPr>
        <w:lastRenderedPageBreak/>
        <w:t>CESA, FEPP, CAAP, &amp; FONPAD. (1993). Políticas Sociales, Desarrollo y Compensación Social. Quito, Ecuador: Grupo de Trabajo sobre Deuda Externa y Desarrollo (CAAP, CECCA, CER-G, CIUDAD).</w:t>
      </w:r>
    </w:p>
    <w:p w14:paraId="2A1B4273" w14:textId="77777777" w:rsidR="00744C6D" w:rsidRDefault="00744C6D" w:rsidP="00744C6D">
      <w:pPr>
        <w:pStyle w:val="Contenido"/>
        <w:ind w:left="993" w:hanging="993"/>
        <w:jc w:val="both"/>
        <w:rPr>
          <w:rFonts w:cs="Arial"/>
          <w:bCs/>
          <w:szCs w:val="24"/>
        </w:rPr>
      </w:pPr>
    </w:p>
    <w:p w14:paraId="7C08E5EB" w14:textId="67F7D7B6" w:rsidR="00744C6D" w:rsidRPr="000F76F1" w:rsidRDefault="00744C6D" w:rsidP="00744C6D">
      <w:pPr>
        <w:pStyle w:val="Contenido"/>
        <w:ind w:left="993" w:hanging="993"/>
        <w:jc w:val="both"/>
        <w:rPr>
          <w:rFonts w:cs="Arial"/>
          <w:bCs/>
          <w:szCs w:val="24"/>
        </w:rPr>
      </w:pPr>
      <w:proofErr w:type="spellStart"/>
      <w:r w:rsidRPr="000F76F1">
        <w:rPr>
          <w:rFonts w:cs="Arial"/>
          <w:bCs/>
          <w:szCs w:val="24"/>
        </w:rPr>
        <w:t>Davila</w:t>
      </w:r>
      <w:proofErr w:type="spellEnd"/>
      <w:r w:rsidRPr="000F76F1">
        <w:rPr>
          <w:rFonts w:cs="Arial"/>
          <w:bCs/>
          <w:szCs w:val="24"/>
        </w:rPr>
        <w:t xml:space="preserve">, M., &amp; Soto, X. (2011). ¿De </w:t>
      </w:r>
      <w:proofErr w:type="spellStart"/>
      <w:r w:rsidRPr="000F76F1">
        <w:rPr>
          <w:rFonts w:cs="Arial"/>
          <w:bCs/>
          <w:szCs w:val="24"/>
        </w:rPr>
        <w:t>que</w:t>
      </w:r>
      <w:proofErr w:type="spellEnd"/>
      <w:r w:rsidRPr="000F76F1">
        <w:rPr>
          <w:rFonts w:cs="Arial"/>
          <w:bCs/>
          <w:szCs w:val="24"/>
        </w:rPr>
        <w:t xml:space="preserve"> se habla cuándo se habla de políticas públicas? Estado de la discusión y actores en el Chile del Bicentenario. Estado, Gobierno, Gestión Pública Revista Chilena de Administración Pública, 5-33.</w:t>
      </w:r>
    </w:p>
    <w:p w14:paraId="5909154D" w14:textId="77777777" w:rsidR="00744C6D" w:rsidRDefault="00744C6D" w:rsidP="00744C6D">
      <w:pPr>
        <w:pStyle w:val="Contenido"/>
        <w:ind w:left="993" w:hanging="993"/>
        <w:jc w:val="both"/>
        <w:rPr>
          <w:rFonts w:cs="Arial"/>
          <w:bCs/>
          <w:szCs w:val="24"/>
        </w:rPr>
      </w:pPr>
    </w:p>
    <w:p w14:paraId="7C6952C4" w14:textId="72D10DBE" w:rsidR="00744C6D" w:rsidRPr="000F76F1" w:rsidRDefault="00744C6D" w:rsidP="00744C6D">
      <w:pPr>
        <w:pStyle w:val="Contenido"/>
        <w:ind w:left="993" w:hanging="993"/>
        <w:jc w:val="both"/>
        <w:rPr>
          <w:rFonts w:cs="Arial"/>
          <w:bCs/>
          <w:szCs w:val="24"/>
        </w:rPr>
      </w:pPr>
      <w:r w:rsidRPr="000F76F1">
        <w:rPr>
          <w:rFonts w:cs="Arial"/>
          <w:bCs/>
          <w:szCs w:val="24"/>
        </w:rPr>
        <w:t xml:space="preserve">Departamento de Planeación Económica México. (1997). Las Políticas de El Salto Social. Documentos </w:t>
      </w:r>
      <w:proofErr w:type="spellStart"/>
      <w:r w:rsidRPr="000F76F1">
        <w:rPr>
          <w:rFonts w:cs="Arial"/>
          <w:bCs/>
          <w:szCs w:val="24"/>
        </w:rPr>
        <w:t>Conpes</w:t>
      </w:r>
      <w:proofErr w:type="spellEnd"/>
      <w:r w:rsidRPr="000F76F1">
        <w:rPr>
          <w:rFonts w:cs="Arial"/>
          <w:bCs/>
          <w:szCs w:val="24"/>
        </w:rPr>
        <w:t xml:space="preserve"> Julio 1995 a diciembre de 1996. Tomo III. México, Distrito Federal: Presidencia de la República. Departamento Nacional de Planeación de México.</w:t>
      </w:r>
    </w:p>
    <w:p w14:paraId="616ED12F" w14:textId="77777777" w:rsidR="00744C6D" w:rsidRPr="000F76F1" w:rsidRDefault="00744C6D" w:rsidP="00744C6D">
      <w:pPr>
        <w:pStyle w:val="Contenido"/>
        <w:ind w:left="993" w:hanging="993"/>
        <w:jc w:val="both"/>
        <w:rPr>
          <w:rFonts w:cs="Arial"/>
          <w:bCs/>
          <w:szCs w:val="24"/>
        </w:rPr>
      </w:pPr>
      <w:r w:rsidRPr="000F76F1">
        <w:rPr>
          <w:rFonts w:cs="Arial"/>
          <w:bCs/>
          <w:szCs w:val="24"/>
        </w:rPr>
        <w:t>García, R. R. (1989). Algunas reflexiones sobre la realidad económica y social de Honduras y una propuesta para solucionar los problemas apremiantes. San Pedro Sula, Honduras: Centro Editorial.</w:t>
      </w:r>
    </w:p>
    <w:p w14:paraId="2EEE5B98" w14:textId="77777777" w:rsidR="00744C6D" w:rsidRPr="000F76F1" w:rsidRDefault="00744C6D" w:rsidP="00744C6D">
      <w:pPr>
        <w:pStyle w:val="Contenido"/>
        <w:ind w:left="993" w:hanging="993"/>
        <w:jc w:val="both"/>
        <w:rPr>
          <w:rFonts w:cs="Arial"/>
          <w:bCs/>
          <w:szCs w:val="24"/>
        </w:rPr>
      </w:pPr>
      <w:r w:rsidRPr="000F76F1">
        <w:rPr>
          <w:rFonts w:cs="Arial"/>
          <w:bCs/>
          <w:szCs w:val="24"/>
        </w:rPr>
        <w:t>Mariscal, N., &amp; Zamora, R. (1989). Las fuerzas políticas. Compilación de textos políticos seleccionados. San Salvador, El Salvador: Universidad Centroamericana José Simeón Cañas.</w:t>
      </w:r>
    </w:p>
    <w:p w14:paraId="093C9D1B" w14:textId="77777777" w:rsidR="00744C6D" w:rsidRPr="000F76F1" w:rsidRDefault="00744C6D" w:rsidP="00744C6D">
      <w:pPr>
        <w:pStyle w:val="Contenido"/>
        <w:ind w:left="993" w:hanging="993"/>
        <w:jc w:val="both"/>
        <w:rPr>
          <w:rFonts w:cs="Arial"/>
          <w:bCs/>
          <w:szCs w:val="24"/>
        </w:rPr>
      </w:pPr>
      <w:r w:rsidRPr="000F76F1">
        <w:rPr>
          <w:rFonts w:cs="Arial"/>
          <w:bCs/>
          <w:szCs w:val="24"/>
        </w:rPr>
        <w:t>Méndez, N. (1971). Problemas sociales, culturales y económicos de Honduras. Tegucigalpa, Honduras: Dirección General de Educación Vocacional- Secretaría de Educación Pública.</w:t>
      </w:r>
    </w:p>
    <w:p w14:paraId="7563C1D6" w14:textId="77777777" w:rsidR="00744C6D" w:rsidRPr="000F76F1" w:rsidRDefault="00744C6D" w:rsidP="00744C6D">
      <w:pPr>
        <w:pStyle w:val="Contenido"/>
        <w:ind w:left="993" w:hanging="993"/>
        <w:jc w:val="both"/>
        <w:rPr>
          <w:rFonts w:cs="Arial"/>
          <w:bCs/>
          <w:szCs w:val="24"/>
        </w:rPr>
      </w:pPr>
      <w:r w:rsidRPr="000F76F1">
        <w:rPr>
          <w:rFonts w:cs="Arial"/>
          <w:bCs/>
          <w:szCs w:val="24"/>
        </w:rPr>
        <w:t>Merino, L., &amp; O´Hanlon, B. (1995). La Honduras de Hoy y la Honduras del Mañana. Tegucigalpa, Honduras: Proyecto RAPID IV USAID.</w:t>
      </w:r>
    </w:p>
    <w:p w14:paraId="0F103551" w14:textId="77777777" w:rsidR="00744C6D" w:rsidRPr="000F76F1" w:rsidRDefault="00744C6D" w:rsidP="00744C6D">
      <w:pPr>
        <w:pStyle w:val="Contenido"/>
        <w:ind w:left="993" w:hanging="993"/>
        <w:jc w:val="both"/>
        <w:rPr>
          <w:rFonts w:cs="Arial"/>
          <w:bCs/>
          <w:szCs w:val="24"/>
        </w:rPr>
      </w:pPr>
      <w:r w:rsidRPr="000F76F1">
        <w:rPr>
          <w:rFonts w:cs="Arial"/>
          <w:bCs/>
          <w:szCs w:val="24"/>
        </w:rPr>
        <w:t>Molina, G. (s.f.). Ciencia Política Realidad Latinoamericana. Antología de lecturas para estudiantes de ciencias políticas. Tegucigalpa, Honduras: Editorial Nuevo Continente. Colección Academia No. 1.</w:t>
      </w:r>
    </w:p>
    <w:p w14:paraId="2D4295AE" w14:textId="01B3027B" w:rsidR="00C044C3" w:rsidRDefault="00C044C3" w:rsidP="00C044C3">
      <w:pPr>
        <w:pStyle w:val="Contenido"/>
      </w:pPr>
    </w:p>
    <w:p w14:paraId="4B72D1E5" w14:textId="0EEB144A" w:rsidR="003864B2" w:rsidRDefault="003864B2" w:rsidP="00C044C3">
      <w:pPr>
        <w:pStyle w:val="Contenido"/>
      </w:pPr>
    </w:p>
    <w:p w14:paraId="6B761A0C" w14:textId="2CD21CEC" w:rsidR="003864B2" w:rsidRDefault="003864B2" w:rsidP="00C044C3">
      <w:pPr>
        <w:pStyle w:val="Contenido"/>
      </w:pPr>
    </w:p>
    <w:p w14:paraId="13AC4634" w14:textId="530E02C5" w:rsidR="003864B2" w:rsidRDefault="003864B2" w:rsidP="00C044C3">
      <w:pPr>
        <w:pStyle w:val="Contenido"/>
      </w:pPr>
    </w:p>
    <w:p w14:paraId="5B8D1D27" w14:textId="4FA435FC" w:rsidR="003864B2" w:rsidRDefault="003864B2" w:rsidP="00C044C3">
      <w:pPr>
        <w:pStyle w:val="Contenido"/>
      </w:pPr>
    </w:p>
    <w:p w14:paraId="69B7F610" w14:textId="5167A4C5" w:rsidR="003864B2" w:rsidRDefault="003864B2" w:rsidP="00C044C3">
      <w:pPr>
        <w:pStyle w:val="Contenido"/>
      </w:pPr>
    </w:p>
    <w:p w14:paraId="1028F50F" w14:textId="0E4DEB9C" w:rsidR="003864B2" w:rsidRDefault="003864B2" w:rsidP="00C044C3">
      <w:pPr>
        <w:pStyle w:val="Contenido"/>
      </w:pPr>
    </w:p>
    <w:p w14:paraId="5E548B20" w14:textId="6C6A2117" w:rsidR="003864B2" w:rsidRDefault="003864B2" w:rsidP="00C044C3">
      <w:pPr>
        <w:pStyle w:val="Contenido"/>
      </w:pPr>
    </w:p>
    <w:p w14:paraId="3E8460B9" w14:textId="777F6C4D" w:rsidR="003864B2" w:rsidRDefault="003864B2" w:rsidP="00C044C3">
      <w:pPr>
        <w:pStyle w:val="Contenido"/>
      </w:pPr>
    </w:p>
    <w:p w14:paraId="6E6AB0AB" w14:textId="0E088324" w:rsidR="003864B2" w:rsidRDefault="003864B2" w:rsidP="00C044C3">
      <w:pPr>
        <w:pStyle w:val="Contenido"/>
      </w:pPr>
    </w:p>
    <w:p w14:paraId="779BA8A8" w14:textId="29A23828" w:rsidR="003864B2" w:rsidRDefault="003864B2" w:rsidP="00C044C3">
      <w:pPr>
        <w:pStyle w:val="Contenido"/>
      </w:pPr>
    </w:p>
    <w:p w14:paraId="4F512B93" w14:textId="78018675" w:rsidR="003864B2" w:rsidRDefault="003864B2" w:rsidP="00C044C3">
      <w:pPr>
        <w:pStyle w:val="Contenido"/>
      </w:pPr>
    </w:p>
    <w:p w14:paraId="6D903175" w14:textId="77777777" w:rsidR="003864B2" w:rsidRPr="00C77A17" w:rsidRDefault="003864B2" w:rsidP="00C044C3">
      <w:pPr>
        <w:pStyle w:val="Contenido"/>
      </w:pPr>
    </w:p>
    <w:p w14:paraId="734DAE46" w14:textId="4C831EBD" w:rsidR="00C044C3" w:rsidRDefault="00C044C3" w:rsidP="00C044C3">
      <w:pPr>
        <w:pStyle w:val="Contenido"/>
      </w:pPr>
    </w:p>
    <w:p w14:paraId="5D3F047C" w14:textId="77777777" w:rsidR="00744C6D" w:rsidRPr="00C044C3" w:rsidRDefault="00744C6D" w:rsidP="00C044C3">
      <w:pPr>
        <w:pStyle w:val="Contenido"/>
      </w:pPr>
    </w:p>
    <w:p w14:paraId="04290FEF" w14:textId="77777777" w:rsidR="00C969F0" w:rsidRDefault="00C969F0" w:rsidP="00C969F0">
      <w:pPr>
        <w:pStyle w:val="Contenido"/>
      </w:pPr>
    </w:p>
    <w:p w14:paraId="08BDD845" w14:textId="3542446A" w:rsidR="003868C4" w:rsidRDefault="003868C4" w:rsidP="003868C4">
      <w:pPr>
        <w:pStyle w:val="Ttulo3"/>
      </w:pPr>
      <w:bookmarkStart w:id="9" w:name="_Toc86037991"/>
      <w:r>
        <w:lastRenderedPageBreak/>
        <w:t>4.</w:t>
      </w:r>
      <w:r w:rsidR="00744C6D">
        <w:t>5</w:t>
      </w:r>
      <w:r>
        <w:t xml:space="preserve"> </w:t>
      </w:r>
      <w:r w:rsidR="00744C6D">
        <w:t>Formulación de Políticas Públicas Ensayo de Roles</w:t>
      </w:r>
      <w:bookmarkEnd w:id="9"/>
    </w:p>
    <w:p w14:paraId="2DB37BAF" w14:textId="77777777" w:rsidR="00C969F0" w:rsidRDefault="00C969F0" w:rsidP="00C969F0">
      <w:pPr>
        <w:pStyle w:val="Contenido"/>
        <w:rPr>
          <w:b/>
          <w:bCs/>
        </w:rPr>
      </w:pPr>
    </w:p>
    <w:p w14:paraId="0950384C" w14:textId="77777777" w:rsidR="007813F7" w:rsidRPr="00C969F0" w:rsidRDefault="007813F7" w:rsidP="007813F7">
      <w:pPr>
        <w:pStyle w:val="Contenido"/>
        <w:rPr>
          <w:b/>
          <w:bCs/>
        </w:rPr>
      </w:pPr>
      <w:r w:rsidRPr="00C969F0">
        <w:rPr>
          <w:b/>
          <w:bCs/>
        </w:rPr>
        <w:t>Competencias a desarrollar</w:t>
      </w:r>
    </w:p>
    <w:p w14:paraId="658C7766" w14:textId="77777777" w:rsidR="007813F7" w:rsidRDefault="007813F7" w:rsidP="007813F7">
      <w:pPr>
        <w:pStyle w:val="Contenido"/>
      </w:pPr>
    </w:p>
    <w:p w14:paraId="58CD824F" w14:textId="7D38C8EF" w:rsidR="007813F7" w:rsidRDefault="007813F7" w:rsidP="007813F7">
      <w:pPr>
        <w:pStyle w:val="Contenido"/>
      </w:pPr>
      <w:r>
        <w:t>Al finalizar el proceso de capacitación, el participante será capaz de:</w:t>
      </w:r>
    </w:p>
    <w:p w14:paraId="0681645A" w14:textId="2CF376FC" w:rsidR="00513110" w:rsidRDefault="00513110" w:rsidP="007813F7">
      <w:pPr>
        <w:pStyle w:val="Contenido"/>
      </w:pPr>
    </w:p>
    <w:p w14:paraId="050EBA6F" w14:textId="3B9600ED" w:rsidR="00513110" w:rsidRDefault="00744C6D" w:rsidP="00B60944">
      <w:pPr>
        <w:pStyle w:val="Contenido"/>
        <w:numPr>
          <w:ilvl w:val="0"/>
          <w:numId w:val="10"/>
        </w:numPr>
      </w:pPr>
      <w:r>
        <w:t>Aplicar el análisis de contexto, el análisis estratégico, el análisis de riesgos y la identificación de estrategias.</w:t>
      </w:r>
    </w:p>
    <w:p w14:paraId="04AE5373" w14:textId="153F41B8" w:rsidR="00744C6D" w:rsidRDefault="00744C6D" w:rsidP="00B60944">
      <w:pPr>
        <w:pStyle w:val="Contenido"/>
        <w:numPr>
          <w:ilvl w:val="0"/>
          <w:numId w:val="10"/>
        </w:numPr>
      </w:pPr>
      <w:r>
        <w:t>Analizar la congruencia de la política de equidad, inclusión social y cohesión con la cultura organizacional de la UNAH.</w:t>
      </w:r>
    </w:p>
    <w:p w14:paraId="36C8DAC7" w14:textId="7A80E0E6" w:rsidR="00744C6D" w:rsidRDefault="00744C6D" w:rsidP="00B60944">
      <w:pPr>
        <w:pStyle w:val="Contenido"/>
        <w:numPr>
          <w:ilvl w:val="0"/>
          <w:numId w:val="10"/>
        </w:numPr>
      </w:pPr>
      <w:r>
        <w:t>Identificar las acciones afirmativas (estrategias) dentro de lineamientos estratégicos o de política, principios de política y objetivos de política.</w:t>
      </w:r>
    </w:p>
    <w:p w14:paraId="5F0CED02" w14:textId="77777777" w:rsidR="007813F7" w:rsidRDefault="007813F7" w:rsidP="007813F7">
      <w:pPr>
        <w:pStyle w:val="Contenido"/>
      </w:pPr>
    </w:p>
    <w:p w14:paraId="0DED5D8A" w14:textId="77777777" w:rsidR="007813F7" w:rsidRDefault="007813F7" w:rsidP="007813F7">
      <w:pPr>
        <w:pStyle w:val="Contenido"/>
        <w:rPr>
          <w:b/>
          <w:bCs/>
        </w:rPr>
      </w:pPr>
      <w:r w:rsidRPr="00C969F0">
        <w:rPr>
          <w:b/>
          <w:bCs/>
        </w:rPr>
        <w:t>Conocimientos previos</w:t>
      </w:r>
    </w:p>
    <w:p w14:paraId="662A3B9E" w14:textId="77777777" w:rsidR="007813F7" w:rsidRDefault="007813F7" w:rsidP="007813F7">
      <w:pPr>
        <w:pStyle w:val="Contenido"/>
        <w:rPr>
          <w:b/>
          <w:bCs/>
        </w:rPr>
      </w:pPr>
    </w:p>
    <w:p w14:paraId="7D3DF6FC" w14:textId="1E291C1F" w:rsidR="007813F7" w:rsidRDefault="007813F7" w:rsidP="007813F7">
      <w:pPr>
        <w:pStyle w:val="Contenido"/>
      </w:pPr>
      <w:r>
        <w:t>Previo al desarrollo de la actividad de aprendizaje, se pide que los participantes reflexionen sobre lo siguiente:</w:t>
      </w:r>
    </w:p>
    <w:p w14:paraId="2A289E37" w14:textId="734A6C5C" w:rsidR="00513110" w:rsidRDefault="00513110" w:rsidP="007813F7">
      <w:pPr>
        <w:pStyle w:val="Contenido"/>
      </w:pPr>
    </w:p>
    <w:p w14:paraId="2DC11EEF" w14:textId="10457754" w:rsidR="00513110" w:rsidRDefault="00744C6D" w:rsidP="00B60944">
      <w:pPr>
        <w:pStyle w:val="Contenido"/>
        <w:numPr>
          <w:ilvl w:val="0"/>
          <w:numId w:val="11"/>
        </w:numPr>
        <w:jc w:val="both"/>
      </w:pPr>
      <w:r>
        <w:t>¿Qué son factores externos o externalidades que no son fácilmente controlables?</w:t>
      </w:r>
    </w:p>
    <w:p w14:paraId="4F4451FE" w14:textId="72A37E7E" w:rsidR="00744C6D" w:rsidRDefault="00744C6D" w:rsidP="00B60944">
      <w:pPr>
        <w:pStyle w:val="Contenido"/>
        <w:numPr>
          <w:ilvl w:val="0"/>
          <w:numId w:val="11"/>
        </w:numPr>
        <w:jc w:val="both"/>
      </w:pPr>
      <w:r>
        <w:t>¿Qué son factores internos y cual es su importancia en la gestión organizacional?</w:t>
      </w:r>
    </w:p>
    <w:p w14:paraId="0538A701" w14:textId="36A247A4" w:rsidR="00744C6D" w:rsidRDefault="00744C6D" w:rsidP="00B60944">
      <w:pPr>
        <w:pStyle w:val="Contenido"/>
        <w:numPr>
          <w:ilvl w:val="0"/>
          <w:numId w:val="11"/>
        </w:numPr>
        <w:jc w:val="both"/>
      </w:pPr>
      <w:r>
        <w:t>¿Qué es el análisis de riesgos y por que es importante en la gestión de la política?</w:t>
      </w:r>
    </w:p>
    <w:p w14:paraId="0AA33C2B" w14:textId="1756B79C" w:rsidR="00744C6D" w:rsidRPr="00513110" w:rsidRDefault="00744C6D" w:rsidP="00B60944">
      <w:pPr>
        <w:pStyle w:val="Contenido"/>
        <w:numPr>
          <w:ilvl w:val="0"/>
          <w:numId w:val="11"/>
        </w:numPr>
        <w:jc w:val="both"/>
      </w:pPr>
      <w:r>
        <w:t>¿Cuál es la relación que existe entre la cultura organizacional, el plan estratégico institucional y la política de inclusión, equidad y cohesión social?</w:t>
      </w:r>
    </w:p>
    <w:p w14:paraId="21890EAD" w14:textId="77777777" w:rsidR="007813F7" w:rsidRDefault="007813F7" w:rsidP="007813F7">
      <w:pPr>
        <w:pStyle w:val="Contenido"/>
      </w:pPr>
    </w:p>
    <w:p w14:paraId="2204D4D2" w14:textId="2463F08D" w:rsidR="007813F7" w:rsidRPr="00C969F0" w:rsidRDefault="00744C6D" w:rsidP="007813F7">
      <w:pPr>
        <w:pStyle w:val="Contenido"/>
        <w:rPr>
          <w:b/>
          <w:bCs/>
        </w:rPr>
      </w:pPr>
      <w:r>
        <w:rPr>
          <w:b/>
          <w:bCs/>
        </w:rPr>
        <w:t xml:space="preserve">Desarrollo de la Experiencia </w:t>
      </w:r>
    </w:p>
    <w:p w14:paraId="2E654B31" w14:textId="7A892610" w:rsidR="007813F7" w:rsidRDefault="007813F7" w:rsidP="007813F7">
      <w:pPr>
        <w:pStyle w:val="Contenido"/>
      </w:pPr>
    </w:p>
    <w:p w14:paraId="08587CDC" w14:textId="4585AC7C" w:rsidR="00744C6D" w:rsidRDefault="00744C6D" w:rsidP="00744C6D">
      <w:pPr>
        <w:pStyle w:val="Contenido"/>
        <w:jc w:val="both"/>
      </w:pPr>
      <w:r w:rsidRPr="00744C6D">
        <w:t>Diagnostico</w:t>
      </w:r>
    </w:p>
    <w:p w14:paraId="3436E08C" w14:textId="77777777" w:rsidR="00744C6D" w:rsidRPr="00744C6D" w:rsidRDefault="00744C6D" w:rsidP="00744C6D">
      <w:pPr>
        <w:pStyle w:val="Contenido"/>
        <w:jc w:val="both"/>
      </w:pPr>
    </w:p>
    <w:p w14:paraId="45BAA950" w14:textId="6C0FE9A5" w:rsidR="00744C6D" w:rsidRPr="00744C6D" w:rsidRDefault="00744C6D" w:rsidP="00744C6D">
      <w:pPr>
        <w:pStyle w:val="Contenido"/>
        <w:jc w:val="both"/>
      </w:pPr>
      <w:r>
        <w:t xml:space="preserve">Pensemos por un momento que factores pueden afectar la conducción de la Política de equidad, inclusión y cohesión social de la UNAH mediante el </w:t>
      </w:r>
      <w:r w:rsidRPr="00744C6D">
        <w:t>Análisis de Contexto</w:t>
      </w:r>
      <w:r>
        <w:t xml:space="preserve"> PESTELED</w:t>
      </w:r>
    </w:p>
    <w:tbl>
      <w:tblPr>
        <w:tblStyle w:val="Tablaconcuadrcula"/>
        <w:tblW w:w="0" w:type="auto"/>
        <w:tblLook w:val="04A0" w:firstRow="1" w:lastRow="0" w:firstColumn="1" w:lastColumn="0" w:noHBand="0" w:noVBand="1"/>
      </w:tblPr>
      <w:tblGrid>
        <w:gridCol w:w="2431"/>
        <w:gridCol w:w="1937"/>
        <w:gridCol w:w="1617"/>
      </w:tblGrid>
      <w:tr w:rsidR="00744C6D" w14:paraId="7F2FE999" w14:textId="77777777" w:rsidTr="00174F34">
        <w:tc>
          <w:tcPr>
            <w:tcW w:w="0" w:type="auto"/>
          </w:tcPr>
          <w:p w14:paraId="24FE2E0B" w14:textId="77777777" w:rsidR="00744C6D" w:rsidRPr="00744C6D" w:rsidRDefault="00744C6D" w:rsidP="00744C6D">
            <w:pPr>
              <w:pStyle w:val="Contenido"/>
              <w:jc w:val="both"/>
            </w:pPr>
            <w:r w:rsidRPr="00744C6D">
              <w:t>Factor</w:t>
            </w:r>
          </w:p>
        </w:tc>
        <w:tc>
          <w:tcPr>
            <w:tcW w:w="0" w:type="auto"/>
          </w:tcPr>
          <w:p w14:paraId="46391684" w14:textId="77777777" w:rsidR="00744C6D" w:rsidRPr="00744C6D" w:rsidRDefault="00744C6D" w:rsidP="00744C6D">
            <w:pPr>
              <w:pStyle w:val="Contenido"/>
              <w:jc w:val="both"/>
            </w:pPr>
            <w:r w:rsidRPr="00744C6D">
              <w:t>Subclasificación</w:t>
            </w:r>
          </w:p>
        </w:tc>
        <w:tc>
          <w:tcPr>
            <w:tcW w:w="0" w:type="auto"/>
          </w:tcPr>
          <w:p w14:paraId="17219A7A" w14:textId="77777777" w:rsidR="00744C6D" w:rsidRPr="00744C6D" w:rsidRDefault="00744C6D" w:rsidP="00744C6D">
            <w:pPr>
              <w:pStyle w:val="Contenido"/>
              <w:jc w:val="both"/>
            </w:pPr>
            <w:r w:rsidRPr="00744C6D">
              <w:t>Identificación</w:t>
            </w:r>
          </w:p>
        </w:tc>
      </w:tr>
      <w:tr w:rsidR="00744C6D" w14:paraId="68031D3B" w14:textId="77777777" w:rsidTr="00174F34">
        <w:tc>
          <w:tcPr>
            <w:tcW w:w="0" w:type="auto"/>
            <w:vMerge w:val="restart"/>
          </w:tcPr>
          <w:p w14:paraId="6C218405" w14:textId="77777777" w:rsidR="00744C6D" w:rsidRPr="00744C6D" w:rsidRDefault="00744C6D" w:rsidP="00744C6D">
            <w:pPr>
              <w:pStyle w:val="Contenido"/>
              <w:jc w:val="both"/>
            </w:pPr>
            <w:r w:rsidRPr="00744C6D">
              <w:t>Político</w:t>
            </w:r>
          </w:p>
        </w:tc>
        <w:tc>
          <w:tcPr>
            <w:tcW w:w="0" w:type="auto"/>
          </w:tcPr>
          <w:p w14:paraId="5CD2B451" w14:textId="77777777" w:rsidR="00744C6D" w:rsidRPr="00744C6D" w:rsidRDefault="00744C6D" w:rsidP="00744C6D">
            <w:pPr>
              <w:pStyle w:val="Contenido"/>
              <w:jc w:val="both"/>
            </w:pPr>
            <w:r w:rsidRPr="00744C6D">
              <w:t>Oportunidad</w:t>
            </w:r>
          </w:p>
        </w:tc>
        <w:tc>
          <w:tcPr>
            <w:tcW w:w="0" w:type="auto"/>
          </w:tcPr>
          <w:p w14:paraId="1A5C750C" w14:textId="77777777" w:rsidR="00744C6D" w:rsidRPr="00744C6D" w:rsidRDefault="00744C6D" w:rsidP="00744C6D">
            <w:pPr>
              <w:pStyle w:val="Contenido"/>
              <w:jc w:val="both"/>
            </w:pPr>
          </w:p>
        </w:tc>
      </w:tr>
      <w:tr w:rsidR="00744C6D" w14:paraId="25FCF043" w14:textId="77777777" w:rsidTr="00174F34">
        <w:tc>
          <w:tcPr>
            <w:tcW w:w="0" w:type="auto"/>
            <w:vMerge/>
          </w:tcPr>
          <w:p w14:paraId="5A855266" w14:textId="77777777" w:rsidR="00744C6D" w:rsidRPr="00744C6D" w:rsidRDefault="00744C6D" w:rsidP="00744C6D">
            <w:pPr>
              <w:pStyle w:val="Contenido"/>
              <w:jc w:val="both"/>
            </w:pPr>
          </w:p>
        </w:tc>
        <w:tc>
          <w:tcPr>
            <w:tcW w:w="0" w:type="auto"/>
          </w:tcPr>
          <w:p w14:paraId="47B6F775" w14:textId="77777777" w:rsidR="00744C6D" w:rsidRPr="00744C6D" w:rsidRDefault="00744C6D" w:rsidP="00744C6D">
            <w:pPr>
              <w:pStyle w:val="Contenido"/>
              <w:jc w:val="both"/>
            </w:pPr>
            <w:r w:rsidRPr="00744C6D">
              <w:t>Amenaza</w:t>
            </w:r>
          </w:p>
        </w:tc>
        <w:tc>
          <w:tcPr>
            <w:tcW w:w="0" w:type="auto"/>
          </w:tcPr>
          <w:p w14:paraId="51402CA1" w14:textId="77777777" w:rsidR="00744C6D" w:rsidRPr="00744C6D" w:rsidRDefault="00744C6D" w:rsidP="00744C6D">
            <w:pPr>
              <w:pStyle w:val="Contenido"/>
              <w:jc w:val="both"/>
            </w:pPr>
          </w:p>
        </w:tc>
      </w:tr>
      <w:tr w:rsidR="00744C6D" w14:paraId="26911077" w14:textId="77777777" w:rsidTr="00174F34">
        <w:tc>
          <w:tcPr>
            <w:tcW w:w="0" w:type="auto"/>
            <w:vMerge w:val="restart"/>
          </w:tcPr>
          <w:p w14:paraId="7399F0A9" w14:textId="77777777" w:rsidR="00744C6D" w:rsidRPr="00744C6D" w:rsidRDefault="00744C6D" w:rsidP="00744C6D">
            <w:pPr>
              <w:pStyle w:val="Contenido"/>
              <w:jc w:val="both"/>
            </w:pPr>
            <w:r w:rsidRPr="00744C6D">
              <w:t>Económico</w:t>
            </w:r>
          </w:p>
        </w:tc>
        <w:tc>
          <w:tcPr>
            <w:tcW w:w="0" w:type="auto"/>
          </w:tcPr>
          <w:p w14:paraId="73B277AE" w14:textId="77777777" w:rsidR="00744C6D" w:rsidRPr="00744C6D" w:rsidRDefault="00744C6D" w:rsidP="00744C6D">
            <w:pPr>
              <w:pStyle w:val="Contenido"/>
              <w:jc w:val="both"/>
            </w:pPr>
            <w:r w:rsidRPr="00744C6D">
              <w:t>Oportunidad</w:t>
            </w:r>
          </w:p>
        </w:tc>
        <w:tc>
          <w:tcPr>
            <w:tcW w:w="0" w:type="auto"/>
          </w:tcPr>
          <w:p w14:paraId="20A64AD2" w14:textId="77777777" w:rsidR="00744C6D" w:rsidRPr="00744C6D" w:rsidRDefault="00744C6D" w:rsidP="00744C6D">
            <w:pPr>
              <w:pStyle w:val="Contenido"/>
              <w:jc w:val="both"/>
            </w:pPr>
          </w:p>
        </w:tc>
      </w:tr>
      <w:tr w:rsidR="00744C6D" w14:paraId="6268B0FF" w14:textId="77777777" w:rsidTr="00174F34">
        <w:tc>
          <w:tcPr>
            <w:tcW w:w="0" w:type="auto"/>
            <w:vMerge/>
          </w:tcPr>
          <w:p w14:paraId="26316539" w14:textId="77777777" w:rsidR="00744C6D" w:rsidRPr="00744C6D" w:rsidRDefault="00744C6D" w:rsidP="00744C6D">
            <w:pPr>
              <w:pStyle w:val="Contenido"/>
              <w:jc w:val="both"/>
            </w:pPr>
          </w:p>
        </w:tc>
        <w:tc>
          <w:tcPr>
            <w:tcW w:w="0" w:type="auto"/>
          </w:tcPr>
          <w:p w14:paraId="5004F3D4" w14:textId="77777777" w:rsidR="00744C6D" w:rsidRPr="00744C6D" w:rsidRDefault="00744C6D" w:rsidP="00744C6D">
            <w:pPr>
              <w:pStyle w:val="Contenido"/>
              <w:jc w:val="both"/>
            </w:pPr>
            <w:r w:rsidRPr="00744C6D">
              <w:t>Amenaza</w:t>
            </w:r>
          </w:p>
        </w:tc>
        <w:tc>
          <w:tcPr>
            <w:tcW w:w="0" w:type="auto"/>
          </w:tcPr>
          <w:p w14:paraId="690AE7BA" w14:textId="77777777" w:rsidR="00744C6D" w:rsidRPr="00744C6D" w:rsidRDefault="00744C6D" w:rsidP="00744C6D">
            <w:pPr>
              <w:pStyle w:val="Contenido"/>
              <w:jc w:val="both"/>
            </w:pPr>
          </w:p>
        </w:tc>
      </w:tr>
      <w:tr w:rsidR="00744C6D" w14:paraId="05161D6A" w14:textId="77777777" w:rsidTr="00174F34">
        <w:tc>
          <w:tcPr>
            <w:tcW w:w="0" w:type="auto"/>
            <w:vMerge w:val="restart"/>
          </w:tcPr>
          <w:p w14:paraId="655B0C16" w14:textId="77777777" w:rsidR="00744C6D" w:rsidRPr="00744C6D" w:rsidRDefault="00744C6D" w:rsidP="00744C6D">
            <w:pPr>
              <w:pStyle w:val="Contenido"/>
              <w:jc w:val="both"/>
            </w:pPr>
            <w:r w:rsidRPr="00744C6D">
              <w:t>Sociocultural</w:t>
            </w:r>
          </w:p>
        </w:tc>
        <w:tc>
          <w:tcPr>
            <w:tcW w:w="0" w:type="auto"/>
          </w:tcPr>
          <w:p w14:paraId="70EBA5F2" w14:textId="77777777" w:rsidR="00744C6D" w:rsidRPr="00744C6D" w:rsidRDefault="00744C6D" w:rsidP="00744C6D">
            <w:pPr>
              <w:pStyle w:val="Contenido"/>
              <w:jc w:val="both"/>
            </w:pPr>
            <w:r w:rsidRPr="00744C6D">
              <w:t>Oportunidad</w:t>
            </w:r>
          </w:p>
        </w:tc>
        <w:tc>
          <w:tcPr>
            <w:tcW w:w="0" w:type="auto"/>
          </w:tcPr>
          <w:p w14:paraId="1B4A1BB8" w14:textId="77777777" w:rsidR="00744C6D" w:rsidRPr="00744C6D" w:rsidRDefault="00744C6D" w:rsidP="00744C6D">
            <w:pPr>
              <w:pStyle w:val="Contenido"/>
              <w:jc w:val="both"/>
            </w:pPr>
          </w:p>
        </w:tc>
      </w:tr>
      <w:tr w:rsidR="00744C6D" w14:paraId="790A907E" w14:textId="77777777" w:rsidTr="00174F34">
        <w:tc>
          <w:tcPr>
            <w:tcW w:w="0" w:type="auto"/>
            <w:vMerge/>
          </w:tcPr>
          <w:p w14:paraId="3C732E7F" w14:textId="77777777" w:rsidR="00744C6D" w:rsidRPr="00744C6D" w:rsidRDefault="00744C6D" w:rsidP="00744C6D">
            <w:pPr>
              <w:pStyle w:val="Contenido"/>
              <w:jc w:val="both"/>
            </w:pPr>
          </w:p>
        </w:tc>
        <w:tc>
          <w:tcPr>
            <w:tcW w:w="0" w:type="auto"/>
          </w:tcPr>
          <w:p w14:paraId="29CB8073" w14:textId="77777777" w:rsidR="00744C6D" w:rsidRPr="00744C6D" w:rsidRDefault="00744C6D" w:rsidP="00744C6D">
            <w:pPr>
              <w:pStyle w:val="Contenido"/>
              <w:jc w:val="both"/>
            </w:pPr>
            <w:r w:rsidRPr="00744C6D">
              <w:t>Amenaza</w:t>
            </w:r>
          </w:p>
        </w:tc>
        <w:tc>
          <w:tcPr>
            <w:tcW w:w="0" w:type="auto"/>
          </w:tcPr>
          <w:p w14:paraId="7F0B8C19" w14:textId="77777777" w:rsidR="00744C6D" w:rsidRPr="00744C6D" w:rsidRDefault="00744C6D" w:rsidP="00744C6D">
            <w:pPr>
              <w:pStyle w:val="Contenido"/>
              <w:jc w:val="both"/>
            </w:pPr>
          </w:p>
        </w:tc>
      </w:tr>
      <w:tr w:rsidR="00744C6D" w14:paraId="53310967" w14:textId="77777777" w:rsidTr="00174F34">
        <w:tc>
          <w:tcPr>
            <w:tcW w:w="0" w:type="auto"/>
            <w:vMerge w:val="restart"/>
          </w:tcPr>
          <w:p w14:paraId="255623E4" w14:textId="77777777" w:rsidR="00744C6D" w:rsidRPr="00744C6D" w:rsidRDefault="00744C6D" w:rsidP="00744C6D">
            <w:pPr>
              <w:pStyle w:val="Contenido"/>
              <w:jc w:val="both"/>
            </w:pPr>
            <w:r w:rsidRPr="00744C6D">
              <w:t>Técnico-Tecnológico</w:t>
            </w:r>
          </w:p>
        </w:tc>
        <w:tc>
          <w:tcPr>
            <w:tcW w:w="0" w:type="auto"/>
          </w:tcPr>
          <w:p w14:paraId="74ABADE1" w14:textId="77777777" w:rsidR="00744C6D" w:rsidRPr="00744C6D" w:rsidRDefault="00744C6D" w:rsidP="00744C6D">
            <w:pPr>
              <w:pStyle w:val="Contenido"/>
              <w:jc w:val="both"/>
            </w:pPr>
            <w:r w:rsidRPr="00744C6D">
              <w:t>Oportunidad</w:t>
            </w:r>
          </w:p>
        </w:tc>
        <w:tc>
          <w:tcPr>
            <w:tcW w:w="0" w:type="auto"/>
          </w:tcPr>
          <w:p w14:paraId="793A7896" w14:textId="77777777" w:rsidR="00744C6D" w:rsidRPr="00744C6D" w:rsidRDefault="00744C6D" w:rsidP="00744C6D">
            <w:pPr>
              <w:pStyle w:val="Contenido"/>
              <w:jc w:val="both"/>
            </w:pPr>
          </w:p>
        </w:tc>
      </w:tr>
      <w:tr w:rsidR="00744C6D" w14:paraId="768E2E76" w14:textId="77777777" w:rsidTr="00174F34">
        <w:tc>
          <w:tcPr>
            <w:tcW w:w="0" w:type="auto"/>
            <w:vMerge/>
          </w:tcPr>
          <w:p w14:paraId="1B429873" w14:textId="77777777" w:rsidR="00744C6D" w:rsidRPr="00744C6D" w:rsidRDefault="00744C6D" w:rsidP="00744C6D">
            <w:pPr>
              <w:pStyle w:val="Contenido"/>
              <w:jc w:val="both"/>
            </w:pPr>
          </w:p>
        </w:tc>
        <w:tc>
          <w:tcPr>
            <w:tcW w:w="0" w:type="auto"/>
          </w:tcPr>
          <w:p w14:paraId="64DF3A0F" w14:textId="77777777" w:rsidR="00744C6D" w:rsidRPr="00744C6D" w:rsidRDefault="00744C6D" w:rsidP="00744C6D">
            <w:pPr>
              <w:pStyle w:val="Contenido"/>
              <w:jc w:val="both"/>
            </w:pPr>
            <w:r w:rsidRPr="00744C6D">
              <w:t>Amenaza</w:t>
            </w:r>
          </w:p>
        </w:tc>
        <w:tc>
          <w:tcPr>
            <w:tcW w:w="0" w:type="auto"/>
          </w:tcPr>
          <w:p w14:paraId="62C339D3" w14:textId="77777777" w:rsidR="00744C6D" w:rsidRPr="00744C6D" w:rsidRDefault="00744C6D" w:rsidP="00744C6D">
            <w:pPr>
              <w:pStyle w:val="Contenido"/>
              <w:jc w:val="both"/>
            </w:pPr>
          </w:p>
        </w:tc>
      </w:tr>
      <w:tr w:rsidR="00744C6D" w14:paraId="21E67E41" w14:textId="77777777" w:rsidTr="00174F34">
        <w:tc>
          <w:tcPr>
            <w:tcW w:w="0" w:type="auto"/>
            <w:vMerge w:val="restart"/>
          </w:tcPr>
          <w:p w14:paraId="47996AC4" w14:textId="77777777" w:rsidR="00744C6D" w:rsidRPr="00744C6D" w:rsidRDefault="00744C6D" w:rsidP="00744C6D">
            <w:pPr>
              <w:pStyle w:val="Contenido"/>
              <w:jc w:val="both"/>
            </w:pPr>
            <w:r w:rsidRPr="00744C6D">
              <w:t>Ecológico-Ambiental</w:t>
            </w:r>
          </w:p>
        </w:tc>
        <w:tc>
          <w:tcPr>
            <w:tcW w:w="0" w:type="auto"/>
          </w:tcPr>
          <w:p w14:paraId="63A1AB75" w14:textId="77777777" w:rsidR="00744C6D" w:rsidRPr="00744C6D" w:rsidRDefault="00744C6D" w:rsidP="00744C6D">
            <w:pPr>
              <w:pStyle w:val="Contenido"/>
              <w:jc w:val="both"/>
            </w:pPr>
            <w:r w:rsidRPr="00744C6D">
              <w:t>Oportunidad</w:t>
            </w:r>
          </w:p>
        </w:tc>
        <w:tc>
          <w:tcPr>
            <w:tcW w:w="0" w:type="auto"/>
          </w:tcPr>
          <w:p w14:paraId="4C3B8191" w14:textId="77777777" w:rsidR="00744C6D" w:rsidRPr="00744C6D" w:rsidRDefault="00744C6D" w:rsidP="00744C6D">
            <w:pPr>
              <w:pStyle w:val="Contenido"/>
              <w:jc w:val="both"/>
            </w:pPr>
          </w:p>
        </w:tc>
      </w:tr>
      <w:tr w:rsidR="00744C6D" w14:paraId="3E721C31" w14:textId="77777777" w:rsidTr="00174F34">
        <w:tc>
          <w:tcPr>
            <w:tcW w:w="0" w:type="auto"/>
            <w:vMerge/>
          </w:tcPr>
          <w:p w14:paraId="228650A4" w14:textId="77777777" w:rsidR="00744C6D" w:rsidRPr="00744C6D" w:rsidRDefault="00744C6D" w:rsidP="00744C6D">
            <w:pPr>
              <w:pStyle w:val="Contenido"/>
              <w:jc w:val="both"/>
            </w:pPr>
          </w:p>
        </w:tc>
        <w:tc>
          <w:tcPr>
            <w:tcW w:w="0" w:type="auto"/>
          </w:tcPr>
          <w:p w14:paraId="15D072EE" w14:textId="77777777" w:rsidR="00744C6D" w:rsidRPr="00744C6D" w:rsidRDefault="00744C6D" w:rsidP="00744C6D">
            <w:pPr>
              <w:pStyle w:val="Contenido"/>
              <w:jc w:val="both"/>
            </w:pPr>
            <w:r w:rsidRPr="00744C6D">
              <w:t>Amenaza</w:t>
            </w:r>
          </w:p>
        </w:tc>
        <w:tc>
          <w:tcPr>
            <w:tcW w:w="0" w:type="auto"/>
          </w:tcPr>
          <w:p w14:paraId="78D5D5A5" w14:textId="77777777" w:rsidR="00744C6D" w:rsidRPr="00744C6D" w:rsidRDefault="00744C6D" w:rsidP="00744C6D">
            <w:pPr>
              <w:pStyle w:val="Contenido"/>
              <w:jc w:val="both"/>
            </w:pPr>
          </w:p>
        </w:tc>
      </w:tr>
      <w:tr w:rsidR="00744C6D" w14:paraId="53A07246" w14:textId="77777777" w:rsidTr="00174F34">
        <w:tc>
          <w:tcPr>
            <w:tcW w:w="0" w:type="auto"/>
            <w:vMerge w:val="restart"/>
          </w:tcPr>
          <w:p w14:paraId="3AB06A61" w14:textId="77777777" w:rsidR="00744C6D" w:rsidRPr="00744C6D" w:rsidRDefault="00744C6D" w:rsidP="00744C6D">
            <w:pPr>
              <w:pStyle w:val="Contenido"/>
              <w:jc w:val="both"/>
            </w:pPr>
            <w:r w:rsidRPr="00744C6D">
              <w:t>Legal</w:t>
            </w:r>
          </w:p>
        </w:tc>
        <w:tc>
          <w:tcPr>
            <w:tcW w:w="0" w:type="auto"/>
          </w:tcPr>
          <w:p w14:paraId="1CEDD844" w14:textId="77777777" w:rsidR="00744C6D" w:rsidRPr="00744C6D" w:rsidRDefault="00744C6D" w:rsidP="00744C6D">
            <w:pPr>
              <w:pStyle w:val="Contenido"/>
              <w:jc w:val="both"/>
            </w:pPr>
            <w:r w:rsidRPr="00744C6D">
              <w:t>Oportunidad</w:t>
            </w:r>
          </w:p>
        </w:tc>
        <w:tc>
          <w:tcPr>
            <w:tcW w:w="0" w:type="auto"/>
          </w:tcPr>
          <w:p w14:paraId="6B8E780D" w14:textId="77777777" w:rsidR="00744C6D" w:rsidRPr="00744C6D" w:rsidRDefault="00744C6D" w:rsidP="00744C6D">
            <w:pPr>
              <w:pStyle w:val="Contenido"/>
              <w:jc w:val="both"/>
            </w:pPr>
          </w:p>
        </w:tc>
      </w:tr>
      <w:tr w:rsidR="00744C6D" w14:paraId="0C4EED32" w14:textId="77777777" w:rsidTr="00174F34">
        <w:tc>
          <w:tcPr>
            <w:tcW w:w="0" w:type="auto"/>
            <w:vMerge/>
          </w:tcPr>
          <w:p w14:paraId="4D4CC278" w14:textId="77777777" w:rsidR="00744C6D" w:rsidRPr="00744C6D" w:rsidRDefault="00744C6D" w:rsidP="00744C6D">
            <w:pPr>
              <w:pStyle w:val="Contenido"/>
              <w:jc w:val="both"/>
            </w:pPr>
          </w:p>
        </w:tc>
        <w:tc>
          <w:tcPr>
            <w:tcW w:w="0" w:type="auto"/>
          </w:tcPr>
          <w:p w14:paraId="14CD43AC" w14:textId="77777777" w:rsidR="00744C6D" w:rsidRPr="00744C6D" w:rsidRDefault="00744C6D" w:rsidP="00744C6D">
            <w:pPr>
              <w:pStyle w:val="Contenido"/>
              <w:jc w:val="both"/>
            </w:pPr>
            <w:r w:rsidRPr="00744C6D">
              <w:t>Amenaza</w:t>
            </w:r>
          </w:p>
        </w:tc>
        <w:tc>
          <w:tcPr>
            <w:tcW w:w="0" w:type="auto"/>
          </w:tcPr>
          <w:p w14:paraId="21A9DB4D" w14:textId="77777777" w:rsidR="00744C6D" w:rsidRPr="00744C6D" w:rsidRDefault="00744C6D" w:rsidP="00744C6D">
            <w:pPr>
              <w:pStyle w:val="Contenido"/>
              <w:jc w:val="both"/>
            </w:pPr>
          </w:p>
        </w:tc>
      </w:tr>
      <w:tr w:rsidR="00744C6D" w14:paraId="415B21D6" w14:textId="77777777" w:rsidTr="00174F34">
        <w:tc>
          <w:tcPr>
            <w:tcW w:w="0" w:type="auto"/>
            <w:vMerge w:val="restart"/>
          </w:tcPr>
          <w:p w14:paraId="4AEE50EF" w14:textId="77777777" w:rsidR="00744C6D" w:rsidRPr="00744C6D" w:rsidRDefault="00744C6D" w:rsidP="00744C6D">
            <w:pPr>
              <w:pStyle w:val="Contenido"/>
              <w:jc w:val="both"/>
            </w:pPr>
            <w:r w:rsidRPr="00744C6D">
              <w:lastRenderedPageBreak/>
              <w:t xml:space="preserve">Ético </w:t>
            </w:r>
          </w:p>
        </w:tc>
        <w:tc>
          <w:tcPr>
            <w:tcW w:w="0" w:type="auto"/>
          </w:tcPr>
          <w:p w14:paraId="33A3BC63" w14:textId="77777777" w:rsidR="00744C6D" w:rsidRPr="00744C6D" w:rsidRDefault="00744C6D" w:rsidP="00744C6D">
            <w:pPr>
              <w:pStyle w:val="Contenido"/>
              <w:jc w:val="both"/>
            </w:pPr>
            <w:r w:rsidRPr="00744C6D">
              <w:t>Oportunidad</w:t>
            </w:r>
          </w:p>
        </w:tc>
        <w:tc>
          <w:tcPr>
            <w:tcW w:w="0" w:type="auto"/>
          </w:tcPr>
          <w:p w14:paraId="2B7EFA75" w14:textId="77777777" w:rsidR="00744C6D" w:rsidRPr="00744C6D" w:rsidRDefault="00744C6D" w:rsidP="00744C6D">
            <w:pPr>
              <w:pStyle w:val="Contenido"/>
              <w:jc w:val="both"/>
            </w:pPr>
          </w:p>
        </w:tc>
      </w:tr>
      <w:tr w:rsidR="00744C6D" w14:paraId="3FA9A666" w14:textId="77777777" w:rsidTr="00174F34">
        <w:tc>
          <w:tcPr>
            <w:tcW w:w="0" w:type="auto"/>
            <w:vMerge/>
          </w:tcPr>
          <w:p w14:paraId="602DE595" w14:textId="77777777" w:rsidR="00744C6D" w:rsidRPr="00744C6D" w:rsidRDefault="00744C6D" w:rsidP="00744C6D">
            <w:pPr>
              <w:pStyle w:val="Contenido"/>
              <w:jc w:val="both"/>
            </w:pPr>
          </w:p>
        </w:tc>
        <w:tc>
          <w:tcPr>
            <w:tcW w:w="0" w:type="auto"/>
          </w:tcPr>
          <w:p w14:paraId="5BCD72F9" w14:textId="77777777" w:rsidR="00744C6D" w:rsidRPr="00744C6D" w:rsidRDefault="00744C6D" w:rsidP="00744C6D">
            <w:pPr>
              <w:pStyle w:val="Contenido"/>
              <w:jc w:val="both"/>
            </w:pPr>
            <w:r w:rsidRPr="00744C6D">
              <w:t>Amenaza</w:t>
            </w:r>
          </w:p>
        </w:tc>
        <w:tc>
          <w:tcPr>
            <w:tcW w:w="0" w:type="auto"/>
          </w:tcPr>
          <w:p w14:paraId="73C09F3C" w14:textId="77777777" w:rsidR="00744C6D" w:rsidRPr="00744C6D" w:rsidRDefault="00744C6D" w:rsidP="00744C6D">
            <w:pPr>
              <w:pStyle w:val="Contenido"/>
              <w:jc w:val="both"/>
            </w:pPr>
          </w:p>
        </w:tc>
      </w:tr>
      <w:tr w:rsidR="00744C6D" w14:paraId="558737B4" w14:textId="77777777" w:rsidTr="00174F34">
        <w:tc>
          <w:tcPr>
            <w:tcW w:w="0" w:type="auto"/>
            <w:vMerge w:val="restart"/>
          </w:tcPr>
          <w:p w14:paraId="6A617C95" w14:textId="77777777" w:rsidR="00744C6D" w:rsidRPr="00744C6D" w:rsidRDefault="00744C6D" w:rsidP="00744C6D">
            <w:pPr>
              <w:pStyle w:val="Contenido"/>
              <w:jc w:val="both"/>
            </w:pPr>
            <w:r w:rsidRPr="00744C6D">
              <w:t>Demográfico</w:t>
            </w:r>
          </w:p>
        </w:tc>
        <w:tc>
          <w:tcPr>
            <w:tcW w:w="0" w:type="auto"/>
          </w:tcPr>
          <w:p w14:paraId="38F53EB0" w14:textId="77777777" w:rsidR="00744C6D" w:rsidRPr="00744C6D" w:rsidRDefault="00744C6D" w:rsidP="00744C6D">
            <w:pPr>
              <w:pStyle w:val="Contenido"/>
              <w:jc w:val="both"/>
            </w:pPr>
            <w:r w:rsidRPr="00744C6D">
              <w:t>Oportunidad</w:t>
            </w:r>
          </w:p>
        </w:tc>
        <w:tc>
          <w:tcPr>
            <w:tcW w:w="0" w:type="auto"/>
          </w:tcPr>
          <w:p w14:paraId="3372C89F" w14:textId="77777777" w:rsidR="00744C6D" w:rsidRPr="00744C6D" w:rsidRDefault="00744C6D" w:rsidP="00744C6D">
            <w:pPr>
              <w:pStyle w:val="Contenido"/>
              <w:jc w:val="both"/>
            </w:pPr>
          </w:p>
        </w:tc>
      </w:tr>
      <w:tr w:rsidR="00744C6D" w14:paraId="02D27B33" w14:textId="77777777" w:rsidTr="00174F34">
        <w:tc>
          <w:tcPr>
            <w:tcW w:w="0" w:type="auto"/>
            <w:vMerge/>
          </w:tcPr>
          <w:p w14:paraId="3F70DA38" w14:textId="77777777" w:rsidR="00744C6D" w:rsidRPr="00744C6D" w:rsidRDefault="00744C6D" w:rsidP="00744C6D">
            <w:pPr>
              <w:pStyle w:val="Contenido"/>
              <w:jc w:val="both"/>
            </w:pPr>
          </w:p>
        </w:tc>
        <w:tc>
          <w:tcPr>
            <w:tcW w:w="0" w:type="auto"/>
          </w:tcPr>
          <w:p w14:paraId="67706A69" w14:textId="77777777" w:rsidR="00744C6D" w:rsidRPr="00744C6D" w:rsidRDefault="00744C6D" w:rsidP="00744C6D">
            <w:pPr>
              <w:pStyle w:val="Contenido"/>
              <w:jc w:val="both"/>
            </w:pPr>
            <w:r w:rsidRPr="00744C6D">
              <w:t>Amenaza</w:t>
            </w:r>
          </w:p>
        </w:tc>
        <w:tc>
          <w:tcPr>
            <w:tcW w:w="0" w:type="auto"/>
          </w:tcPr>
          <w:p w14:paraId="5EAF36B4" w14:textId="77777777" w:rsidR="00744C6D" w:rsidRPr="00744C6D" w:rsidRDefault="00744C6D" w:rsidP="00744C6D">
            <w:pPr>
              <w:pStyle w:val="Contenido"/>
              <w:jc w:val="both"/>
            </w:pPr>
          </w:p>
        </w:tc>
      </w:tr>
    </w:tbl>
    <w:p w14:paraId="5FCD04E7" w14:textId="77777777" w:rsidR="00744C6D" w:rsidRPr="00744C6D" w:rsidRDefault="00744C6D" w:rsidP="00744C6D">
      <w:pPr>
        <w:pStyle w:val="Contenido"/>
        <w:jc w:val="both"/>
      </w:pPr>
    </w:p>
    <w:p w14:paraId="7DF1B6B0" w14:textId="77777777" w:rsidR="00744C6D" w:rsidRDefault="00744C6D" w:rsidP="00744C6D">
      <w:pPr>
        <w:pStyle w:val="Contenido"/>
        <w:jc w:val="both"/>
      </w:pPr>
    </w:p>
    <w:p w14:paraId="4AC40D5D" w14:textId="77777777" w:rsidR="00744C6D" w:rsidRDefault="00744C6D" w:rsidP="00744C6D">
      <w:pPr>
        <w:pStyle w:val="Contenido"/>
        <w:jc w:val="both"/>
      </w:pPr>
      <w:r>
        <w:t xml:space="preserve">Completemos este </w:t>
      </w:r>
      <w:proofErr w:type="gramStart"/>
      <w:r>
        <w:t>análisis  externo</w:t>
      </w:r>
      <w:proofErr w:type="gramEnd"/>
      <w:r>
        <w:t xml:space="preserve"> y ordenémoslo en amenazas y oportunidades, pero también con el  análisis interno de fortalezas y debilidades:</w:t>
      </w:r>
    </w:p>
    <w:p w14:paraId="12AD20C2" w14:textId="77777777" w:rsidR="00744C6D" w:rsidRDefault="00744C6D" w:rsidP="00744C6D">
      <w:pPr>
        <w:pStyle w:val="Contenido"/>
        <w:jc w:val="both"/>
      </w:pPr>
    </w:p>
    <w:p w14:paraId="1B064BBA" w14:textId="060200A3" w:rsidR="00744C6D" w:rsidRPr="00744C6D" w:rsidRDefault="00744C6D" w:rsidP="00744C6D">
      <w:pPr>
        <w:pStyle w:val="Contenido"/>
        <w:jc w:val="both"/>
      </w:pPr>
      <w:r>
        <w:t>A</w:t>
      </w:r>
      <w:r w:rsidRPr="00744C6D">
        <w:t>nálisis FODA</w:t>
      </w:r>
    </w:p>
    <w:tbl>
      <w:tblPr>
        <w:tblStyle w:val="Tablaconcuadrcula"/>
        <w:tblW w:w="0" w:type="auto"/>
        <w:tblLook w:val="04A0" w:firstRow="1" w:lastRow="0" w:firstColumn="1" w:lastColumn="0" w:noHBand="0" w:noVBand="1"/>
      </w:tblPr>
      <w:tblGrid>
        <w:gridCol w:w="573"/>
        <w:gridCol w:w="2029"/>
        <w:gridCol w:w="2330"/>
        <w:gridCol w:w="4085"/>
      </w:tblGrid>
      <w:tr w:rsidR="00744C6D" w14:paraId="2C5309CD" w14:textId="77777777" w:rsidTr="00174F34">
        <w:tc>
          <w:tcPr>
            <w:tcW w:w="0" w:type="auto"/>
            <w:gridSpan w:val="2"/>
            <w:vMerge w:val="restart"/>
          </w:tcPr>
          <w:p w14:paraId="5B93D93D" w14:textId="77777777" w:rsidR="00744C6D" w:rsidRPr="00744C6D" w:rsidRDefault="00744C6D" w:rsidP="00744C6D">
            <w:pPr>
              <w:pStyle w:val="Contenido"/>
              <w:jc w:val="both"/>
            </w:pPr>
            <w:r w:rsidRPr="00744C6D">
              <w:t>Combinación de Factores</w:t>
            </w:r>
          </w:p>
        </w:tc>
        <w:tc>
          <w:tcPr>
            <w:tcW w:w="0" w:type="auto"/>
            <w:gridSpan w:val="2"/>
          </w:tcPr>
          <w:p w14:paraId="5201DB9D" w14:textId="77777777" w:rsidR="00744C6D" w:rsidRPr="00744C6D" w:rsidRDefault="00744C6D" w:rsidP="00744C6D">
            <w:pPr>
              <w:pStyle w:val="Contenido"/>
              <w:jc w:val="both"/>
            </w:pPr>
            <w:r w:rsidRPr="00744C6D">
              <w:t>Análisis interno</w:t>
            </w:r>
          </w:p>
        </w:tc>
      </w:tr>
      <w:tr w:rsidR="00744C6D" w14:paraId="0FF05A40" w14:textId="77777777" w:rsidTr="00174F34">
        <w:tc>
          <w:tcPr>
            <w:tcW w:w="0" w:type="auto"/>
            <w:gridSpan w:val="2"/>
            <w:vMerge/>
          </w:tcPr>
          <w:p w14:paraId="08ABC94E" w14:textId="77777777" w:rsidR="00744C6D" w:rsidRPr="00744C6D" w:rsidRDefault="00744C6D" w:rsidP="00744C6D">
            <w:pPr>
              <w:pStyle w:val="Contenido"/>
              <w:jc w:val="both"/>
            </w:pPr>
          </w:p>
        </w:tc>
        <w:tc>
          <w:tcPr>
            <w:tcW w:w="0" w:type="auto"/>
          </w:tcPr>
          <w:p w14:paraId="415661EB" w14:textId="77777777" w:rsidR="00744C6D" w:rsidRPr="00744C6D" w:rsidRDefault="00744C6D" w:rsidP="00744C6D">
            <w:pPr>
              <w:pStyle w:val="Contenido"/>
              <w:jc w:val="both"/>
            </w:pPr>
            <w:r w:rsidRPr="00744C6D">
              <w:t>Fortalezas (Capacidades)</w:t>
            </w:r>
          </w:p>
        </w:tc>
        <w:tc>
          <w:tcPr>
            <w:tcW w:w="0" w:type="auto"/>
          </w:tcPr>
          <w:p w14:paraId="29F75122" w14:textId="77777777" w:rsidR="00744C6D" w:rsidRPr="00744C6D" w:rsidRDefault="00744C6D" w:rsidP="00744C6D">
            <w:pPr>
              <w:pStyle w:val="Contenido"/>
              <w:jc w:val="both"/>
            </w:pPr>
            <w:r w:rsidRPr="00744C6D">
              <w:t>Debilidades (Vulnerabilidades, Oportunidades de Mejora)</w:t>
            </w:r>
          </w:p>
        </w:tc>
      </w:tr>
      <w:tr w:rsidR="00744C6D" w14:paraId="4CBF99D6" w14:textId="77777777" w:rsidTr="00174F34">
        <w:tc>
          <w:tcPr>
            <w:tcW w:w="0" w:type="auto"/>
            <w:vMerge w:val="restart"/>
            <w:textDirection w:val="btLr"/>
          </w:tcPr>
          <w:p w14:paraId="12C2F503" w14:textId="77777777" w:rsidR="00744C6D" w:rsidRPr="00744C6D" w:rsidRDefault="00744C6D" w:rsidP="00744C6D">
            <w:pPr>
              <w:pStyle w:val="Contenido"/>
              <w:jc w:val="both"/>
            </w:pPr>
            <w:r w:rsidRPr="00744C6D">
              <w:t>Análisis Externo</w:t>
            </w:r>
          </w:p>
        </w:tc>
        <w:tc>
          <w:tcPr>
            <w:tcW w:w="0" w:type="auto"/>
          </w:tcPr>
          <w:p w14:paraId="5C3E2A90" w14:textId="6D050956" w:rsidR="00744C6D" w:rsidRDefault="00744C6D" w:rsidP="00744C6D">
            <w:pPr>
              <w:pStyle w:val="Contenido"/>
              <w:jc w:val="both"/>
            </w:pPr>
            <w:r w:rsidRPr="00744C6D">
              <w:t>Oportunidades</w:t>
            </w:r>
          </w:p>
          <w:p w14:paraId="75442286" w14:textId="77777777" w:rsidR="004C11F1" w:rsidRPr="00744C6D" w:rsidRDefault="004C11F1" w:rsidP="00744C6D">
            <w:pPr>
              <w:pStyle w:val="Contenido"/>
              <w:jc w:val="both"/>
            </w:pPr>
          </w:p>
          <w:p w14:paraId="57F3B22C" w14:textId="77777777" w:rsidR="00744C6D" w:rsidRPr="00744C6D" w:rsidRDefault="00744C6D" w:rsidP="00744C6D">
            <w:pPr>
              <w:pStyle w:val="Contenido"/>
              <w:jc w:val="both"/>
            </w:pPr>
          </w:p>
        </w:tc>
        <w:tc>
          <w:tcPr>
            <w:tcW w:w="0" w:type="auto"/>
          </w:tcPr>
          <w:p w14:paraId="3B073659" w14:textId="77777777" w:rsidR="00744C6D" w:rsidRPr="00744C6D" w:rsidRDefault="00744C6D" w:rsidP="00744C6D">
            <w:pPr>
              <w:pStyle w:val="Contenido"/>
              <w:jc w:val="both"/>
            </w:pPr>
          </w:p>
        </w:tc>
        <w:tc>
          <w:tcPr>
            <w:tcW w:w="0" w:type="auto"/>
          </w:tcPr>
          <w:p w14:paraId="1EBCD18C" w14:textId="77777777" w:rsidR="00744C6D" w:rsidRPr="00744C6D" w:rsidRDefault="00744C6D" w:rsidP="00744C6D">
            <w:pPr>
              <w:pStyle w:val="Contenido"/>
              <w:jc w:val="both"/>
            </w:pPr>
          </w:p>
        </w:tc>
      </w:tr>
      <w:tr w:rsidR="00744C6D" w14:paraId="7A1A60C1" w14:textId="77777777" w:rsidTr="00174F34">
        <w:tc>
          <w:tcPr>
            <w:tcW w:w="0" w:type="auto"/>
            <w:vMerge/>
          </w:tcPr>
          <w:p w14:paraId="6D7D8680" w14:textId="77777777" w:rsidR="00744C6D" w:rsidRPr="00744C6D" w:rsidRDefault="00744C6D" w:rsidP="00744C6D">
            <w:pPr>
              <w:pStyle w:val="Contenido"/>
              <w:jc w:val="both"/>
            </w:pPr>
          </w:p>
        </w:tc>
        <w:tc>
          <w:tcPr>
            <w:tcW w:w="0" w:type="auto"/>
          </w:tcPr>
          <w:p w14:paraId="039DBB97" w14:textId="77777777" w:rsidR="00744C6D" w:rsidRPr="00744C6D" w:rsidRDefault="00744C6D" w:rsidP="00744C6D">
            <w:pPr>
              <w:pStyle w:val="Contenido"/>
              <w:jc w:val="both"/>
            </w:pPr>
            <w:r w:rsidRPr="00744C6D">
              <w:t>Amenazas</w:t>
            </w:r>
          </w:p>
          <w:p w14:paraId="1987CB19" w14:textId="77777777" w:rsidR="00744C6D" w:rsidRDefault="00744C6D" w:rsidP="00744C6D">
            <w:pPr>
              <w:pStyle w:val="Contenido"/>
              <w:jc w:val="both"/>
            </w:pPr>
          </w:p>
          <w:p w14:paraId="23232583" w14:textId="77777777" w:rsidR="004C11F1" w:rsidRDefault="004C11F1" w:rsidP="00744C6D">
            <w:pPr>
              <w:pStyle w:val="Contenido"/>
              <w:jc w:val="both"/>
            </w:pPr>
          </w:p>
          <w:p w14:paraId="5532304C" w14:textId="098735AF" w:rsidR="004C11F1" w:rsidRPr="00744C6D" w:rsidRDefault="004C11F1" w:rsidP="00744C6D">
            <w:pPr>
              <w:pStyle w:val="Contenido"/>
              <w:jc w:val="both"/>
            </w:pPr>
          </w:p>
        </w:tc>
        <w:tc>
          <w:tcPr>
            <w:tcW w:w="0" w:type="auto"/>
          </w:tcPr>
          <w:p w14:paraId="0173C667" w14:textId="77777777" w:rsidR="00744C6D" w:rsidRPr="00744C6D" w:rsidRDefault="00744C6D" w:rsidP="00744C6D">
            <w:pPr>
              <w:pStyle w:val="Contenido"/>
              <w:jc w:val="both"/>
            </w:pPr>
          </w:p>
        </w:tc>
        <w:tc>
          <w:tcPr>
            <w:tcW w:w="0" w:type="auto"/>
          </w:tcPr>
          <w:p w14:paraId="518F1B62" w14:textId="77777777" w:rsidR="00744C6D" w:rsidRPr="00744C6D" w:rsidRDefault="00744C6D" w:rsidP="00744C6D">
            <w:pPr>
              <w:pStyle w:val="Contenido"/>
              <w:jc w:val="both"/>
            </w:pPr>
          </w:p>
        </w:tc>
      </w:tr>
    </w:tbl>
    <w:p w14:paraId="60FED5D4" w14:textId="77777777" w:rsidR="00744C6D" w:rsidRPr="00744C6D" w:rsidRDefault="00744C6D" w:rsidP="00744C6D">
      <w:pPr>
        <w:pStyle w:val="Contenido"/>
        <w:jc w:val="both"/>
      </w:pPr>
    </w:p>
    <w:p w14:paraId="2B5E20D3" w14:textId="2A534912" w:rsidR="00744C6D" w:rsidRDefault="004C11F1" w:rsidP="00744C6D">
      <w:pPr>
        <w:pStyle w:val="Contenido"/>
        <w:jc w:val="both"/>
      </w:pPr>
      <w:r>
        <w:t>Ahora elaboremos una combinación de factores para identificar estrategias con acciones afirmativas o positivas</w:t>
      </w:r>
    </w:p>
    <w:p w14:paraId="58270504" w14:textId="77777777" w:rsidR="004C11F1" w:rsidRPr="00744C6D" w:rsidRDefault="004C11F1" w:rsidP="00744C6D">
      <w:pPr>
        <w:pStyle w:val="Contenido"/>
        <w:jc w:val="both"/>
      </w:pPr>
    </w:p>
    <w:p w14:paraId="551E0D53" w14:textId="77777777" w:rsidR="00744C6D" w:rsidRPr="00744C6D" w:rsidRDefault="00744C6D" w:rsidP="00744C6D">
      <w:pPr>
        <w:pStyle w:val="Contenido"/>
        <w:jc w:val="both"/>
      </w:pPr>
      <w:r w:rsidRPr="00744C6D">
        <w:t>Aprovechamiento de Oportunidades</w:t>
      </w:r>
    </w:p>
    <w:p w14:paraId="7CF21EB6" w14:textId="77777777" w:rsidR="00744C6D" w:rsidRPr="00744C6D" w:rsidRDefault="00744C6D" w:rsidP="00744C6D">
      <w:pPr>
        <w:pStyle w:val="Contenido"/>
        <w:jc w:val="both"/>
      </w:pPr>
      <w:r w:rsidRPr="00744C6D">
        <w:t>Identificación Estratégica FO</w:t>
      </w:r>
    </w:p>
    <w:tbl>
      <w:tblPr>
        <w:tblStyle w:val="Tablaconcuadrcula"/>
        <w:tblW w:w="0" w:type="auto"/>
        <w:tblLook w:val="04A0" w:firstRow="1" w:lastRow="0" w:firstColumn="1" w:lastColumn="0" w:noHBand="0" w:noVBand="1"/>
      </w:tblPr>
      <w:tblGrid>
        <w:gridCol w:w="1791"/>
        <w:gridCol w:w="2964"/>
      </w:tblGrid>
      <w:tr w:rsidR="00744C6D" w14:paraId="7CE3A5A8" w14:textId="77777777" w:rsidTr="00174F34">
        <w:tc>
          <w:tcPr>
            <w:tcW w:w="0" w:type="auto"/>
          </w:tcPr>
          <w:p w14:paraId="6F912C18" w14:textId="77777777" w:rsidR="00744C6D" w:rsidRPr="00744C6D" w:rsidRDefault="00744C6D" w:rsidP="00744C6D">
            <w:pPr>
              <w:pStyle w:val="Contenido"/>
              <w:jc w:val="both"/>
            </w:pPr>
          </w:p>
        </w:tc>
        <w:tc>
          <w:tcPr>
            <w:tcW w:w="0" w:type="auto"/>
          </w:tcPr>
          <w:p w14:paraId="2F5577DA" w14:textId="77777777" w:rsidR="00744C6D" w:rsidRPr="00744C6D" w:rsidRDefault="00744C6D" w:rsidP="00744C6D">
            <w:pPr>
              <w:pStyle w:val="Contenido"/>
              <w:jc w:val="both"/>
            </w:pPr>
            <w:r w:rsidRPr="00744C6D">
              <w:t>Fortalezas (Capacidades)</w:t>
            </w:r>
          </w:p>
        </w:tc>
      </w:tr>
      <w:tr w:rsidR="00744C6D" w14:paraId="73DCA98E" w14:textId="77777777" w:rsidTr="00174F34">
        <w:tc>
          <w:tcPr>
            <w:tcW w:w="0" w:type="auto"/>
          </w:tcPr>
          <w:p w14:paraId="44571877" w14:textId="77777777" w:rsidR="00744C6D" w:rsidRPr="00744C6D" w:rsidRDefault="00744C6D" w:rsidP="00744C6D">
            <w:pPr>
              <w:pStyle w:val="Contenido"/>
              <w:jc w:val="both"/>
            </w:pPr>
            <w:r w:rsidRPr="00744C6D">
              <w:t>Oportunidades</w:t>
            </w:r>
          </w:p>
        </w:tc>
        <w:tc>
          <w:tcPr>
            <w:tcW w:w="0" w:type="auto"/>
          </w:tcPr>
          <w:p w14:paraId="5C525F93" w14:textId="77777777" w:rsidR="00744C6D" w:rsidRPr="00744C6D" w:rsidRDefault="00744C6D" w:rsidP="00744C6D">
            <w:pPr>
              <w:pStyle w:val="Contenido"/>
              <w:jc w:val="both"/>
            </w:pPr>
            <w:r w:rsidRPr="00744C6D">
              <w:t>E1</w:t>
            </w:r>
          </w:p>
          <w:p w14:paraId="5F297C24" w14:textId="77777777" w:rsidR="00744C6D" w:rsidRPr="00744C6D" w:rsidRDefault="00744C6D" w:rsidP="00744C6D">
            <w:pPr>
              <w:pStyle w:val="Contenido"/>
              <w:jc w:val="both"/>
            </w:pPr>
            <w:r w:rsidRPr="00744C6D">
              <w:t xml:space="preserve">E2 </w:t>
            </w:r>
          </w:p>
          <w:p w14:paraId="558C66F0" w14:textId="77777777" w:rsidR="00744C6D" w:rsidRPr="00744C6D" w:rsidRDefault="00744C6D" w:rsidP="00744C6D">
            <w:pPr>
              <w:pStyle w:val="Contenido"/>
              <w:jc w:val="both"/>
            </w:pPr>
            <w:r w:rsidRPr="00744C6D">
              <w:t>E3</w:t>
            </w:r>
          </w:p>
          <w:p w14:paraId="0655FAAE" w14:textId="77777777" w:rsidR="00744C6D" w:rsidRPr="00744C6D" w:rsidRDefault="00744C6D" w:rsidP="00744C6D">
            <w:pPr>
              <w:pStyle w:val="Contenido"/>
              <w:jc w:val="both"/>
            </w:pPr>
            <w:r w:rsidRPr="00744C6D">
              <w:t>E4</w:t>
            </w:r>
          </w:p>
          <w:p w14:paraId="2B7E917F" w14:textId="77777777" w:rsidR="00744C6D" w:rsidRPr="00744C6D" w:rsidRDefault="00744C6D" w:rsidP="00744C6D">
            <w:pPr>
              <w:pStyle w:val="Contenido"/>
              <w:jc w:val="both"/>
            </w:pPr>
            <w:r w:rsidRPr="00744C6D">
              <w:t>E5</w:t>
            </w:r>
          </w:p>
          <w:p w14:paraId="31A07607" w14:textId="77777777" w:rsidR="00744C6D" w:rsidRPr="00744C6D" w:rsidRDefault="00744C6D" w:rsidP="00744C6D">
            <w:pPr>
              <w:pStyle w:val="Contenido"/>
              <w:jc w:val="both"/>
            </w:pPr>
            <w:r w:rsidRPr="00744C6D">
              <w:t>E6</w:t>
            </w:r>
          </w:p>
        </w:tc>
      </w:tr>
    </w:tbl>
    <w:p w14:paraId="6AF778FF" w14:textId="77777777" w:rsidR="00744C6D" w:rsidRPr="00744C6D" w:rsidRDefault="00744C6D" w:rsidP="00744C6D">
      <w:pPr>
        <w:pStyle w:val="Contenido"/>
        <w:jc w:val="both"/>
      </w:pPr>
    </w:p>
    <w:p w14:paraId="32E9C27A" w14:textId="77777777" w:rsidR="00744C6D" w:rsidRPr="00744C6D" w:rsidRDefault="00744C6D" w:rsidP="00744C6D">
      <w:pPr>
        <w:pStyle w:val="Contenido"/>
        <w:jc w:val="both"/>
      </w:pPr>
      <w:r w:rsidRPr="00744C6D">
        <w:t>Identificación Estrategia OD</w:t>
      </w:r>
    </w:p>
    <w:tbl>
      <w:tblPr>
        <w:tblStyle w:val="Tablaconcuadrcula"/>
        <w:tblW w:w="0" w:type="auto"/>
        <w:tblLook w:val="04A0" w:firstRow="1" w:lastRow="0" w:firstColumn="1" w:lastColumn="0" w:noHBand="0" w:noVBand="1"/>
      </w:tblPr>
      <w:tblGrid>
        <w:gridCol w:w="1791"/>
        <w:gridCol w:w="6313"/>
      </w:tblGrid>
      <w:tr w:rsidR="00744C6D" w14:paraId="49E86020" w14:textId="77777777" w:rsidTr="00174F34">
        <w:tc>
          <w:tcPr>
            <w:tcW w:w="0" w:type="auto"/>
          </w:tcPr>
          <w:p w14:paraId="4CD69544" w14:textId="77777777" w:rsidR="00744C6D" w:rsidRPr="00744C6D" w:rsidRDefault="00744C6D" w:rsidP="00744C6D">
            <w:pPr>
              <w:pStyle w:val="Contenido"/>
              <w:jc w:val="both"/>
            </w:pPr>
          </w:p>
        </w:tc>
        <w:tc>
          <w:tcPr>
            <w:tcW w:w="0" w:type="auto"/>
          </w:tcPr>
          <w:p w14:paraId="5F292E76" w14:textId="77777777" w:rsidR="00744C6D" w:rsidRPr="00744C6D" w:rsidRDefault="00744C6D" w:rsidP="00744C6D">
            <w:pPr>
              <w:pStyle w:val="Contenido"/>
              <w:jc w:val="both"/>
            </w:pPr>
            <w:r w:rsidRPr="00744C6D">
              <w:t>Debilidades (Vulnerabilidades, Oportunidades de Mejora)</w:t>
            </w:r>
          </w:p>
        </w:tc>
      </w:tr>
      <w:tr w:rsidR="00744C6D" w14:paraId="502E88FE" w14:textId="77777777" w:rsidTr="00174F34">
        <w:tc>
          <w:tcPr>
            <w:tcW w:w="0" w:type="auto"/>
          </w:tcPr>
          <w:p w14:paraId="72BC7DBE" w14:textId="77777777" w:rsidR="00744C6D" w:rsidRPr="00744C6D" w:rsidRDefault="00744C6D" w:rsidP="00744C6D">
            <w:pPr>
              <w:pStyle w:val="Contenido"/>
              <w:jc w:val="both"/>
            </w:pPr>
            <w:r w:rsidRPr="00744C6D">
              <w:t>Oportunidades</w:t>
            </w:r>
          </w:p>
        </w:tc>
        <w:tc>
          <w:tcPr>
            <w:tcW w:w="0" w:type="auto"/>
          </w:tcPr>
          <w:p w14:paraId="4430E539" w14:textId="77777777" w:rsidR="00744C6D" w:rsidRPr="00744C6D" w:rsidRDefault="00744C6D" w:rsidP="00744C6D">
            <w:pPr>
              <w:pStyle w:val="Contenido"/>
              <w:jc w:val="both"/>
            </w:pPr>
            <w:r w:rsidRPr="00744C6D">
              <w:t>E1</w:t>
            </w:r>
          </w:p>
          <w:p w14:paraId="22D697A5" w14:textId="77777777" w:rsidR="00744C6D" w:rsidRPr="00744C6D" w:rsidRDefault="00744C6D" w:rsidP="00744C6D">
            <w:pPr>
              <w:pStyle w:val="Contenido"/>
              <w:jc w:val="both"/>
            </w:pPr>
            <w:r w:rsidRPr="00744C6D">
              <w:t xml:space="preserve">E2 </w:t>
            </w:r>
          </w:p>
          <w:p w14:paraId="1D8469EA" w14:textId="77777777" w:rsidR="00744C6D" w:rsidRPr="00744C6D" w:rsidRDefault="00744C6D" w:rsidP="00744C6D">
            <w:pPr>
              <w:pStyle w:val="Contenido"/>
              <w:jc w:val="both"/>
            </w:pPr>
            <w:r w:rsidRPr="00744C6D">
              <w:t>E3</w:t>
            </w:r>
          </w:p>
          <w:p w14:paraId="7BDFE8BB" w14:textId="77777777" w:rsidR="00744C6D" w:rsidRPr="00744C6D" w:rsidRDefault="00744C6D" w:rsidP="00744C6D">
            <w:pPr>
              <w:pStyle w:val="Contenido"/>
              <w:jc w:val="both"/>
            </w:pPr>
            <w:r w:rsidRPr="00744C6D">
              <w:t>E4</w:t>
            </w:r>
          </w:p>
          <w:p w14:paraId="57F04D03" w14:textId="77777777" w:rsidR="00744C6D" w:rsidRPr="00744C6D" w:rsidRDefault="00744C6D" w:rsidP="00744C6D">
            <w:pPr>
              <w:pStyle w:val="Contenido"/>
              <w:jc w:val="both"/>
            </w:pPr>
            <w:r w:rsidRPr="00744C6D">
              <w:t>E5</w:t>
            </w:r>
          </w:p>
          <w:p w14:paraId="38C74854" w14:textId="77777777" w:rsidR="00744C6D" w:rsidRPr="00744C6D" w:rsidRDefault="00744C6D" w:rsidP="00744C6D">
            <w:pPr>
              <w:pStyle w:val="Contenido"/>
              <w:jc w:val="both"/>
            </w:pPr>
            <w:r w:rsidRPr="00744C6D">
              <w:t>E6</w:t>
            </w:r>
          </w:p>
        </w:tc>
      </w:tr>
    </w:tbl>
    <w:p w14:paraId="244A673F" w14:textId="6BF83D3F" w:rsidR="00744C6D" w:rsidRDefault="00744C6D" w:rsidP="00744C6D">
      <w:pPr>
        <w:pStyle w:val="Contenido"/>
        <w:jc w:val="both"/>
      </w:pPr>
    </w:p>
    <w:p w14:paraId="2D528F13" w14:textId="5347A90A" w:rsidR="004C11F1" w:rsidRDefault="004C11F1" w:rsidP="00744C6D">
      <w:pPr>
        <w:pStyle w:val="Contenido"/>
        <w:jc w:val="both"/>
      </w:pPr>
    </w:p>
    <w:p w14:paraId="7F2CB600" w14:textId="714F283D" w:rsidR="004C11F1" w:rsidRDefault="004C11F1" w:rsidP="00744C6D">
      <w:pPr>
        <w:pStyle w:val="Contenido"/>
        <w:jc w:val="both"/>
      </w:pPr>
    </w:p>
    <w:p w14:paraId="04C7B150" w14:textId="77777777" w:rsidR="004C11F1" w:rsidRPr="00744C6D" w:rsidRDefault="004C11F1" w:rsidP="00744C6D">
      <w:pPr>
        <w:pStyle w:val="Contenido"/>
        <w:jc w:val="both"/>
      </w:pPr>
    </w:p>
    <w:p w14:paraId="55678FBC" w14:textId="77777777" w:rsidR="00744C6D" w:rsidRPr="00744C6D" w:rsidRDefault="00744C6D" w:rsidP="00744C6D">
      <w:pPr>
        <w:pStyle w:val="Contenido"/>
        <w:jc w:val="both"/>
      </w:pPr>
      <w:r w:rsidRPr="00744C6D">
        <w:lastRenderedPageBreak/>
        <w:t>Gestión de Riesgos</w:t>
      </w:r>
    </w:p>
    <w:p w14:paraId="010213D1" w14:textId="77777777" w:rsidR="00744C6D" w:rsidRPr="00744C6D" w:rsidRDefault="00744C6D" w:rsidP="00744C6D">
      <w:pPr>
        <w:pStyle w:val="Contenido"/>
        <w:jc w:val="both"/>
      </w:pPr>
      <w:r w:rsidRPr="00744C6D">
        <w:t>Identificación FA</w:t>
      </w:r>
    </w:p>
    <w:tbl>
      <w:tblPr>
        <w:tblStyle w:val="Tablaconcuadrcula"/>
        <w:tblW w:w="0" w:type="auto"/>
        <w:tblLook w:val="04A0" w:firstRow="1" w:lastRow="0" w:firstColumn="1" w:lastColumn="0" w:noHBand="0" w:noVBand="1"/>
      </w:tblPr>
      <w:tblGrid>
        <w:gridCol w:w="1350"/>
        <w:gridCol w:w="2964"/>
      </w:tblGrid>
      <w:tr w:rsidR="00744C6D" w14:paraId="77D304EE" w14:textId="77777777" w:rsidTr="00174F34">
        <w:tc>
          <w:tcPr>
            <w:tcW w:w="0" w:type="auto"/>
          </w:tcPr>
          <w:p w14:paraId="47BED759" w14:textId="77777777" w:rsidR="00744C6D" w:rsidRPr="00744C6D" w:rsidRDefault="00744C6D" w:rsidP="00744C6D">
            <w:pPr>
              <w:pStyle w:val="Contenido"/>
              <w:jc w:val="both"/>
            </w:pPr>
          </w:p>
        </w:tc>
        <w:tc>
          <w:tcPr>
            <w:tcW w:w="0" w:type="auto"/>
          </w:tcPr>
          <w:p w14:paraId="7F58416E" w14:textId="77777777" w:rsidR="00744C6D" w:rsidRPr="00744C6D" w:rsidRDefault="00744C6D" w:rsidP="00744C6D">
            <w:pPr>
              <w:pStyle w:val="Contenido"/>
              <w:jc w:val="both"/>
            </w:pPr>
            <w:r w:rsidRPr="00744C6D">
              <w:t>Fortalezas (Capacidades)</w:t>
            </w:r>
          </w:p>
        </w:tc>
      </w:tr>
      <w:tr w:rsidR="00744C6D" w14:paraId="1AEC96AC" w14:textId="77777777" w:rsidTr="00174F34">
        <w:tc>
          <w:tcPr>
            <w:tcW w:w="0" w:type="auto"/>
          </w:tcPr>
          <w:p w14:paraId="757114EB" w14:textId="77777777" w:rsidR="00744C6D" w:rsidRPr="00744C6D" w:rsidRDefault="00744C6D" w:rsidP="00744C6D">
            <w:pPr>
              <w:pStyle w:val="Contenido"/>
              <w:jc w:val="both"/>
            </w:pPr>
            <w:r w:rsidRPr="00744C6D">
              <w:t>Amenazas</w:t>
            </w:r>
          </w:p>
        </w:tc>
        <w:tc>
          <w:tcPr>
            <w:tcW w:w="0" w:type="auto"/>
          </w:tcPr>
          <w:p w14:paraId="0E3C8252" w14:textId="77777777" w:rsidR="00744C6D" w:rsidRPr="00744C6D" w:rsidRDefault="00744C6D" w:rsidP="00744C6D">
            <w:pPr>
              <w:pStyle w:val="Contenido"/>
              <w:jc w:val="both"/>
            </w:pPr>
            <w:r w:rsidRPr="00744C6D">
              <w:t>E1</w:t>
            </w:r>
          </w:p>
          <w:p w14:paraId="42603C83" w14:textId="77777777" w:rsidR="00744C6D" w:rsidRPr="00744C6D" w:rsidRDefault="00744C6D" w:rsidP="00744C6D">
            <w:pPr>
              <w:pStyle w:val="Contenido"/>
              <w:jc w:val="both"/>
            </w:pPr>
            <w:r w:rsidRPr="00744C6D">
              <w:t xml:space="preserve">E2 </w:t>
            </w:r>
          </w:p>
          <w:p w14:paraId="00FE3454" w14:textId="77777777" w:rsidR="00744C6D" w:rsidRPr="00744C6D" w:rsidRDefault="00744C6D" w:rsidP="00744C6D">
            <w:pPr>
              <w:pStyle w:val="Contenido"/>
              <w:jc w:val="both"/>
            </w:pPr>
            <w:r w:rsidRPr="00744C6D">
              <w:t>E3</w:t>
            </w:r>
          </w:p>
          <w:p w14:paraId="332A199D" w14:textId="77777777" w:rsidR="00744C6D" w:rsidRPr="00744C6D" w:rsidRDefault="00744C6D" w:rsidP="00744C6D">
            <w:pPr>
              <w:pStyle w:val="Contenido"/>
              <w:jc w:val="both"/>
            </w:pPr>
            <w:r w:rsidRPr="00744C6D">
              <w:t>E4</w:t>
            </w:r>
          </w:p>
          <w:p w14:paraId="71255E1F" w14:textId="77777777" w:rsidR="00744C6D" w:rsidRPr="00744C6D" w:rsidRDefault="00744C6D" w:rsidP="00744C6D">
            <w:pPr>
              <w:pStyle w:val="Contenido"/>
              <w:jc w:val="both"/>
            </w:pPr>
            <w:r w:rsidRPr="00744C6D">
              <w:t>E5</w:t>
            </w:r>
          </w:p>
          <w:p w14:paraId="4198B88B" w14:textId="77777777" w:rsidR="00744C6D" w:rsidRPr="00744C6D" w:rsidRDefault="00744C6D" w:rsidP="00744C6D">
            <w:pPr>
              <w:pStyle w:val="Contenido"/>
              <w:jc w:val="both"/>
            </w:pPr>
            <w:r w:rsidRPr="00744C6D">
              <w:t>E6</w:t>
            </w:r>
          </w:p>
        </w:tc>
      </w:tr>
    </w:tbl>
    <w:p w14:paraId="015D06BA" w14:textId="77777777" w:rsidR="00744C6D" w:rsidRPr="00744C6D" w:rsidRDefault="00744C6D" w:rsidP="00744C6D">
      <w:pPr>
        <w:pStyle w:val="Contenido"/>
        <w:jc w:val="both"/>
      </w:pPr>
    </w:p>
    <w:p w14:paraId="68D7B08F" w14:textId="77777777" w:rsidR="00744C6D" w:rsidRPr="00744C6D" w:rsidRDefault="00744C6D" w:rsidP="00744C6D">
      <w:pPr>
        <w:pStyle w:val="Contenido"/>
        <w:jc w:val="both"/>
      </w:pPr>
      <w:r w:rsidRPr="00744C6D">
        <w:t>Análisis de Riesgos</w:t>
      </w:r>
    </w:p>
    <w:tbl>
      <w:tblPr>
        <w:tblStyle w:val="Tablaconcuadrcula"/>
        <w:tblW w:w="0" w:type="auto"/>
        <w:tblLook w:val="04A0" w:firstRow="1" w:lastRow="0" w:firstColumn="1" w:lastColumn="0" w:noHBand="0" w:noVBand="1"/>
      </w:tblPr>
      <w:tblGrid>
        <w:gridCol w:w="1350"/>
        <w:gridCol w:w="2608"/>
        <w:gridCol w:w="5059"/>
      </w:tblGrid>
      <w:tr w:rsidR="00744C6D" w14:paraId="0480F1AA" w14:textId="77777777" w:rsidTr="00174F34">
        <w:tc>
          <w:tcPr>
            <w:tcW w:w="0" w:type="auto"/>
          </w:tcPr>
          <w:p w14:paraId="359D577C" w14:textId="77777777" w:rsidR="00744C6D" w:rsidRPr="00744C6D" w:rsidRDefault="00744C6D" w:rsidP="00744C6D">
            <w:pPr>
              <w:pStyle w:val="Contenido"/>
              <w:jc w:val="both"/>
            </w:pPr>
          </w:p>
        </w:tc>
        <w:tc>
          <w:tcPr>
            <w:tcW w:w="0" w:type="auto"/>
          </w:tcPr>
          <w:p w14:paraId="703206D0" w14:textId="77777777" w:rsidR="00744C6D" w:rsidRPr="00744C6D" w:rsidRDefault="00744C6D" w:rsidP="00744C6D">
            <w:pPr>
              <w:pStyle w:val="Contenido"/>
              <w:jc w:val="both"/>
            </w:pPr>
            <w:r w:rsidRPr="00744C6D">
              <w:t>Fortalezas (Capacidades)</w:t>
            </w:r>
          </w:p>
        </w:tc>
        <w:tc>
          <w:tcPr>
            <w:tcW w:w="0" w:type="auto"/>
          </w:tcPr>
          <w:p w14:paraId="4A3C4070" w14:textId="77777777" w:rsidR="00744C6D" w:rsidRPr="00744C6D" w:rsidRDefault="00744C6D" w:rsidP="00744C6D">
            <w:pPr>
              <w:pStyle w:val="Contenido"/>
              <w:jc w:val="both"/>
            </w:pPr>
            <w:r w:rsidRPr="00744C6D">
              <w:t>Debilidades (Vulnerabilidades, Oportunidades de Mejora)</w:t>
            </w:r>
          </w:p>
        </w:tc>
      </w:tr>
      <w:tr w:rsidR="00744C6D" w14:paraId="5577767D" w14:textId="77777777" w:rsidTr="00174F34">
        <w:tc>
          <w:tcPr>
            <w:tcW w:w="0" w:type="auto"/>
          </w:tcPr>
          <w:p w14:paraId="61C3CC97" w14:textId="77777777" w:rsidR="00744C6D" w:rsidRPr="00744C6D" w:rsidRDefault="00744C6D" w:rsidP="00744C6D">
            <w:pPr>
              <w:pStyle w:val="Contenido"/>
              <w:jc w:val="both"/>
            </w:pPr>
            <w:r w:rsidRPr="00744C6D">
              <w:t>Amenazas</w:t>
            </w:r>
          </w:p>
        </w:tc>
        <w:tc>
          <w:tcPr>
            <w:tcW w:w="0" w:type="auto"/>
            <w:gridSpan w:val="2"/>
          </w:tcPr>
          <w:p w14:paraId="2F8CA1C9" w14:textId="77777777" w:rsidR="00744C6D" w:rsidRPr="00744C6D" w:rsidRDefault="00744C6D" w:rsidP="00744C6D">
            <w:pPr>
              <w:pStyle w:val="Contenido"/>
              <w:jc w:val="both"/>
            </w:pPr>
            <w:r w:rsidRPr="00744C6D">
              <w:t>R1</w:t>
            </w:r>
          </w:p>
          <w:p w14:paraId="41276932" w14:textId="77777777" w:rsidR="00744C6D" w:rsidRPr="00744C6D" w:rsidRDefault="00744C6D" w:rsidP="00744C6D">
            <w:pPr>
              <w:pStyle w:val="Contenido"/>
              <w:jc w:val="both"/>
            </w:pPr>
            <w:r w:rsidRPr="00744C6D">
              <w:t xml:space="preserve">R2 </w:t>
            </w:r>
          </w:p>
          <w:p w14:paraId="1FFB8074" w14:textId="77777777" w:rsidR="00744C6D" w:rsidRPr="00744C6D" w:rsidRDefault="00744C6D" w:rsidP="00744C6D">
            <w:pPr>
              <w:pStyle w:val="Contenido"/>
              <w:jc w:val="both"/>
            </w:pPr>
            <w:r w:rsidRPr="00744C6D">
              <w:t>R3</w:t>
            </w:r>
          </w:p>
          <w:p w14:paraId="0E7B9B17" w14:textId="77777777" w:rsidR="00744C6D" w:rsidRPr="00744C6D" w:rsidRDefault="00744C6D" w:rsidP="00744C6D">
            <w:pPr>
              <w:pStyle w:val="Contenido"/>
              <w:jc w:val="both"/>
            </w:pPr>
            <w:r w:rsidRPr="00744C6D">
              <w:t>R4</w:t>
            </w:r>
          </w:p>
          <w:p w14:paraId="36F976A1" w14:textId="77777777" w:rsidR="00744C6D" w:rsidRPr="00744C6D" w:rsidRDefault="00744C6D" w:rsidP="00744C6D">
            <w:pPr>
              <w:pStyle w:val="Contenido"/>
              <w:jc w:val="both"/>
            </w:pPr>
            <w:r w:rsidRPr="00744C6D">
              <w:t>R5</w:t>
            </w:r>
          </w:p>
          <w:p w14:paraId="1B48DDF3" w14:textId="77777777" w:rsidR="00744C6D" w:rsidRPr="00744C6D" w:rsidRDefault="00744C6D" w:rsidP="00744C6D">
            <w:pPr>
              <w:pStyle w:val="Contenido"/>
              <w:jc w:val="both"/>
            </w:pPr>
            <w:r w:rsidRPr="00744C6D">
              <w:t>R6</w:t>
            </w:r>
          </w:p>
        </w:tc>
      </w:tr>
    </w:tbl>
    <w:p w14:paraId="630970A0" w14:textId="77777777" w:rsidR="00744C6D" w:rsidRPr="00744C6D" w:rsidRDefault="00744C6D" w:rsidP="00744C6D">
      <w:pPr>
        <w:pStyle w:val="Contenido"/>
        <w:jc w:val="both"/>
      </w:pPr>
    </w:p>
    <w:p w14:paraId="7C329472" w14:textId="77777777" w:rsidR="00744C6D" w:rsidRPr="00744C6D" w:rsidRDefault="00744C6D" w:rsidP="00744C6D">
      <w:pPr>
        <w:pStyle w:val="Contenido"/>
        <w:jc w:val="both"/>
      </w:pPr>
      <w:r w:rsidRPr="00744C6D">
        <w:t>Resultado de Priorización Estratégica</w:t>
      </w:r>
    </w:p>
    <w:tbl>
      <w:tblPr>
        <w:tblStyle w:val="Tablaconcuadrcula4-nfasis5"/>
        <w:tblW w:w="0" w:type="auto"/>
        <w:tblLook w:val="04A0" w:firstRow="1" w:lastRow="0" w:firstColumn="1" w:lastColumn="0" w:noHBand="0" w:noVBand="1"/>
      </w:tblPr>
      <w:tblGrid>
        <w:gridCol w:w="1791"/>
        <w:gridCol w:w="2510"/>
        <w:gridCol w:w="4716"/>
      </w:tblGrid>
      <w:tr w:rsidR="00744C6D" w14:paraId="09D05550" w14:textId="77777777" w:rsidTr="00174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5CFF4" w14:textId="77777777" w:rsidR="00744C6D" w:rsidRPr="00744C6D" w:rsidRDefault="00744C6D" w:rsidP="00744C6D">
            <w:pPr>
              <w:pStyle w:val="Contenido"/>
              <w:jc w:val="both"/>
              <w:rPr>
                <w:b w:val="0"/>
                <w:bCs w:val="0"/>
              </w:rPr>
            </w:pPr>
          </w:p>
        </w:tc>
        <w:tc>
          <w:tcPr>
            <w:tcW w:w="0" w:type="auto"/>
          </w:tcPr>
          <w:p w14:paraId="31B784E8" w14:textId="77777777" w:rsidR="00744C6D" w:rsidRPr="00744C6D" w:rsidRDefault="00744C6D" w:rsidP="00744C6D">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744C6D">
              <w:rPr>
                <w:b w:val="0"/>
                <w:bCs w:val="0"/>
              </w:rPr>
              <w:t xml:space="preserve">Fortalezas (Capacidades) </w:t>
            </w:r>
          </w:p>
        </w:tc>
        <w:tc>
          <w:tcPr>
            <w:tcW w:w="0" w:type="auto"/>
          </w:tcPr>
          <w:p w14:paraId="687273C6" w14:textId="77777777" w:rsidR="00744C6D" w:rsidRPr="00744C6D" w:rsidRDefault="00744C6D" w:rsidP="00744C6D">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744C6D">
              <w:rPr>
                <w:b w:val="0"/>
                <w:bCs w:val="0"/>
              </w:rPr>
              <w:t>Debilidades (Vulnerabilidades, Oportunidades de Mejora)</w:t>
            </w:r>
          </w:p>
        </w:tc>
      </w:tr>
      <w:tr w:rsidR="00744C6D" w14:paraId="3D935A90"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865A47F" w14:textId="77777777" w:rsidR="00744C6D" w:rsidRPr="00744C6D" w:rsidRDefault="00744C6D" w:rsidP="00744C6D">
            <w:pPr>
              <w:pStyle w:val="Contenido"/>
              <w:jc w:val="both"/>
              <w:rPr>
                <w:b w:val="0"/>
                <w:bCs w:val="0"/>
              </w:rPr>
            </w:pPr>
            <w:r w:rsidRPr="00744C6D">
              <w:rPr>
                <w:b w:val="0"/>
                <w:bCs w:val="0"/>
              </w:rPr>
              <w:t xml:space="preserve">Oportunidades </w:t>
            </w:r>
          </w:p>
        </w:tc>
        <w:tc>
          <w:tcPr>
            <w:tcW w:w="0" w:type="auto"/>
            <w:gridSpan w:val="2"/>
            <w:shd w:val="clear" w:color="auto" w:fill="FFC000"/>
          </w:tcPr>
          <w:p w14:paraId="0E646C17"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t>Sub-Plan de Aprovechamiento de Oportunidades</w:t>
            </w:r>
          </w:p>
        </w:tc>
      </w:tr>
      <w:tr w:rsidR="00744C6D" w14:paraId="4C3245CD" w14:textId="77777777" w:rsidTr="00174F34">
        <w:tc>
          <w:tcPr>
            <w:cnfStyle w:val="001000000000" w:firstRow="0" w:lastRow="0" w:firstColumn="1" w:lastColumn="0" w:oddVBand="0" w:evenVBand="0" w:oddHBand="0" w:evenHBand="0" w:firstRowFirstColumn="0" w:firstRowLastColumn="0" w:lastRowFirstColumn="0" w:lastRowLastColumn="0"/>
            <w:tcW w:w="0" w:type="auto"/>
            <w:vMerge/>
          </w:tcPr>
          <w:p w14:paraId="59062698" w14:textId="77777777" w:rsidR="00744C6D" w:rsidRPr="00744C6D" w:rsidRDefault="00744C6D" w:rsidP="00744C6D">
            <w:pPr>
              <w:pStyle w:val="Contenido"/>
              <w:jc w:val="both"/>
              <w:rPr>
                <w:b w:val="0"/>
                <w:bCs w:val="0"/>
              </w:rPr>
            </w:pPr>
          </w:p>
        </w:tc>
        <w:tc>
          <w:tcPr>
            <w:tcW w:w="0" w:type="auto"/>
          </w:tcPr>
          <w:p w14:paraId="5C037EB7"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 xml:space="preserve">Estrategias FO </w:t>
            </w:r>
          </w:p>
        </w:tc>
        <w:tc>
          <w:tcPr>
            <w:tcW w:w="0" w:type="auto"/>
          </w:tcPr>
          <w:p w14:paraId="0D212918"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 xml:space="preserve">Estrategia DO </w:t>
            </w:r>
          </w:p>
        </w:tc>
      </w:tr>
      <w:tr w:rsidR="00744C6D" w14:paraId="78C76956"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FAC9946" w14:textId="77777777" w:rsidR="00744C6D" w:rsidRPr="00744C6D" w:rsidRDefault="00744C6D" w:rsidP="00744C6D">
            <w:pPr>
              <w:pStyle w:val="Contenido"/>
              <w:jc w:val="both"/>
              <w:rPr>
                <w:b w:val="0"/>
                <w:bCs w:val="0"/>
              </w:rPr>
            </w:pPr>
            <w:r w:rsidRPr="00744C6D">
              <w:rPr>
                <w:b w:val="0"/>
                <w:bCs w:val="0"/>
              </w:rPr>
              <w:t>Amenazas</w:t>
            </w:r>
          </w:p>
        </w:tc>
        <w:tc>
          <w:tcPr>
            <w:tcW w:w="0" w:type="auto"/>
            <w:gridSpan w:val="2"/>
            <w:shd w:val="clear" w:color="auto" w:fill="FFC000"/>
          </w:tcPr>
          <w:p w14:paraId="5B80D710"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t>Sub-Plan de Gestión de Riesgos</w:t>
            </w:r>
          </w:p>
        </w:tc>
      </w:tr>
      <w:tr w:rsidR="00744C6D" w14:paraId="0DE35FAF" w14:textId="77777777" w:rsidTr="00174F34">
        <w:tc>
          <w:tcPr>
            <w:cnfStyle w:val="001000000000" w:firstRow="0" w:lastRow="0" w:firstColumn="1" w:lastColumn="0" w:oddVBand="0" w:evenVBand="0" w:oddHBand="0" w:evenHBand="0" w:firstRowFirstColumn="0" w:firstRowLastColumn="0" w:lastRowFirstColumn="0" w:lastRowLastColumn="0"/>
            <w:tcW w:w="0" w:type="auto"/>
            <w:vMerge/>
          </w:tcPr>
          <w:p w14:paraId="1520F0FF" w14:textId="77777777" w:rsidR="00744C6D" w:rsidRPr="00744C6D" w:rsidRDefault="00744C6D" w:rsidP="00744C6D">
            <w:pPr>
              <w:pStyle w:val="Contenido"/>
              <w:jc w:val="both"/>
              <w:rPr>
                <w:b w:val="0"/>
                <w:bCs w:val="0"/>
              </w:rPr>
            </w:pPr>
          </w:p>
        </w:tc>
        <w:tc>
          <w:tcPr>
            <w:tcW w:w="0" w:type="auto"/>
          </w:tcPr>
          <w:p w14:paraId="2BCA17B7"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 xml:space="preserve">Estrategias FA </w:t>
            </w:r>
          </w:p>
        </w:tc>
        <w:tc>
          <w:tcPr>
            <w:tcW w:w="0" w:type="auto"/>
          </w:tcPr>
          <w:p w14:paraId="02FCA059"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Análisis de Riesgos</w:t>
            </w:r>
          </w:p>
          <w:p w14:paraId="30A03A25" w14:textId="77777777" w:rsidR="00744C6D" w:rsidRP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p>
        </w:tc>
      </w:tr>
    </w:tbl>
    <w:p w14:paraId="66DA7691" w14:textId="77777777" w:rsidR="00744C6D" w:rsidRPr="00744C6D" w:rsidRDefault="00744C6D" w:rsidP="00744C6D">
      <w:pPr>
        <w:pStyle w:val="Contenido"/>
        <w:jc w:val="both"/>
      </w:pPr>
    </w:p>
    <w:p w14:paraId="66038924" w14:textId="77777777" w:rsidR="00744C6D" w:rsidRPr="00744C6D" w:rsidRDefault="00744C6D" w:rsidP="00744C6D">
      <w:pPr>
        <w:pStyle w:val="Contenido"/>
        <w:jc w:val="both"/>
      </w:pPr>
      <w:r w:rsidRPr="00744C6D">
        <w:t>Direccionamiento Estratégico</w:t>
      </w:r>
    </w:p>
    <w:tbl>
      <w:tblPr>
        <w:tblStyle w:val="Tablaconcuadrcula4-nfasis2"/>
        <w:tblW w:w="0" w:type="auto"/>
        <w:tblLook w:val="04A0" w:firstRow="1" w:lastRow="0" w:firstColumn="1" w:lastColumn="0" w:noHBand="0" w:noVBand="1"/>
      </w:tblPr>
      <w:tblGrid>
        <w:gridCol w:w="2125"/>
        <w:gridCol w:w="1984"/>
        <w:gridCol w:w="2244"/>
      </w:tblGrid>
      <w:tr w:rsidR="00744C6D" w14:paraId="1075F9E7" w14:textId="77777777" w:rsidTr="00174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B11C92" w14:textId="77777777" w:rsidR="00744C6D" w:rsidRPr="00744C6D" w:rsidRDefault="00744C6D" w:rsidP="00744C6D">
            <w:pPr>
              <w:pStyle w:val="Contenido"/>
              <w:jc w:val="both"/>
              <w:rPr>
                <w:b w:val="0"/>
                <w:bCs w:val="0"/>
              </w:rPr>
            </w:pPr>
          </w:p>
        </w:tc>
        <w:tc>
          <w:tcPr>
            <w:tcW w:w="1984" w:type="dxa"/>
          </w:tcPr>
          <w:p w14:paraId="15A1D57F" w14:textId="77777777" w:rsidR="00744C6D" w:rsidRPr="00744C6D" w:rsidRDefault="00744C6D" w:rsidP="00744C6D">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744C6D">
              <w:rPr>
                <w:b w:val="0"/>
                <w:bCs w:val="0"/>
              </w:rPr>
              <w:t>Amenazas</w:t>
            </w:r>
          </w:p>
        </w:tc>
        <w:tc>
          <w:tcPr>
            <w:tcW w:w="2244" w:type="dxa"/>
          </w:tcPr>
          <w:p w14:paraId="7C883569" w14:textId="77777777" w:rsidR="00744C6D" w:rsidRPr="00744C6D" w:rsidRDefault="00744C6D" w:rsidP="00744C6D">
            <w:pPr>
              <w:pStyle w:val="Contenido"/>
              <w:jc w:val="both"/>
              <w:cnfStyle w:val="100000000000" w:firstRow="1" w:lastRow="0" w:firstColumn="0" w:lastColumn="0" w:oddVBand="0" w:evenVBand="0" w:oddHBand="0" w:evenHBand="0" w:firstRowFirstColumn="0" w:firstRowLastColumn="0" w:lastRowFirstColumn="0" w:lastRowLastColumn="0"/>
              <w:rPr>
                <w:b w:val="0"/>
                <w:bCs w:val="0"/>
              </w:rPr>
            </w:pPr>
            <w:r w:rsidRPr="00744C6D">
              <w:rPr>
                <w:b w:val="0"/>
                <w:bCs w:val="0"/>
              </w:rPr>
              <w:t>Oportunidades</w:t>
            </w:r>
          </w:p>
        </w:tc>
      </w:tr>
      <w:tr w:rsidR="00744C6D" w14:paraId="4A5CDFFC" w14:textId="77777777" w:rsidTr="00174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00D708" w14:textId="77777777" w:rsidR="00744C6D" w:rsidRPr="00610730" w:rsidRDefault="00744C6D" w:rsidP="00744C6D">
            <w:pPr>
              <w:pStyle w:val="Contenido"/>
              <w:jc w:val="both"/>
              <w:rPr>
                <w:b w:val="0"/>
                <w:bCs w:val="0"/>
              </w:rPr>
            </w:pPr>
            <w:r w:rsidRPr="00610730">
              <w:rPr>
                <w:b w:val="0"/>
                <w:bCs w:val="0"/>
              </w:rPr>
              <w:t xml:space="preserve">Puntos débiles </w:t>
            </w:r>
          </w:p>
          <w:p w14:paraId="504605A7" w14:textId="77777777" w:rsidR="00744C6D" w:rsidRPr="00610730" w:rsidRDefault="00744C6D" w:rsidP="00744C6D">
            <w:pPr>
              <w:pStyle w:val="Contenido"/>
              <w:jc w:val="both"/>
              <w:rPr>
                <w:b w:val="0"/>
                <w:bCs w:val="0"/>
              </w:rPr>
            </w:pPr>
            <w:r w:rsidRPr="00610730">
              <w:rPr>
                <w:b w:val="0"/>
                <w:bCs w:val="0"/>
              </w:rPr>
              <w:t xml:space="preserve">(Debilidades, </w:t>
            </w:r>
          </w:p>
          <w:p w14:paraId="2953B6E7" w14:textId="77777777" w:rsidR="00744C6D" w:rsidRPr="00610730" w:rsidRDefault="00744C6D" w:rsidP="00744C6D">
            <w:pPr>
              <w:pStyle w:val="Contenido"/>
              <w:jc w:val="both"/>
              <w:rPr>
                <w:b w:val="0"/>
                <w:bCs w:val="0"/>
              </w:rPr>
            </w:pPr>
            <w:r w:rsidRPr="00610730">
              <w:rPr>
                <w:b w:val="0"/>
                <w:bCs w:val="0"/>
              </w:rPr>
              <w:t xml:space="preserve">Vulnerabilidades, </w:t>
            </w:r>
          </w:p>
          <w:p w14:paraId="0B9C9097" w14:textId="77777777" w:rsidR="00744C6D" w:rsidRPr="00744C6D" w:rsidRDefault="00744C6D" w:rsidP="00744C6D">
            <w:pPr>
              <w:pStyle w:val="Contenido"/>
              <w:jc w:val="both"/>
              <w:rPr>
                <w:b w:val="0"/>
                <w:bCs w:val="0"/>
              </w:rPr>
            </w:pPr>
            <w:r w:rsidRPr="00610730">
              <w:rPr>
                <w:b w:val="0"/>
                <w:bCs w:val="0"/>
              </w:rPr>
              <w:t>Oportunidades de</w:t>
            </w:r>
          </w:p>
          <w:p w14:paraId="1063AE13" w14:textId="77777777" w:rsidR="00744C6D" w:rsidRPr="00610730" w:rsidRDefault="00744C6D" w:rsidP="00744C6D">
            <w:pPr>
              <w:pStyle w:val="Contenido"/>
              <w:jc w:val="both"/>
              <w:rPr>
                <w:b w:val="0"/>
                <w:bCs w:val="0"/>
              </w:rPr>
            </w:pPr>
            <w:r w:rsidRPr="00610730">
              <w:rPr>
                <w:b w:val="0"/>
                <w:bCs w:val="0"/>
              </w:rPr>
              <w:t xml:space="preserve"> Mejora)</w:t>
            </w:r>
          </w:p>
        </w:tc>
        <w:tc>
          <w:tcPr>
            <w:tcW w:w="1984" w:type="dxa"/>
          </w:tcPr>
          <w:p w14:paraId="5B19D1BD"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t xml:space="preserve">Estrategias de </w:t>
            </w:r>
          </w:p>
          <w:p w14:paraId="08901A67"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t>Supervivencia (AR)</w:t>
            </w:r>
          </w:p>
          <w:p w14:paraId="1B51939F"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p>
          <w:p w14:paraId="23990910"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rsidRPr="00744C6D">
              <w:t>Corregir</w:t>
            </w:r>
          </w:p>
        </w:tc>
        <w:tc>
          <w:tcPr>
            <w:tcW w:w="2244" w:type="dxa"/>
          </w:tcPr>
          <w:p w14:paraId="40FD7D89"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t xml:space="preserve">Estrategias de </w:t>
            </w:r>
          </w:p>
          <w:p w14:paraId="57C5B8A0"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proofErr w:type="gramStart"/>
            <w:r>
              <w:t>Reorientación  (</w:t>
            </w:r>
            <w:proofErr w:type="gramEnd"/>
            <w:r>
              <w:t>OD)</w:t>
            </w:r>
          </w:p>
          <w:p w14:paraId="5748B361" w14:textId="77777777" w:rsid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p>
          <w:p w14:paraId="1B16879A" w14:textId="77777777" w:rsidR="00744C6D" w:rsidRPr="00744C6D" w:rsidRDefault="00744C6D" w:rsidP="00744C6D">
            <w:pPr>
              <w:pStyle w:val="Contenido"/>
              <w:jc w:val="both"/>
              <w:cnfStyle w:val="000000100000" w:firstRow="0" w:lastRow="0" w:firstColumn="0" w:lastColumn="0" w:oddVBand="0" w:evenVBand="0" w:oddHBand="1" w:evenHBand="0" w:firstRowFirstColumn="0" w:firstRowLastColumn="0" w:lastRowFirstColumn="0" w:lastRowLastColumn="0"/>
            </w:pPr>
            <w:r w:rsidRPr="00744C6D">
              <w:t>Modificar</w:t>
            </w:r>
          </w:p>
        </w:tc>
      </w:tr>
      <w:tr w:rsidR="00744C6D" w14:paraId="665D1A04" w14:textId="77777777" w:rsidTr="00174F34">
        <w:tc>
          <w:tcPr>
            <w:cnfStyle w:val="001000000000" w:firstRow="0" w:lastRow="0" w:firstColumn="1" w:lastColumn="0" w:oddVBand="0" w:evenVBand="0" w:oddHBand="0" w:evenHBand="0" w:firstRowFirstColumn="0" w:firstRowLastColumn="0" w:lastRowFirstColumn="0" w:lastRowLastColumn="0"/>
            <w:tcW w:w="0" w:type="auto"/>
          </w:tcPr>
          <w:p w14:paraId="6809937F" w14:textId="77777777" w:rsidR="00744C6D" w:rsidRPr="00744C6D" w:rsidRDefault="00744C6D" w:rsidP="00744C6D">
            <w:pPr>
              <w:pStyle w:val="Contenido"/>
              <w:jc w:val="both"/>
              <w:rPr>
                <w:b w:val="0"/>
                <w:bCs w:val="0"/>
              </w:rPr>
            </w:pPr>
            <w:r w:rsidRPr="00610730">
              <w:rPr>
                <w:b w:val="0"/>
                <w:bCs w:val="0"/>
              </w:rPr>
              <w:t>Puntos Fuertes</w:t>
            </w:r>
          </w:p>
          <w:p w14:paraId="526C5DE1" w14:textId="77777777" w:rsidR="00744C6D" w:rsidRPr="00610730" w:rsidRDefault="00744C6D" w:rsidP="00744C6D">
            <w:pPr>
              <w:pStyle w:val="Contenido"/>
              <w:jc w:val="both"/>
              <w:rPr>
                <w:b w:val="0"/>
                <w:bCs w:val="0"/>
              </w:rPr>
            </w:pPr>
            <w:r w:rsidRPr="00610730">
              <w:rPr>
                <w:b w:val="0"/>
                <w:bCs w:val="0"/>
              </w:rPr>
              <w:t xml:space="preserve"> (Capacidades)</w:t>
            </w:r>
          </w:p>
        </w:tc>
        <w:tc>
          <w:tcPr>
            <w:tcW w:w="1984" w:type="dxa"/>
          </w:tcPr>
          <w:p w14:paraId="225A6C6A"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Estrategias</w:t>
            </w:r>
          </w:p>
          <w:p w14:paraId="01FDD2A9"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 xml:space="preserve"> Defensivas (FA)</w:t>
            </w:r>
          </w:p>
          <w:p w14:paraId="0187610F"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p>
          <w:p w14:paraId="41A330C0" w14:textId="77777777" w:rsidR="00744C6D" w:rsidRP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rsidRPr="00744C6D">
              <w:t>Afrontar</w:t>
            </w:r>
          </w:p>
        </w:tc>
        <w:tc>
          <w:tcPr>
            <w:tcW w:w="2244" w:type="dxa"/>
          </w:tcPr>
          <w:p w14:paraId="2C921E58"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 xml:space="preserve">Estrategias </w:t>
            </w:r>
          </w:p>
          <w:p w14:paraId="7CA2F294"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t>Ofensivas (FO)</w:t>
            </w:r>
          </w:p>
          <w:p w14:paraId="12410517" w14:textId="77777777" w:rsid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p>
          <w:p w14:paraId="636CF76E" w14:textId="77777777" w:rsidR="00744C6D" w:rsidRPr="00744C6D" w:rsidRDefault="00744C6D" w:rsidP="00744C6D">
            <w:pPr>
              <w:pStyle w:val="Contenido"/>
              <w:jc w:val="both"/>
              <w:cnfStyle w:val="000000000000" w:firstRow="0" w:lastRow="0" w:firstColumn="0" w:lastColumn="0" w:oddVBand="0" w:evenVBand="0" w:oddHBand="0" w:evenHBand="0" w:firstRowFirstColumn="0" w:firstRowLastColumn="0" w:lastRowFirstColumn="0" w:lastRowLastColumn="0"/>
            </w:pPr>
            <w:r w:rsidRPr="00744C6D">
              <w:t>Emprender</w:t>
            </w:r>
          </w:p>
        </w:tc>
      </w:tr>
    </w:tbl>
    <w:p w14:paraId="1CBBEA3D" w14:textId="77777777" w:rsidR="00744C6D" w:rsidRPr="00744C6D" w:rsidRDefault="00744C6D" w:rsidP="00744C6D">
      <w:pPr>
        <w:pStyle w:val="Contenido"/>
        <w:jc w:val="both"/>
      </w:pPr>
    </w:p>
    <w:p w14:paraId="7015F761" w14:textId="77777777" w:rsidR="00744C6D" w:rsidRPr="00744C6D" w:rsidRDefault="00744C6D" w:rsidP="00744C6D">
      <w:pPr>
        <w:pStyle w:val="Contenido"/>
        <w:jc w:val="both"/>
      </w:pPr>
    </w:p>
    <w:p w14:paraId="15C0408C" w14:textId="77777777" w:rsidR="00744C6D" w:rsidRPr="00744C6D" w:rsidRDefault="00744C6D" w:rsidP="00744C6D">
      <w:pPr>
        <w:pStyle w:val="Contenido"/>
        <w:jc w:val="both"/>
      </w:pPr>
    </w:p>
    <w:p w14:paraId="0B78FB87" w14:textId="77777777" w:rsidR="00744C6D" w:rsidRPr="00744C6D" w:rsidRDefault="00744C6D" w:rsidP="00744C6D">
      <w:pPr>
        <w:pStyle w:val="Contenido"/>
        <w:jc w:val="both"/>
      </w:pPr>
    </w:p>
    <w:p w14:paraId="3B561427" w14:textId="77777777" w:rsidR="00744C6D" w:rsidRPr="00744C6D" w:rsidRDefault="00744C6D" w:rsidP="00744C6D">
      <w:pPr>
        <w:pStyle w:val="Contenido"/>
        <w:jc w:val="both"/>
      </w:pPr>
    </w:p>
    <w:p w14:paraId="704FF927" w14:textId="77777777" w:rsidR="00744C6D" w:rsidRPr="00744C6D" w:rsidRDefault="00744C6D" w:rsidP="00744C6D">
      <w:pPr>
        <w:pStyle w:val="Contenido"/>
        <w:jc w:val="both"/>
      </w:pPr>
    </w:p>
    <w:p w14:paraId="053A49D5" w14:textId="77777777" w:rsidR="00744C6D" w:rsidRPr="00744C6D" w:rsidRDefault="00744C6D" w:rsidP="00744C6D">
      <w:pPr>
        <w:pStyle w:val="Contenido"/>
        <w:jc w:val="both"/>
      </w:pPr>
      <w:r w:rsidRPr="00744C6D">
        <w:lastRenderedPageBreak/>
        <w:t>Alineamiento Estratégico</w:t>
      </w:r>
    </w:p>
    <w:p w14:paraId="282F26EE" w14:textId="77777777" w:rsidR="00744C6D" w:rsidRPr="00744C6D" w:rsidRDefault="00744C6D" w:rsidP="00744C6D">
      <w:pPr>
        <w:pStyle w:val="Contenido"/>
        <w:jc w:val="both"/>
      </w:pPr>
    </w:p>
    <w:p w14:paraId="33F534EE" w14:textId="77777777" w:rsidR="00744C6D" w:rsidRPr="00744C6D" w:rsidRDefault="00744C6D" w:rsidP="00744C6D">
      <w:pPr>
        <w:pStyle w:val="Contenido"/>
        <w:jc w:val="both"/>
      </w:pPr>
      <w:r w:rsidRPr="00744C6D">
        <w:t>Lineamiento estratégico 1:</w:t>
      </w:r>
    </w:p>
    <w:p w14:paraId="60FC5857" w14:textId="77777777" w:rsidR="00744C6D" w:rsidRPr="00744C6D" w:rsidRDefault="00744C6D" w:rsidP="00744C6D">
      <w:pPr>
        <w:pStyle w:val="Contenido"/>
        <w:jc w:val="both"/>
      </w:pPr>
    </w:p>
    <w:p w14:paraId="4BD5DF31" w14:textId="77777777" w:rsidR="00744C6D" w:rsidRPr="00744C6D" w:rsidRDefault="00744C6D" w:rsidP="00744C6D">
      <w:pPr>
        <w:pStyle w:val="Contenido"/>
        <w:jc w:val="both"/>
      </w:pPr>
      <w:r w:rsidRPr="00744C6D">
        <w:t>Lineamiento estratégico 1:</w:t>
      </w:r>
    </w:p>
    <w:p w14:paraId="66E02F9E" w14:textId="77777777" w:rsidR="00744C6D" w:rsidRPr="00744C6D" w:rsidRDefault="00744C6D" w:rsidP="00744C6D">
      <w:pPr>
        <w:pStyle w:val="Contenido"/>
        <w:jc w:val="both"/>
      </w:pPr>
    </w:p>
    <w:p w14:paraId="418FB1EA" w14:textId="77777777" w:rsidR="00744C6D" w:rsidRPr="00744C6D" w:rsidRDefault="00744C6D" w:rsidP="00744C6D">
      <w:pPr>
        <w:pStyle w:val="Contenido"/>
        <w:jc w:val="both"/>
      </w:pPr>
      <w:r w:rsidRPr="00744C6D">
        <w:t>Lineamiento estratégico 1:</w:t>
      </w:r>
    </w:p>
    <w:p w14:paraId="40A93EF7" w14:textId="77777777" w:rsidR="00744C6D" w:rsidRPr="00744C6D" w:rsidRDefault="00744C6D" w:rsidP="00744C6D">
      <w:pPr>
        <w:pStyle w:val="Contenido"/>
        <w:jc w:val="both"/>
      </w:pPr>
    </w:p>
    <w:p w14:paraId="37E16538" w14:textId="77777777" w:rsidR="00744C6D" w:rsidRPr="00744C6D" w:rsidRDefault="00744C6D" w:rsidP="00744C6D">
      <w:pPr>
        <w:pStyle w:val="Contenido"/>
        <w:jc w:val="both"/>
      </w:pPr>
      <w:r w:rsidRPr="00744C6D">
        <w:t>Lineamiento estratégico 1:</w:t>
      </w:r>
    </w:p>
    <w:p w14:paraId="5CF4E6DD" w14:textId="77777777" w:rsidR="00744C6D" w:rsidRPr="00744C6D" w:rsidRDefault="00744C6D" w:rsidP="00744C6D">
      <w:pPr>
        <w:pStyle w:val="Contenido"/>
        <w:jc w:val="both"/>
      </w:pPr>
    </w:p>
    <w:p w14:paraId="3A499E1A" w14:textId="4B17418C" w:rsidR="00744C6D" w:rsidRPr="00744C6D" w:rsidRDefault="00744C6D" w:rsidP="00744C6D">
      <w:pPr>
        <w:pStyle w:val="Contenido"/>
        <w:jc w:val="both"/>
      </w:pPr>
      <w:r w:rsidRPr="00744C6D">
        <w:t xml:space="preserve">Diseño de una Política </w:t>
      </w:r>
      <w:r w:rsidR="004C11F1">
        <w:t>de inclusión, equidad y cohesión social para la UNAH</w:t>
      </w:r>
    </w:p>
    <w:p w14:paraId="354321EA" w14:textId="77777777" w:rsidR="00744C6D" w:rsidRPr="00744C6D" w:rsidRDefault="00744C6D" w:rsidP="00744C6D">
      <w:pPr>
        <w:pStyle w:val="Contenido"/>
        <w:jc w:val="both"/>
      </w:pPr>
    </w:p>
    <w:p w14:paraId="6B78D902" w14:textId="77777777" w:rsidR="00744C6D" w:rsidRPr="00744C6D" w:rsidRDefault="00744C6D" w:rsidP="00744C6D">
      <w:pPr>
        <w:pStyle w:val="Contenido"/>
        <w:jc w:val="both"/>
      </w:pPr>
      <w:r w:rsidRPr="00744C6D">
        <w:t>Misión:</w:t>
      </w:r>
    </w:p>
    <w:p w14:paraId="162A1B1D" w14:textId="77777777" w:rsidR="00744C6D" w:rsidRPr="00744C6D" w:rsidRDefault="00744C6D" w:rsidP="00744C6D">
      <w:pPr>
        <w:pStyle w:val="Contenido"/>
        <w:jc w:val="both"/>
      </w:pPr>
    </w:p>
    <w:p w14:paraId="685EE4E6" w14:textId="77777777" w:rsidR="00744C6D" w:rsidRPr="00744C6D" w:rsidRDefault="00744C6D" w:rsidP="00744C6D">
      <w:pPr>
        <w:pStyle w:val="Contenido"/>
        <w:jc w:val="both"/>
      </w:pPr>
      <w:r w:rsidRPr="00744C6D">
        <w:t>Visión:</w:t>
      </w:r>
    </w:p>
    <w:p w14:paraId="1B8042B1" w14:textId="77777777" w:rsidR="00744C6D" w:rsidRPr="00744C6D" w:rsidRDefault="00744C6D" w:rsidP="00744C6D">
      <w:pPr>
        <w:pStyle w:val="Contenido"/>
        <w:jc w:val="both"/>
      </w:pPr>
    </w:p>
    <w:p w14:paraId="228B52CD" w14:textId="77777777" w:rsidR="00744C6D" w:rsidRPr="00744C6D" w:rsidRDefault="00744C6D" w:rsidP="00744C6D">
      <w:pPr>
        <w:pStyle w:val="Contenido"/>
        <w:jc w:val="both"/>
      </w:pPr>
      <w:r w:rsidRPr="00744C6D">
        <w:t xml:space="preserve">Principios de Política: </w:t>
      </w:r>
    </w:p>
    <w:p w14:paraId="55F4356C" w14:textId="77777777" w:rsidR="00744C6D" w:rsidRPr="00744C6D" w:rsidRDefault="00744C6D" w:rsidP="00744C6D">
      <w:pPr>
        <w:pStyle w:val="Contenido"/>
        <w:jc w:val="both"/>
      </w:pPr>
    </w:p>
    <w:p w14:paraId="14B25DDC" w14:textId="77777777" w:rsidR="00744C6D" w:rsidRPr="00744C6D" w:rsidRDefault="00744C6D" w:rsidP="00744C6D">
      <w:pPr>
        <w:pStyle w:val="Contenido"/>
        <w:jc w:val="both"/>
      </w:pPr>
      <w:r w:rsidRPr="00744C6D">
        <w:t>Objetivos de Política:</w:t>
      </w:r>
    </w:p>
    <w:p w14:paraId="19C76A6F" w14:textId="77777777" w:rsidR="00744C6D" w:rsidRPr="00744C6D" w:rsidRDefault="00744C6D" w:rsidP="00744C6D">
      <w:pPr>
        <w:pStyle w:val="Contenido"/>
        <w:jc w:val="both"/>
      </w:pPr>
    </w:p>
    <w:p w14:paraId="124AEFEE" w14:textId="77777777" w:rsidR="00744C6D" w:rsidRPr="00744C6D" w:rsidRDefault="00744C6D" w:rsidP="00744C6D">
      <w:pPr>
        <w:pStyle w:val="Contenido"/>
        <w:jc w:val="both"/>
      </w:pPr>
      <w:r w:rsidRPr="00744C6D">
        <w:t>Lineamientos de Política:</w:t>
      </w:r>
    </w:p>
    <w:p w14:paraId="5FE33B80" w14:textId="77777777" w:rsidR="00744C6D" w:rsidRPr="00744C6D" w:rsidRDefault="00744C6D" w:rsidP="00744C6D">
      <w:pPr>
        <w:pStyle w:val="Contenido"/>
        <w:jc w:val="both"/>
      </w:pPr>
    </w:p>
    <w:p w14:paraId="2B6E86A0" w14:textId="77777777" w:rsidR="00744C6D" w:rsidRPr="00744C6D" w:rsidRDefault="00744C6D" w:rsidP="00744C6D">
      <w:pPr>
        <w:pStyle w:val="Contenido"/>
        <w:jc w:val="both"/>
        <w:sectPr w:rsidR="00744C6D" w:rsidRPr="00744C6D" w:rsidSect="00F90885">
          <w:pgSz w:w="11907" w:h="16840" w:code="9"/>
          <w:pgMar w:top="1440" w:right="1440" w:bottom="1559" w:left="1440" w:header="709" w:footer="709" w:gutter="0"/>
          <w:cols w:space="708"/>
          <w:docGrid w:linePitch="360"/>
        </w:sectPr>
      </w:pPr>
    </w:p>
    <w:p w14:paraId="4A2F7BE5" w14:textId="77777777" w:rsidR="00744C6D" w:rsidRPr="00744C6D" w:rsidRDefault="00744C6D" w:rsidP="00744C6D">
      <w:pPr>
        <w:pStyle w:val="Contenido"/>
        <w:jc w:val="both"/>
      </w:pPr>
      <w:r w:rsidRPr="00744C6D">
        <w:lastRenderedPageBreak/>
        <w:t>Matriz por Resultados</w:t>
      </w:r>
    </w:p>
    <w:tbl>
      <w:tblPr>
        <w:tblStyle w:val="Tablaconcuadrcula"/>
        <w:tblW w:w="9209" w:type="dxa"/>
        <w:tblLook w:val="04A0" w:firstRow="1" w:lastRow="0" w:firstColumn="1" w:lastColumn="0" w:noHBand="0" w:noVBand="1"/>
      </w:tblPr>
      <w:tblGrid>
        <w:gridCol w:w="988"/>
        <w:gridCol w:w="708"/>
        <w:gridCol w:w="993"/>
        <w:gridCol w:w="6520"/>
      </w:tblGrid>
      <w:tr w:rsidR="00744C6D" w14:paraId="6BD19CDA" w14:textId="77777777" w:rsidTr="004C11F1">
        <w:trPr>
          <w:cantSplit/>
          <w:trHeight w:val="1134"/>
        </w:trPr>
        <w:tc>
          <w:tcPr>
            <w:tcW w:w="988" w:type="dxa"/>
            <w:textDirection w:val="btLr"/>
          </w:tcPr>
          <w:p w14:paraId="1AB0DCE1" w14:textId="77777777" w:rsidR="00744C6D" w:rsidRPr="00744C6D" w:rsidRDefault="00744C6D" w:rsidP="00744C6D">
            <w:pPr>
              <w:pStyle w:val="Contenido"/>
              <w:jc w:val="both"/>
            </w:pPr>
            <w:r w:rsidRPr="00744C6D">
              <w:t>Resultados Indirectos</w:t>
            </w:r>
          </w:p>
        </w:tc>
        <w:tc>
          <w:tcPr>
            <w:tcW w:w="8221" w:type="dxa"/>
            <w:gridSpan w:val="3"/>
          </w:tcPr>
          <w:p w14:paraId="0E1671AB" w14:textId="77777777" w:rsidR="00744C6D" w:rsidRPr="00744C6D" w:rsidRDefault="00744C6D" w:rsidP="00744C6D">
            <w:pPr>
              <w:pStyle w:val="Contenido"/>
              <w:jc w:val="both"/>
            </w:pPr>
            <w:r w:rsidRPr="00744C6D">
              <w:t>1.</w:t>
            </w:r>
          </w:p>
          <w:p w14:paraId="0E135D01" w14:textId="77777777" w:rsidR="00744C6D" w:rsidRPr="00744C6D" w:rsidRDefault="00744C6D" w:rsidP="00744C6D">
            <w:pPr>
              <w:pStyle w:val="Contenido"/>
              <w:jc w:val="both"/>
            </w:pPr>
            <w:r w:rsidRPr="00744C6D">
              <w:t>2.</w:t>
            </w:r>
          </w:p>
          <w:p w14:paraId="17E3A577" w14:textId="77777777" w:rsidR="00744C6D" w:rsidRPr="00744C6D" w:rsidRDefault="00744C6D" w:rsidP="00744C6D">
            <w:pPr>
              <w:pStyle w:val="Contenido"/>
              <w:jc w:val="both"/>
            </w:pPr>
            <w:r w:rsidRPr="00744C6D">
              <w:t>3.</w:t>
            </w:r>
          </w:p>
          <w:p w14:paraId="055A781B" w14:textId="77777777" w:rsidR="00744C6D" w:rsidRDefault="00744C6D" w:rsidP="00744C6D">
            <w:pPr>
              <w:pStyle w:val="Contenido"/>
              <w:jc w:val="both"/>
            </w:pPr>
            <w:r w:rsidRPr="00744C6D">
              <w:t>4.</w:t>
            </w:r>
          </w:p>
          <w:p w14:paraId="74946CC4" w14:textId="77777777" w:rsidR="004C11F1" w:rsidRDefault="004C11F1" w:rsidP="00744C6D">
            <w:pPr>
              <w:pStyle w:val="Contenido"/>
              <w:jc w:val="both"/>
            </w:pPr>
          </w:p>
          <w:p w14:paraId="134F7F41" w14:textId="7ABE60CC" w:rsidR="004C11F1" w:rsidRPr="00744C6D" w:rsidRDefault="004C11F1" w:rsidP="00744C6D">
            <w:pPr>
              <w:pStyle w:val="Contenido"/>
              <w:jc w:val="both"/>
            </w:pPr>
          </w:p>
        </w:tc>
      </w:tr>
      <w:tr w:rsidR="00744C6D" w14:paraId="409EB659" w14:textId="77777777" w:rsidTr="004C11F1">
        <w:trPr>
          <w:cantSplit/>
          <w:trHeight w:val="1134"/>
        </w:trPr>
        <w:tc>
          <w:tcPr>
            <w:tcW w:w="988" w:type="dxa"/>
            <w:textDirection w:val="btLr"/>
          </w:tcPr>
          <w:p w14:paraId="637B58E5" w14:textId="77777777" w:rsidR="00744C6D" w:rsidRPr="00744C6D" w:rsidRDefault="00744C6D" w:rsidP="00744C6D">
            <w:pPr>
              <w:pStyle w:val="Contenido"/>
              <w:jc w:val="both"/>
            </w:pPr>
            <w:r w:rsidRPr="00744C6D">
              <w:t>Resultados Directos (Impactos anticipados)</w:t>
            </w:r>
          </w:p>
        </w:tc>
        <w:tc>
          <w:tcPr>
            <w:tcW w:w="708" w:type="dxa"/>
          </w:tcPr>
          <w:p w14:paraId="0E0E3338" w14:textId="77777777" w:rsidR="00744C6D" w:rsidRPr="00744C6D" w:rsidRDefault="00744C6D" w:rsidP="00744C6D">
            <w:pPr>
              <w:pStyle w:val="Contenido"/>
              <w:jc w:val="both"/>
            </w:pPr>
            <w:r w:rsidRPr="00744C6D">
              <w:t>1.</w:t>
            </w:r>
          </w:p>
          <w:p w14:paraId="51CF9FA5" w14:textId="77777777" w:rsidR="00744C6D" w:rsidRPr="00744C6D" w:rsidRDefault="00744C6D" w:rsidP="00744C6D">
            <w:pPr>
              <w:pStyle w:val="Contenido"/>
              <w:jc w:val="both"/>
            </w:pPr>
            <w:r w:rsidRPr="00744C6D">
              <w:t>2.</w:t>
            </w:r>
          </w:p>
          <w:p w14:paraId="252C4E8A" w14:textId="77777777" w:rsidR="00744C6D" w:rsidRPr="00744C6D" w:rsidRDefault="00744C6D" w:rsidP="00744C6D">
            <w:pPr>
              <w:pStyle w:val="Contenido"/>
              <w:jc w:val="both"/>
            </w:pPr>
            <w:r w:rsidRPr="00744C6D">
              <w:t>3.</w:t>
            </w:r>
          </w:p>
          <w:p w14:paraId="2FCDD68E" w14:textId="77777777" w:rsidR="00744C6D" w:rsidRPr="00744C6D" w:rsidRDefault="00744C6D" w:rsidP="00744C6D">
            <w:pPr>
              <w:pStyle w:val="Contenido"/>
              <w:jc w:val="both"/>
            </w:pPr>
            <w:r w:rsidRPr="00744C6D">
              <w:t>4.</w:t>
            </w:r>
          </w:p>
        </w:tc>
        <w:tc>
          <w:tcPr>
            <w:tcW w:w="993" w:type="dxa"/>
            <w:textDirection w:val="btLr"/>
          </w:tcPr>
          <w:p w14:paraId="06ACD7F0" w14:textId="77777777" w:rsidR="00744C6D" w:rsidRPr="00744C6D" w:rsidRDefault="00744C6D" w:rsidP="00744C6D">
            <w:pPr>
              <w:pStyle w:val="Contenido"/>
              <w:jc w:val="both"/>
            </w:pPr>
            <w:r w:rsidRPr="00744C6D">
              <w:t>Indicadores o Hitos</w:t>
            </w:r>
          </w:p>
        </w:tc>
        <w:tc>
          <w:tcPr>
            <w:tcW w:w="6520" w:type="dxa"/>
          </w:tcPr>
          <w:p w14:paraId="2FE4B734" w14:textId="77777777" w:rsidR="00744C6D" w:rsidRPr="00744C6D" w:rsidRDefault="00744C6D" w:rsidP="00744C6D">
            <w:pPr>
              <w:pStyle w:val="Contenido"/>
              <w:jc w:val="both"/>
            </w:pPr>
            <w:r w:rsidRPr="00744C6D">
              <w:t>1.</w:t>
            </w:r>
          </w:p>
          <w:p w14:paraId="74551563" w14:textId="77777777" w:rsidR="00744C6D" w:rsidRPr="00744C6D" w:rsidRDefault="00744C6D" w:rsidP="00744C6D">
            <w:pPr>
              <w:pStyle w:val="Contenido"/>
              <w:jc w:val="both"/>
            </w:pPr>
            <w:r w:rsidRPr="00744C6D">
              <w:t>2.</w:t>
            </w:r>
          </w:p>
          <w:p w14:paraId="7F226C73" w14:textId="77777777" w:rsidR="00744C6D" w:rsidRPr="00744C6D" w:rsidRDefault="00744C6D" w:rsidP="00744C6D">
            <w:pPr>
              <w:pStyle w:val="Contenido"/>
              <w:jc w:val="both"/>
            </w:pPr>
            <w:r w:rsidRPr="00744C6D">
              <w:t>3.</w:t>
            </w:r>
          </w:p>
          <w:p w14:paraId="483E1215" w14:textId="77777777" w:rsidR="00744C6D" w:rsidRDefault="00744C6D" w:rsidP="00744C6D">
            <w:pPr>
              <w:pStyle w:val="Contenido"/>
              <w:jc w:val="both"/>
            </w:pPr>
            <w:r w:rsidRPr="00744C6D">
              <w:t>4.</w:t>
            </w:r>
          </w:p>
          <w:p w14:paraId="473F2FC0" w14:textId="77777777" w:rsidR="004C11F1" w:rsidRDefault="004C11F1" w:rsidP="00744C6D">
            <w:pPr>
              <w:pStyle w:val="Contenido"/>
              <w:jc w:val="both"/>
            </w:pPr>
          </w:p>
          <w:p w14:paraId="50EE3CB6" w14:textId="77777777" w:rsidR="004C11F1" w:rsidRDefault="004C11F1" w:rsidP="00744C6D">
            <w:pPr>
              <w:pStyle w:val="Contenido"/>
              <w:jc w:val="both"/>
            </w:pPr>
          </w:p>
          <w:p w14:paraId="21F3C26F" w14:textId="77777777" w:rsidR="004C11F1" w:rsidRDefault="004C11F1" w:rsidP="00744C6D">
            <w:pPr>
              <w:pStyle w:val="Contenido"/>
              <w:jc w:val="both"/>
            </w:pPr>
          </w:p>
          <w:p w14:paraId="2C5979C9" w14:textId="77777777" w:rsidR="004C11F1" w:rsidRDefault="004C11F1" w:rsidP="00744C6D">
            <w:pPr>
              <w:pStyle w:val="Contenido"/>
              <w:jc w:val="both"/>
            </w:pPr>
          </w:p>
          <w:p w14:paraId="7D8E97DF" w14:textId="77777777" w:rsidR="004C11F1" w:rsidRDefault="004C11F1" w:rsidP="00744C6D">
            <w:pPr>
              <w:pStyle w:val="Contenido"/>
              <w:jc w:val="both"/>
            </w:pPr>
          </w:p>
          <w:p w14:paraId="63B36D2C" w14:textId="77777777" w:rsidR="004C11F1" w:rsidRDefault="004C11F1" w:rsidP="00744C6D">
            <w:pPr>
              <w:pStyle w:val="Contenido"/>
              <w:jc w:val="both"/>
            </w:pPr>
          </w:p>
          <w:p w14:paraId="68C61684" w14:textId="77777777" w:rsidR="004C11F1" w:rsidRDefault="004C11F1" w:rsidP="00744C6D">
            <w:pPr>
              <w:pStyle w:val="Contenido"/>
              <w:jc w:val="both"/>
            </w:pPr>
          </w:p>
          <w:p w14:paraId="3ED58530" w14:textId="77777777" w:rsidR="004C11F1" w:rsidRDefault="004C11F1" w:rsidP="00744C6D">
            <w:pPr>
              <w:pStyle w:val="Contenido"/>
              <w:jc w:val="both"/>
            </w:pPr>
          </w:p>
          <w:p w14:paraId="1DA16F6F" w14:textId="77777777" w:rsidR="004C11F1" w:rsidRDefault="004C11F1" w:rsidP="00744C6D">
            <w:pPr>
              <w:pStyle w:val="Contenido"/>
              <w:jc w:val="both"/>
            </w:pPr>
          </w:p>
          <w:p w14:paraId="66A770C9" w14:textId="20635430" w:rsidR="004C11F1" w:rsidRPr="00744C6D" w:rsidRDefault="004C11F1" w:rsidP="00744C6D">
            <w:pPr>
              <w:pStyle w:val="Contenido"/>
              <w:jc w:val="both"/>
            </w:pPr>
          </w:p>
        </w:tc>
      </w:tr>
      <w:tr w:rsidR="00744C6D" w14:paraId="0F25FC42" w14:textId="77777777" w:rsidTr="004C11F1">
        <w:trPr>
          <w:cantSplit/>
          <w:trHeight w:val="1134"/>
        </w:trPr>
        <w:tc>
          <w:tcPr>
            <w:tcW w:w="988" w:type="dxa"/>
            <w:textDirection w:val="btLr"/>
          </w:tcPr>
          <w:p w14:paraId="23C63A51" w14:textId="77777777" w:rsidR="00744C6D" w:rsidRPr="00744C6D" w:rsidRDefault="00744C6D" w:rsidP="00744C6D">
            <w:pPr>
              <w:pStyle w:val="Contenido"/>
              <w:jc w:val="both"/>
            </w:pPr>
            <w:r w:rsidRPr="00744C6D">
              <w:t>Aprovechamientos o Reducción de Afectaciones</w:t>
            </w:r>
          </w:p>
        </w:tc>
        <w:tc>
          <w:tcPr>
            <w:tcW w:w="708" w:type="dxa"/>
          </w:tcPr>
          <w:p w14:paraId="06B801EE" w14:textId="77777777" w:rsidR="00744C6D" w:rsidRPr="00744C6D" w:rsidRDefault="00744C6D" w:rsidP="00744C6D">
            <w:pPr>
              <w:pStyle w:val="Contenido"/>
              <w:jc w:val="both"/>
            </w:pPr>
            <w:r w:rsidRPr="00744C6D">
              <w:t>1.</w:t>
            </w:r>
          </w:p>
          <w:p w14:paraId="5C2ECC65" w14:textId="77777777" w:rsidR="00744C6D" w:rsidRPr="00744C6D" w:rsidRDefault="00744C6D" w:rsidP="00744C6D">
            <w:pPr>
              <w:pStyle w:val="Contenido"/>
              <w:jc w:val="both"/>
            </w:pPr>
            <w:r w:rsidRPr="00744C6D">
              <w:t>2.</w:t>
            </w:r>
          </w:p>
          <w:p w14:paraId="0A641CBB" w14:textId="77777777" w:rsidR="00744C6D" w:rsidRPr="00744C6D" w:rsidRDefault="00744C6D" w:rsidP="00744C6D">
            <w:pPr>
              <w:pStyle w:val="Contenido"/>
              <w:jc w:val="both"/>
            </w:pPr>
            <w:r w:rsidRPr="00744C6D">
              <w:t>3.</w:t>
            </w:r>
          </w:p>
          <w:p w14:paraId="3DAEE3D6" w14:textId="77777777" w:rsidR="00744C6D" w:rsidRPr="00744C6D" w:rsidRDefault="00744C6D" w:rsidP="00744C6D">
            <w:pPr>
              <w:pStyle w:val="Contenido"/>
              <w:jc w:val="both"/>
            </w:pPr>
            <w:r w:rsidRPr="00744C6D">
              <w:t>4.</w:t>
            </w:r>
          </w:p>
        </w:tc>
        <w:tc>
          <w:tcPr>
            <w:tcW w:w="993" w:type="dxa"/>
            <w:textDirection w:val="btLr"/>
          </w:tcPr>
          <w:p w14:paraId="79676187" w14:textId="77777777" w:rsidR="00744C6D" w:rsidRPr="00744C6D" w:rsidRDefault="00744C6D" w:rsidP="00744C6D">
            <w:pPr>
              <w:pStyle w:val="Contenido"/>
              <w:jc w:val="both"/>
            </w:pPr>
            <w:r w:rsidRPr="00744C6D">
              <w:t>Indicadores o Hitos</w:t>
            </w:r>
          </w:p>
        </w:tc>
        <w:tc>
          <w:tcPr>
            <w:tcW w:w="6520" w:type="dxa"/>
          </w:tcPr>
          <w:p w14:paraId="0E15819D" w14:textId="77777777" w:rsidR="00744C6D" w:rsidRPr="00744C6D" w:rsidRDefault="00744C6D" w:rsidP="00744C6D">
            <w:pPr>
              <w:pStyle w:val="Contenido"/>
              <w:jc w:val="both"/>
            </w:pPr>
            <w:r w:rsidRPr="00744C6D">
              <w:t>1.</w:t>
            </w:r>
          </w:p>
          <w:p w14:paraId="6A1A2A64" w14:textId="77777777" w:rsidR="00744C6D" w:rsidRPr="00744C6D" w:rsidRDefault="00744C6D" w:rsidP="00744C6D">
            <w:pPr>
              <w:pStyle w:val="Contenido"/>
              <w:jc w:val="both"/>
            </w:pPr>
            <w:r w:rsidRPr="00744C6D">
              <w:t>2.</w:t>
            </w:r>
          </w:p>
          <w:p w14:paraId="08D92DAD" w14:textId="77777777" w:rsidR="00744C6D" w:rsidRPr="00744C6D" w:rsidRDefault="00744C6D" w:rsidP="00744C6D">
            <w:pPr>
              <w:pStyle w:val="Contenido"/>
              <w:jc w:val="both"/>
            </w:pPr>
            <w:r w:rsidRPr="00744C6D">
              <w:t>3.</w:t>
            </w:r>
          </w:p>
          <w:p w14:paraId="1688AB17" w14:textId="77777777" w:rsidR="00744C6D" w:rsidRDefault="00744C6D" w:rsidP="00744C6D">
            <w:pPr>
              <w:pStyle w:val="Contenido"/>
              <w:jc w:val="both"/>
            </w:pPr>
            <w:r w:rsidRPr="00744C6D">
              <w:t>4.</w:t>
            </w:r>
          </w:p>
          <w:p w14:paraId="70DE91FB" w14:textId="77777777" w:rsidR="004C11F1" w:rsidRDefault="004C11F1" w:rsidP="004C11F1">
            <w:pPr>
              <w:pStyle w:val="Contenido"/>
              <w:ind w:left="299" w:hanging="299"/>
              <w:jc w:val="both"/>
            </w:pPr>
          </w:p>
          <w:p w14:paraId="1F6B6033" w14:textId="77777777" w:rsidR="004C11F1" w:rsidRDefault="004C11F1" w:rsidP="004C11F1">
            <w:pPr>
              <w:pStyle w:val="Contenido"/>
              <w:ind w:left="299" w:hanging="299"/>
              <w:jc w:val="both"/>
            </w:pPr>
          </w:p>
          <w:p w14:paraId="0886E657" w14:textId="77777777" w:rsidR="004C11F1" w:rsidRDefault="004C11F1" w:rsidP="004C11F1">
            <w:pPr>
              <w:pStyle w:val="Contenido"/>
              <w:ind w:left="299" w:hanging="299"/>
              <w:jc w:val="both"/>
            </w:pPr>
          </w:p>
          <w:p w14:paraId="28CE7AB3" w14:textId="77777777" w:rsidR="004C11F1" w:rsidRDefault="004C11F1" w:rsidP="004C11F1">
            <w:pPr>
              <w:pStyle w:val="Contenido"/>
              <w:ind w:left="299" w:hanging="299"/>
              <w:jc w:val="both"/>
            </w:pPr>
          </w:p>
          <w:p w14:paraId="5A3E741D" w14:textId="77777777" w:rsidR="004C11F1" w:rsidRDefault="004C11F1" w:rsidP="004C11F1">
            <w:pPr>
              <w:pStyle w:val="Contenido"/>
              <w:ind w:left="299" w:hanging="299"/>
              <w:jc w:val="both"/>
            </w:pPr>
          </w:p>
          <w:p w14:paraId="04C900A2" w14:textId="77777777" w:rsidR="004C11F1" w:rsidRDefault="004C11F1" w:rsidP="004C11F1">
            <w:pPr>
              <w:pStyle w:val="Contenido"/>
              <w:ind w:left="299" w:hanging="299"/>
              <w:jc w:val="both"/>
            </w:pPr>
          </w:p>
          <w:p w14:paraId="0EB9F62E" w14:textId="28F9734C" w:rsidR="004C11F1" w:rsidRPr="00744C6D" w:rsidRDefault="004C11F1" w:rsidP="004C11F1">
            <w:pPr>
              <w:pStyle w:val="Contenido"/>
              <w:ind w:left="299" w:hanging="299"/>
              <w:jc w:val="both"/>
            </w:pPr>
          </w:p>
        </w:tc>
      </w:tr>
      <w:tr w:rsidR="00744C6D" w14:paraId="5154F2FC" w14:textId="77777777" w:rsidTr="004C11F1">
        <w:trPr>
          <w:cantSplit/>
          <w:trHeight w:val="1134"/>
        </w:trPr>
        <w:tc>
          <w:tcPr>
            <w:tcW w:w="988" w:type="dxa"/>
            <w:textDirection w:val="btLr"/>
          </w:tcPr>
          <w:p w14:paraId="3F4B36A2" w14:textId="77777777" w:rsidR="00744C6D" w:rsidRPr="00744C6D" w:rsidRDefault="00744C6D" w:rsidP="00744C6D">
            <w:pPr>
              <w:pStyle w:val="Contenido"/>
              <w:jc w:val="both"/>
            </w:pPr>
            <w:r w:rsidRPr="00744C6D">
              <w:t>Productos</w:t>
            </w:r>
          </w:p>
        </w:tc>
        <w:tc>
          <w:tcPr>
            <w:tcW w:w="708" w:type="dxa"/>
          </w:tcPr>
          <w:p w14:paraId="437BC9B5" w14:textId="77777777" w:rsidR="00744C6D" w:rsidRPr="00744C6D" w:rsidRDefault="00744C6D" w:rsidP="00744C6D">
            <w:pPr>
              <w:pStyle w:val="Contenido"/>
              <w:jc w:val="both"/>
            </w:pPr>
            <w:r w:rsidRPr="00744C6D">
              <w:t>1.</w:t>
            </w:r>
          </w:p>
          <w:p w14:paraId="7EF5EAF5" w14:textId="77777777" w:rsidR="00744C6D" w:rsidRPr="00744C6D" w:rsidRDefault="00744C6D" w:rsidP="00744C6D">
            <w:pPr>
              <w:pStyle w:val="Contenido"/>
              <w:jc w:val="both"/>
            </w:pPr>
            <w:r w:rsidRPr="00744C6D">
              <w:t>2.</w:t>
            </w:r>
          </w:p>
          <w:p w14:paraId="3B43C0C6" w14:textId="77777777" w:rsidR="00744C6D" w:rsidRPr="00744C6D" w:rsidRDefault="00744C6D" w:rsidP="00744C6D">
            <w:pPr>
              <w:pStyle w:val="Contenido"/>
              <w:jc w:val="both"/>
            </w:pPr>
            <w:r w:rsidRPr="00744C6D">
              <w:t>3.</w:t>
            </w:r>
          </w:p>
          <w:p w14:paraId="31474ADD" w14:textId="77777777" w:rsidR="00744C6D" w:rsidRPr="00744C6D" w:rsidRDefault="00744C6D" w:rsidP="00744C6D">
            <w:pPr>
              <w:pStyle w:val="Contenido"/>
              <w:jc w:val="both"/>
            </w:pPr>
            <w:r w:rsidRPr="00744C6D">
              <w:t>4.</w:t>
            </w:r>
          </w:p>
        </w:tc>
        <w:tc>
          <w:tcPr>
            <w:tcW w:w="993" w:type="dxa"/>
            <w:textDirection w:val="btLr"/>
          </w:tcPr>
          <w:p w14:paraId="170FDF72" w14:textId="77777777" w:rsidR="00744C6D" w:rsidRPr="00744C6D" w:rsidRDefault="00744C6D" w:rsidP="00744C6D">
            <w:pPr>
              <w:pStyle w:val="Contenido"/>
              <w:jc w:val="both"/>
            </w:pPr>
            <w:r w:rsidRPr="00744C6D">
              <w:t>Indicadores o Hitos</w:t>
            </w:r>
          </w:p>
        </w:tc>
        <w:tc>
          <w:tcPr>
            <w:tcW w:w="6520" w:type="dxa"/>
          </w:tcPr>
          <w:p w14:paraId="56FBE61D" w14:textId="77777777" w:rsidR="00744C6D" w:rsidRPr="00744C6D" w:rsidRDefault="00744C6D" w:rsidP="00744C6D">
            <w:pPr>
              <w:pStyle w:val="Contenido"/>
              <w:jc w:val="both"/>
            </w:pPr>
            <w:r w:rsidRPr="00744C6D">
              <w:t>1.</w:t>
            </w:r>
          </w:p>
          <w:p w14:paraId="18B7CE3D" w14:textId="77777777" w:rsidR="00744C6D" w:rsidRPr="00744C6D" w:rsidRDefault="00744C6D" w:rsidP="00744C6D">
            <w:pPr>
              <w:pStyle w:val="Contenido"/>
              <w:jc w:val="both"/>
            </w:pPr>
            <w:r w:rsidRPr="00744C6D">
              <w:t>2.</w:t>
            </w:r>
          </w:p>
          <w:p w14:paraId="5E6FBC9F" w14:textId="77777777" w:rsidR="00744C6D" w:rsidRPr="00744C6D" w:rsidRDefault="00744C6D" w:rsidP="00744C6D">
            <w:pPr>
              <w:pStyle w:val="Contenido"/>
              <w:jc w:val="both"/>
            </w:pPr>
            <w:r w:rsidRPr="00744C6D">
              <w:t>3.</w:t>
            </w:r>
          </w:p>
          <w:p w14:paraId="7FA3FE05" w14:textId="77777777" w:rsidR="00744C6D" w:rsidRPr="00744C6D" w:rsidRDefault="00744C6D" w:rsidP="00744C6D">
            <w:pPr>
              <w:pStyle w:val="Contenido"/>
              <w:jc w:val="both"/>
            </w:pPr>
            <w:r w:rsidRPr="00744C6D">
              <w:t>4.</w:t>
            </w:r>
          </w:p>
        </w:tc>
      </w:tr>
      <w:tr w:rsidR="00744C6D" w14:paraId="61D0FCFF" w14:textId="77777777" w:rsidTr="004C11F1">
        <w:trPr>
          <w:cantSplit/>
          <w:trHeight w:val="1134"/>
        </w:trPr>
        <w:tc>
          <w:tcPr>
            <w:tcW w:w="988" w:type="dxa"/>
            <w:textDirection w:val="btLr"/>
          </w:tcPr>
          <w:p w14:paraId="42FAA069" w14:textId="77777777" w:rsidR="00744C6D" w:rsidRPr="00744C6D" w:rsidRDefault="00744C6D" w:rsidP="00744C6D">
            <w:pPr>
              <w:pStyle w:val="Contenido"/>
              <w:jc w:val="both"/>
            </w:pPr>
            <w:r w:rsidRPr="00744C6D">
              <w:t>Actividades</w:t>
            </w:r>
          </w:p>
        </w:tc>
        <w:tc>
          <w:tcPr>
            <w:tcW w:w="708" w:type="dxa"/>
          </w:tcPr>
          <w:p w14:paraId="23E8C772" w14:textId="77777777" w:rsidR="00744C6D" w:rsidRPr="00744C6D" w:rsidRDefault="00744C6D" w:rsidP="00744C6D">
            <w:pPr>
              <w:pStyle w:val="Contenido"/>
              <w:jc w:val="both"/>
            </w:pPr>
            <w:r w:rsidRPr="00744C6D">
              <w:t>1.</w:t>
            </w:r>
          </w:p>
          <w:p w14:paraId="34381816" w14:textId="77777777" w:rsidR="00744C6D" w:rsidRPr="00744C6D" w:rsidRDefault="00744C6D" w:rsidP="00744C6D">
            <w:pPr>
              <w:pStyle w:val="Contenido"/>
              <w:jc w:val="both"/>
            </w:pPr>
            <w:r w:rsidRPr="00744C6D">
              <w:t>2.</w:t>
            </w:r>
          </w:p>
          <w:p w14:paraId="6700DC41" w14:textId="77777777" w:rsidR="00744C6D" w:rsidRPr="00744C6D" w:rsidRDefault="00744C6D" w:rsidP="00744C6D">
            <w:pPr>
              <w:pStyle w:val="Contenido"/>
              <w:jc w:val="both"/>
            </w:pPr>
            <w:r w:rsidRPr="00744C6D">
              <w:t>3.</w:t>
            </w:r>
          </w:p>
          <w:p w14:paraId="270EA8C5" w14:textId="77777777" w:rsidR="00744C6D" w:rsidRPr="00744C6D" w:rsidRDefault="00744C6D" w:rsidP="00744C6D">
            <w:pPr>
              <w:pStyle w:val="Contenido"/>
              <w:jc w:val="both"/>
            </w:pPr>
            <w:r w:rsidRPr="00744C6D">
              <w:t>4.</w:t>
            </w:r>
          </w:p>
        </w:tc>
        <w:tc>
          <w:tcPr>
            <w:tcW w:w="993" w:type="dxa"/>
            <w:textDirection w:val="btLr"/>
          </w:tcPr>
          <w:p w14:paraId="786D4A68" w14:textId="77777777" w:rsidR="00744C6D" w:rsidRPr="00744C6D" w:rsidRDefault="00744C6D" w:rsidP="00744C6D">
            <w:pPr>
              <w:pStyle w:val="Contenido"/>
              <w:jc w:val="both"/>
            </w:pPr>
            <w:r w:rsidRPr="00744C6D">
              <w:t xml:space="preserve">Recursos </w:t>
            </w:r>
          </w:p>
        </w:tc>
        <w:tc>
          <w:tcPr>
            <w:tcW w:w="6520" w:type="dxa"/>
          </w:tcPr>
          <w:p w14:paraId="13CC6481" w14:textId="77777777" w:rsidR="00744C6D" w:rsidRPr="00744C6D" w:rsidRDefault="00744C6D" w:rsidP="00744C6D">
            <w:pPr>
              <w:pStyle w:val="Contenido"/>
              <w:jc w:val="both"/>
            </w:pPr>
            <w:r w:rsidRPr="00744C6D">
              <w:t>Recursos Económicos-Financieros</w:t>
            </w:r>
          </w:p>
          <w:p w14:paraId="233871EC" w14:textId="77777777" w:rsidR="00744C6D" w:rsidRPr="00744C6D" w:rsidRDefault="00744C6D" w:rsidP="00744C6D">
            <w:pPr>
              <w:pStyle w:val="Contenido"/>
              <w:jc w:val="both"/>
            </w:pPr>
          </w:p>
          <w:p w14:paraId="47772208" w14:textId="77777777" w:rsidR="00744C6D" w:rsidRPr="00744C6D" w:rsidRDefault="00744C6D" w:rsidP="00744C6D">
            <w:pPr>
              <w:pStyle w:val="Contenido"/>
              <w:jc w:val="both"/>
            </w:pPr>
            <w:r w:rsidRPr="00744C6D">
              <w:t>Recursos Humanos (</w:t>
            </w:r>
            <w:proofErr w:type="gramStart"/>
            <w:r w:rsidRPr="00744C6D">
              <w:t>Responsables</w:t>
            </w:r>
            <w:proofErr w:type="gramEnd"/>
            <w:r w:rsidRPr="00744C6D">
              <w:t>)</w:t>
            </w:r>
          </w:p>
          <w:p w14:paraId="406168B2" w14:textId="77777777" w:rsidR="00744C6D" w:rsidRPr="00744C6D" w:rsidRDefault="00744C6D" w:rsidP="00744C6D">
            <w:pPr>
              <w:pStyle w:val="Contenido"/>
              <w:jc w:val="both"/>
            </w:pPr>
          </w:p>
          <w:p w14:paraId="73FA3BB1" w14:textId="77777777" w:rsidR="00744C6D" w:rsidRPr="00744C6D" w:rsidRDefault="00744C6D" w:rsidP="00744C6D">
            <w:pPr>
              <w:pStyle w:val="Contenido"/>
              <w:jc w:val="both"/>
            </w:pPr>
            <w:r w:rsidRPr="00744C6D">
              <w:t xml:space="preserve">Tiempo de Implementación </w:t>
            </w:r>
          </w:p>
        </w:tc>
      </w:tr>
    </w:tbl>
    <w:p w14:paraId="29869AAE" w14:textId="7D1D8260" w:rsidR="00744C6D" w:rsidRDefault="00744C6D" w:rsidP="00744C6D">
      <w:pPr>
        <w:pStyle w:val="Contenido"/>
        <w:jc w:val="both"/>
      </w:pPr>
    </w:p>
    <w:p w14:paraId="701FA1B8" w14:textId="088C11FF" w:rsidR="004C11F1" w:rsidRDefault="004C11F1" w:rsidP="00744C6D">
      <w:pPr>
        <w:pStyle w:val="Contenido"/>
        <w:jc w:val="both"/>
      </w:pPr>
    </w:p>
    <w:p w14:paraId="009B2ABF" w14:textId="5BC3A352" w:rsidR="004C11F1" w:rsidRDefault="004C11F1" w:rsidP="00744C6D">
      <w:pPr>
        <w:pStyle w:val="Contenido"/>
        <w:jc w:val="both"/>
      </w:pPr>
    </w:p>
    <w:p w14:paraId="7B5D7AFF" w14:textId="4C4477C1" w:rsidR="004C11F1" w:rsidRDefault="004C11F1" w:rsidP="00744C6D">
      <w:pPr>
        <w:pStyle w:val="Contenido"/>
        <w:jc w:val="both"/>
      </w:pPr>
    </w:p>
    <w:p w14:paraId="79B30F56" w14:textId="6560497B" w:rsidR="004C11F1" w:rsidRDefault="004C11F1" w:rsidP="00744C6D">
      <w:pPr>
        <w:pStyle w:val="Contenido"/>
        <w:jc w:val="both"/>
      </w:pPr>
    </w:p>
    <w:p w14:paraId="39EFDB9C" w14:textId="41C8C70A" w:rsidR="004C11F1" w:rsidRDefault="004C11F1" w:rsidP="00744C6D">
      <w:pPr>
        <w:pStyle w:val="Contenido"/>
        <w:jc w:val="both"/>
      </w:pPr>
    </w:p>
    <w:p w14:paraId="4E889C87" w14:textId="77777777" w:rsidR="004C11F1" w:rsidRPr="00744C6D" w:rsidRDefault="004C11F1" w:rsidP="00744C6D">
      <w:pPr>
        <w:pStyle w:val="Contenido"/>
        <w:jc w:val="both"/>
      </w:pPr>
    </w:p>
    <w:p w14:paraId="2BE8C919" w14:textId="77777777" w:rsidR="00744C6D" w:rsidRPr="00744C6D" w:rsidRDefault="00744C6D" w:rsidP="00744C6D">
      <w:pPr>
        <w:pStyle w:val="Contenido"/>
        <w:jc w:val="both"/>
      </w:pPr>
      <w:r w:rsidRPr="00744C6D">
        <w:lastRenderedPageBreak/>
        <w:t>Estrategias por Escenarios</w:t>
      </w:r>
    </w:p>
    <w:tbl>
      <w:tblPr>
        <w:tblStyle w:val="Tablaconcuadrcula"/>
        <w:tblW w:w="0" w:type="auto"/>
        <w:tblLook w:val="04A0" w:firstRow="1" w:lastRow="0" w:firstColumn="1" w:lastColumn="0" w:noHBand="0" w:noVBand="1"/>
      </w:tblPr>
      <w:tblGrid>
        <w:gridCol w:w="1297"/>
        <w:gridCol w:w="1404"/>
        <w:gridCol w:w="1190"/>
      </w:tblGrid>
      <w:tr w:rsidR="00744C6D" w14:paraId="353A2432" w14:textId="77777777" w:rsidTr="00174F34">
        <w:tc>
          <w:tcPr>
            <w:tcW w:w="0" w:type="auto"/>
          </w:tcPr>
          <w:p w14:paraId="1C778D4A" w14:textId="77777777" w:rsidR="00744C6D" w:rsidRPr="00744C6D" w:rsidRDefault="00744C6D" w:rsidP="00744C6D">
            <w:pPr>
              <w:pStyle w:val="Contenido"/>
              <w:jc w:val="both"/>
            </w:pPr>
            <w:r w:rsidRPr="00744C6D">
              <w:t>Estrategia</w:t>
            </w:r>
          </w:p>
        </w:tc>
        <w:tc>
          <w:tcPr>
            <w:tcW w:w="0" w:type="auto"/>
          </w:tcPr>
          <w:p w14:paraId="3174151E" w14:textId="77777777" w:rsidR="00744C6D" w:rsidRPr="00744C6D" w:rsidRDefault="00744C6D" w:rsidP="00744C6D">
            <w:pPr>
              <w:pStyle w:val="Contenido"/>
              <w:jc w:val="both"/>
            </w:pPr>
            <w:r w:rsidRPr="00744C6D">
              <w:t>Escenarios</w:t>
            </w:r>
          </w:p>
        </w:tc>
        <w:tc>
          <w:tcPr>
            <w:tcW w:w="0" w:type="auto"/>
          </w:tcPr>
          <w:p w14:paraId="4D5AF371" w14:textId="77777777" w:rsidR="00744C6D" w:rsidRPr="00744C6D" w:rsidRDefault="00744C6D" w:rsidP="00744C6D">
            <w:pPr>
              <w:pStyle w:val="Contenido"/>
              <w:jc w:val="both"/>
            </w:pPr>
            <w:r w:rsidRPr="00744C6D">
              <w:t>Acciones</w:t>
            </w:r>
          </w:p>
        </w:tc>
      </w:tr>
      <w:tr w:rsidR="00744C6D" w14:paraId="43E400D6" w14:textId="77777777" w:rsidTr="00174F34">
        <w:tc>
          <w:tcPr>
            <w:tcW w:w="0" w:type="auto"/>
            <w:vMerge w:val="restart"/>
          </w:tcPr>
          <w:p w14:paraId="128B6C75" w14:textId="77777777" w:rsidR="00744C6D" w:rsidRPr="00744C6D" w:rsidRDefault="00744C6D" w:rsidP="00744C6D">
            <w:pPr>
              <w:pStyle w:val="Contenido"/>
              <w:jc w:val="both"/>
            </w:pPr>
            <w:r w:rsidRPr="00744C6D">
              <w:t>E1.</w:t>
            </w:r>
          </w:p>
        </w:tc>
        <w:tc>
          <w:tcPr>
            <w:tcW w:w="0" w:type="auto"/>
          </w:tcPr>
          <w:p w14:paraId="09CC7343" w14:textId="77777777" w:rsidR="00744C6D" w:rsidRPr="00744C6D" w:rsidRDefault="00744C6D" w:rsidP="00744C6D">
            <w:pPr>
              <w:pStyle w:val="Contenido"/>
              <w:jc w:val="both"/>
            </w:pPr>
            <w:r w:rsidRPr="00744C6D">
              <w:t>Optimista</w:t>
            </w:r>
          </w:p>
        </w:tc>
        <w:tc>
          <w:tcPr>
            <w:tcW w:w="0" w:type="auto"/>
          </w:tcPr>
          <w:p w14:paraId="036E9202" w14:textId="77777777" w:rsidR="00744C6D" w:rsidRPr="00744C6D" w:rsidRDefault="00744C6D" w:rsidP="00744C6D">
            <w:pPr>
              <w:pStyle w:val="Contenido"/>
              <w:jc w:val="both"/>
            </w:pPr>
          </w:p>
        </w:tc>
      </w:tr>
      <w:tr w:rsidR="00744C6D" w14:paraId="51926607" w14:textId="77777777" w:rsidTr="00174F34">
        <w:tc>
          <w:tcPr>
            <w:tcW w:w="0" w:type="auto"/>
            <w:vMerge/>
          </w:tcPr>
          <w:p w14:paraId="1D00EEBB" w14:textId="77777777" w:rsidR="00744C6D" w:rsidRPr="00744C6D" w:rsidRDefault="00744C6D" w:rsidP="00744C6D">
            <w:pPr>
              <w:pStyle w:val="Contenido"/>
              <w:jc w:val="both"/>
            </w:pPr>
          </w:p>
        </w:tc>
        <w:tc>
          <w:tcPr>
            <w:tcW w:w="0" w:type="auto"/>
          </w:tcPr>
          <w:p w14:paraId="47D33F5E" w14:textId="77777777" w:rsidR="00744C6D" w:rsidRPr="00744C6D" w:rsidRDefault="00744C6D" w:rsidP="00744C6D">
            <w:pPr>
              <w:pStyle w:val="Contenido"/>
              <w:jc w:val="both"/>
            </w:pPr>
            <w:r w:rsidRPr="00744C6D">
              <w:t>Realista</w:t>
            </w:r>
          </w:p>
        </w:tc>
        <w:tc>
          <w:tcPr>
            <w:tcW w:w="0" w:type="auto"/>
          </w:tcPr>
          <w:p w14:paraId="0E32E546" w14:textId="77777777" w:rsidR="00744C6D" w:rsidRPr="00744C6D" w:rsidRDefault="00744C6D" w:rsidP="00744C6D">
            <w:pPr>
              <w:pStyle w:val="Contenido"/>
              <w:jc w:val="both"/>
            </w:pPr>
          </w:p>
        </w:tc>
      </w:tr>
      <w:tr w:rsidR="00744C6D" w14:paraId="7BC8DA65" w14:textId="77777777" w:rsidTr="00174F34">
        <w:tc>
          <w:tcPr>
            <w:tcW w:w="0" w:type="auto"/>
            <w:vMerge/>
          </w:tcPr>
          <w:p w14:paraId="7860EBD6" w14:textId="77777777" w:rsidR="00744C6D" w:rsidRPr="00744C6D" w:rsidRDefault="00744C6D" w:rsidP="00744C6D">
            <w:pPr>
              <w:pStyle w:val="Contenido"/>
              <w:jc w:val="both"/>
            </w:pPr>
          </w:p>
        </w:tc>
        <w:tc>
          <w:tcPr>
            <w:tcW w:w="0" w:type="auto"/>
          </w:tcPr>
          <w:p w14:paraId="39447404" w14:textId="77777777" w:rsidR="00744C6D" w:rsidRPr="00744C6D" w:rsidRDefault="00744C6D" w:rsidP="00744C6D">
            <w:pPr>
              <w:pStyle w:val="Contenido"/>
              <w:jc w:val="both"/>
            </w:pPr>
            <w:r w:rsidRPr="00744C6D">
              <w:t>Pesimista</w:t>
            </w:r>
          </w:p>
        </w:tc>
        <w:tc>
          <w:tcPr>
            <w:tcW w:w="0" w:type="auto"/>
          </w:tcPr>
          <w:p w14:paraId="1223A049" w14:textId="77777777" w:rsidR="00744C6D" w:rsidRPr="00744C6D" w:rsidRDefault="00744C6D" w:rsidP="00744C6D">
            <w:pPr>
              <w:pStyle w:val="Contenido"/>
              <w:jc w:val="both"/>
            </w:pPr>
          </w:p>
        </w:tc>
      </w:tr>
      <w:tr w:rsidR="00744C6D" w14:paraId="0999E01B" w14:textId="77777777" w:rsidTr="00174F34">
        <w:tc>
          <w:tcPr>
            <w:tcW w:w="0" w:type="auto"/>
            <w:vMerge w:val="restart"/>
          </w:tcPr>
          <w:p w14:paraId="636F58A3" w14:textId="77777777" w:rsidR="00744C6D" w:rsidRPr="00744C6D" w:rsidRDefault="00744C6D" w:rsidP="00744C6D">
            <w:pPr>
              <w:pStyle w:val="Contenido"/>
              <w:jc w:val="both"/>
            </w:pPr>
            <w:r w:rsidRPr="00744C6D">
              <w:t>E2.</w:t>
            </w:r>
          </w:p>
        </w:tc>
        <w:tc>
          <w:tcPr>
            <w:tcW w:w="0" w:type="auto"/>
          </w:tcPr>
          <w:p w14:paraId="41A86079" w14:textId="77777777" w:rsidR="00744C6D" w:rsidRPr="00744C6D" w:rsidRDefault="00744C6D" w:rsidP="00744C6D">
            <w:pPr>
              <w:pStyle w:val="Contenido"/>
              <w:jc w:val="both"/>
            </w:pPr>
            <w:r w:rsidRPr="00744C6D">
              <w:t>Optimista</w:t>
            </w:r>
          </w:p>
        </w:tc>
        <w:tc>
          <w:tcPr>
            <w:tcW w:w="0" w:type="auto"/>
          </w:tcPr>
          <w:p w14:paraId="7389D413" w14:textId="77777777" w:rsidR="00744C6D" w:rsidRPr="00744C6D" w:rsidRDefault="00744C6D" w:rsidP="00744C6D">
            <w:pPr>
              <w:pStyle w:val="Contenido"/>
              <w:jc w:val="both"/>
            </w:pPr>
          </w:p>
        </w:tc>
      </w:tr>
      <w:tr w:rsidR="00744C6D" w14:paraId="243B6572" w14:textId="77777777" w:rsidTr="00174F34">
        <w:tc>
          <w:tcPr>
            <w:tcW w:w="0" w:type="auto"/>
            <w:vMerge/>
          </w:tcPr>
          <w:p w14:paraId="6F372161" w14:textId="77777777" w:rsidR="00744C6D" w:rsidRPr="00744C6D" w:rsidRDefault="00744C6D" w:rsidP="00744C6D">
            <w:pPr>
              <w:pStyle w:val="Contenido"/>
              <w:jc w:val="both"/>
            </w:pPr>
          </w:p>
        </w:tc>
        <w:tc>
          <w:tcPr>
            <w:tcW w:w="0" w:type="auto"/>
          </w:tcPr>
          <w:p w14:paraId="31088192" w14:textId="77777777" w:rsidR="00744C6D" w:rsidRPr="00744C6D" w:rsidRDefault="00744C6D" w:rsidP="00744C6D">
            <w:pPr>
              <w:pStyle w:val="Contenido"/>
              <w:jc w:val="both"/>
            </w:pPr>
            <w:r w:rsidRPr="00744C6D">
              <w:t>Realista</w:t>
            </w:r>
          </w:p>
        </w:tc>
        <w:tc>
          <w:tcPr>
            <w:tcW w:w="0" w:type="auto"/>
          </w:tcPr>
          <w:p w14:paraId="2E5F9748" w14:textId="77777777" w:rsidR="00744C6D" w:rsidRPr="00744C6D" w:rsidRDefault="00744C6D" w:rsidP="00744C6D">
            <w:pPr>
              <w:pStyle w:val="Contenido"/>
              <w:jc w:val="both"/>
            </w:pPr>
          </w:p>
        </w:tc>
      </w:tr>
      <w:tr w:rsidR="00744C6D" w14:paraId="1820B50F" w14:textId="77777777" w:rsidTr="00174F34">
        <w:tc>
          <w:tcPr>
            <w:tcW w:w="0" w:type="auto"/>
            <w:vMerge/>
          </w:tcPr>
          <w:p w14:paraId="15AF9A69" w14:textId="77777777" w:rsidR="00744C6D" w:rsidRPr="00744C6D" w:rsidRDefault="00744C6D" w:rsidP="00744C6D">
            <w:pPr>
              <w:pStyle w:val="Contenido"/>
              <w:jc w:val="both"/>
            </w:pPr>
          </w:p>
        </w:tc>
        <w:tc>
          <w:tcPr>
            <w:tcW w:w="0" w:type="auto"/>
          </w:tcPr>
          <w:p w14:paraId="0CC37960" w14:textId="77777777" w:rsidR="00744C6D" w:rsidRPr="00744C6D" w:rsidRDefault="00744C6D" w:rsidP="00744C6D">
            <w:pPr>
              <w:pStyle w:val="Contenido"/>
              <w:jc w:val="both"/>
            </w:pPr>
            <w:r w:rsidRPr="00744C6D">
              <w:t>Pesimista</w:t>
            </w:r>
          </w:p>
        </w:tc>
        <w:tc>
          <w:tcPr>
            <w:tcW w:w="0" w:type="auto"/>
          </w:tcPr>
          <w:p w14:paraId="42141970" w14:textId="77777777" w:rsidR="00744C6D" w:rsidRPr="00744C6D" w:rsidRDefault="00744C6D" w:rsidP="00744C6D">
            <w:pPr>
              <w:pStyle w:val="Contenido"/>
              <w:jc w:val="both"/>
            </w:pPr>
          </w:p>
        </w:tc>
      </w:tr>
      <w:tr w:rsidR="00744C6D" w14:paraId="7E85B1BB" w14:textId="77777777" w:rsidTr="00174F34">
        <w:tc>
          <w:tcPr>
            <w:tcW w:w="0" w:type="auto"/>
            <w:vMerge w:val="restart"/>
          </w:tcPr>
          <w:p w14:paraId="39CEABFC" w14:textId="77777777" w:rsidR="00744C6D" w:rsidRPr="00744C6D" w:rsidRDefault="00744C6D" w:rsidP="00744C6D">
            <w:pPr>
              <w:pStyle w:val="Contenido"/>
              <w:jc w:val="both"/>
            </w:pPr>
            <w:r w:rsidRPr="00744C6D">
              <w:t>E3.</w:t>
            </w:r>
          </w:p>
        </w:tc>
        <w:tc>
          <w:tcPr>
            <w:tcW w:w="0" w:type="auto"/>
          </w:tcPr>
          <w:p w14:paraId="48A8AA7A" w14:textId="77777777" w:rsidR="00744C6D" w:rsidRPr="00744C6D" w:rsidRDefault="00744C6D" w:rsidP="00744C6D">
            <w:pPr>
              <w:pStyle w:val="Contenido"/>
              <w:jc w:val="both"/>
            </w:pPr>
            <w:r w:rsidRPr="00744C6D">
              <w:t>Optimista</w:t>
            </w:r>
          </w:p>
        </w:tc>
        <w:tc>
          <w:tcPr>
            <w:tcW w:w="0" w:type="auto"/>
          </w:tcPr>
          <w:p w14:paraId="09A0F28D" w14:textId="77777777" w:rsidR="00744C6D" w:rsidRPr="00744C6D" w:rsidRDefault="00744C6D" w:rsidP="00744C6D">
            <w:pPr>
              <w:pStyle w:val="Contenido"/>
              <w:jc w:val="both"/>
            </w:pPr>
          </w:p>
        </w:tc>
      </w:tr>
      <w:tr w:rsidR="00744C6D" w14:paraId="26B3E2E4" w14:textId="77777777" w:rsidTr="00174F34">
        <w:tc>
          <w:tcPr>
            <w:tcW w:w="0" w:type="auto"/>
            <w:vMerge/>
          </w:tcPr>
          <w:p w14:paraId="6A006112" w14:textId="77777777" w:rsidR="00744C6D" w:rsidRPr="00744C6D" w:rsidRDefault="00744C6D" w:rsidP="00744C6D">
            <w:pPr>
              <w:pStyle w:val="Contenido"/>
              <w:jc w:val="both"/>
            </w:pPr>
          </w:p>
        </w:tc>
        <w:tc>
          <w:tcPr>
            <w:tcW w:w="0" w:type="auto"/>
          </w:tcPr>
          <w:p w14:paraId="2B98DF69" w14:textId="77777777" w:rsidR="00744C6D" w:rsidRPr="00744C6D" w:rsidRDefault="00744C6D" w:rsidP="00744C6D">
            <w:pPr>
              <w:pStyle w:val="Contenido"/>
              <w:jc w:val="both"/>
            </w:pPr>
            <w:r w:rsidRPr="00744C6D">
              <w:t>Realista</w:t>
            </w:r>
          </w:p>
        </w:tc>
        <w:tc>
          <w:tcPr>
            <w:tcW w:w="0" w:type="auto"/>
          </w:tcPr>
          <w:p w14:paraId="22BF79E4" w14:textId="77777777" w:rsidR="00744C6D" w:rsidRPr="00744C6D" w:rsidRDefault="00744C6D" w:rsidP="00744C6D">
            <w:pPr>
              <w:pStyle w:val="Contenido"/>
              <w:jc w:val="both"/>
            </w:pPr>
          </w:p>
        </w:tc>
      </w:tr>
      <w:tr w:rsidR="00744C6D" w14:paraId="56973021" w14:textId="77777777" w:rsidTr="00174F34">
        <w:tc>
          <w:tcPr>
            <w:tcW w:w="0" w:type="auto"/>
            <w:vMerge/>
          </w:tcPr>
          <w:p w14:paraId="5E140E1B" w14:textId="77777777" w:rsidR="00744C6D" w:rsidRPr="00744C6D" w:rsidRDefault="00744C6D" w:rsidP="00744C6D">
            <w:pPr>
              <w:pStyle w:val="Contenido"/>
              <w:jc w:val="both"/>
            </w:pPr>
          </w:p>
        </w:tc>
        <w:tc>
          <w:tcPr>
            <w:tcW w:w="0" w:type="auto"/>
          </w:tcPr>
          <w:p w14:paraId="426E1460" w14:textId="77777777" w:rsidR="00744C6D" w:rsidRPr="00744C6D" w:rsidRDefault="00744C6D" w:rsidP="00744C6D">
            <w:pPr>
              <w:pStyle w:val="Contenido"/>
              <w:jc w:val="both"/>
            </w:pPr>
            <w:r w:rsidRPr="00744C6D">
              <w:t>Pesimista</w:t>
            </w:r>
          </w:p>
        </w:tc>
        <w:tc>
          <w:tcPr>
            <w:tcW w:w="0" w:type="auto"/>
          </w:tcPr>
          <w:p w14:paraId="1410764D" w14:textId="77777777" w:rsidR="00744C6D" w:rsidRPr="00744C6D" w:rsidRDefault="00744C6D" w:rsidP="00744C6D">
            <w:pPr>
              <w:pStyle w:val="Contenido"/>
              <w:jc w:val="both"/>
            </w:pPr>
          </w:p>
        </w:tc>
      </w:tr>
      <w:tr w:rsidR="00744C6D" w14:paraId="330539F8" w14:textId="77777777" w:rsidTr="00174F34">
        <w:tc>
          <w:tcPr>
            <w:tcW w:w="0" w:type="auto"/>
            <w:vMerge w:val="restart"/>
          </w:tcPr>
          <w:p w14:paraId="011E38C2" w14:textId="77777777" w:rsidR="00744C6D" w:rsidRPr="00744C6D" w:rsidRDefault="00744C6D" w:rsidP="00744C6D">
            <w:pPr>
              <w:pStyle w:val="Contenido"/>
              <w:jc w:val="both"/>
            </w:pPr>
            <w:r w:rsidRPr="00744C6D">
              <w:t xml:space="preserve">E4. </w:t>
            </w:r>
          </w:p>
        </w:tc>
        <w:tc>
          <w:tcPr>
            <w:tcW w:w="0" w:type="auto"/>
          </w:tcPr>
          <w:p w14:paraId="7F742AFC" w14:textId="77777777" w:rsidR="00744C6D" w:rsidRPr="00744C6D" w:rsidRDefault="00744C6D" w:rsidP="00744C6D">
            <w:pPr>
              <w:pStyle w:val="Contenido"/>
              <w:jc w:val="both"/>
            </w:pPr>
            <w:r w:rsidRPr="00744C6D">
              <w:t>Optimista</w:t>
            </w:r>
          </w:p>
        </w:tc>
        <w:tc>
          <w:tcPr>
            <w:tcW w:w="0" w:type="auto"/>
          </w:tcPr>
          <w:p w14:paraId="26A214D0" w14:textId="77777777" w:rsidR="00744C6D" w:rsidRPr="00744C6D" w:rsidRDefault="00744C6D" w:rsidP="00744C6D">
            <w:pPr>
              <w:pStyle w:val="Contenido"/>
              <w:jc w:val="both"/>
            </w:pPr>
          </w:p>
        </w:tc>
      </w:tr>
      <w:tr w:rsidR="00744C6D" w14:paraId="1B205EC7" w14:textId="77777777" w:rsidTr="00174F34">
        <w:tc>
          <w:tcPr>
            <w:tcW w:w="0" w:type="auto"/>
            <w:vMerge/>
          </w:tcPr>
          <w:p w14:paraId="6A8DA0BB" w14:textId="77777777" w:rsidR="00744C6D" w:rsidRPr="00744C6D" w:rsidRDefault="00744C6D" w:rsidP="00744C6D">
            <w:pPr>
              <w:pStyle w:val="Contenido"/>
              <w:jc w:val="both"/>
            </w:pPr>
          </w:p>
        </w:tc>
        <w:tc>
          <w:tcPr>
            <w:tcW w:w="0" w:type="auto"/>
          </w:tcPr>
          <w:p w14:paraId="565C0444" w14:textId="77777777" w:rsidR="00744C6D" w:rsidRPr="00744C6D" w:rsidRDefault="00744C6D" w:rsidP="00744C6D">
            <w:pPr>
              <w:pStyle w:val="Contenido"/>
              <w:jc w:val="both"/>
            </w:pPr>
            <w:r w:rsidRPr="00744C6D">
              <w:t>Realista</w:t>
            </w:r>
          </w:p>
        </w:tc>
        <w:tc>
          <w:tcPr>
            <w:tcW w:w="0" w:type="auto"/>
          </w:tcPr>
          <w:p w14:paraId="231C98D8" w14:textId="77777777" w:rsidR="00744C6D" w:rsidRPr="00744C6D" w:rsidRDefault="00744C6D" w:rsidP="00744C6D">
            <w:pPr>
              <w:pStyle w:val="Contenido"/>
              <w:jc w:val="both"/>
            </w:pPr>
          </w:p>
        </w:tc>
      </w:tr>
      <w:tr w:rsidR="00744C6D" w14:paraId="5D5AEBD9" w14:textId="77777777" w:rsidTr="00174F34">
        <w:tc>
          <w:tcPr>
            <w:tcW w:w="0" w:type="auto"/>
            <w:vMerge/>
          </w:tcPr>
          <w:p w14:paraId="43E0B6A2" w14:textId="77777777" w:rsidR="00744C6D" w:rsidRPr="00744C6D" w:rsidRDefault="00744C6D" w:rsidP="00744C6D">
            <w:pPr>
              <w:pStyle w:val="Contenido"/>
              <w:jc w:val="both"/>
            </w:pPr>
          </w:p>
        </w:tc>
        <w:tc>
          <w:tcPr>
            <w:tcW w:w="0" w:type="auto"/>
          </w:tcPr>
          <w:p w14:paraId="1ECB437D" w14:textId="77777777" w:rsidR="00744C6D" w:rsidRPr="00744C6D" w:rsidRDefault="00744C6D" w:rsidP="00744C6D">
            <w:pPr>
              <w:pStyle w:val="Contenido"/>
              <w:jc w:val="both"/>
            </w:pPr>
            <w:r w:rsidRPr="00744C6D">
              <w:t>Pesimista</w:t>
            </w:r>
          </w:p>
        </w:tc>
        <w:tc>
          <w:tcPr>
            <w:tcW w:w="0" w:type="auto"/>
          </w:tcPr>
          <w:p w14:paraId="76E8D5B1" w14:textId="77777777" w:rsidR="00744C6D" w:rsidRPr="00744C6D" w:rsidRDefault="00744C6D" w:rsidP="00744C6D">
            <w:pPr>
              <w:pStyle w:val="Contenido"/>
              <w:jc w:val="both"/>
            </w:pPr>
          </w:p>
        </w:tc>
      </w:tr>
    </w:tbl>
    <w:p w14:paraId="0416CA1D" w14:textId="77777777" w:rsidR="00744C6D" w:rsidRPr="00744C6D" w:rsidRDefault="00744C6D" w:rsidP="00744C6D">
      <w:pPr>
        <w:pStyle w:val="Contenido"/>
        <w:jc w:val="both"/>
      </w:pPr>
    </w:p>
    <w:p w14:paraId="79546BAF" w14:textId="77777777" w:rsidR="00744C6D" w:rsidRPr="00744C6D" w:rsidRDefault="00744C6D" w:rsidP="00744C6D">
      <w:pPr>
        <w:pStyle w:val="Contenido"/>
        <w:jc w:val="both"/>
        <w:sectPr w:rsidR="00744C6D" w:rsidRPr="00744C6D" w:rsidSect="00F90885">
          <w:pgSz w:w="11907" w:h="16840" w:code="9"/>
          <w:pgMar w:top="1440" w:right="1440" w:bottom="1559" w:left="1440" w:header="709" w:footer="709" w:gutter="0"/>
          <w:cols w:space="708"/>
          <w:docGrid w:linePitch="360"/>
        </w:sectPr>
      </w:pPr>
    </w:p>
    <w:p w14:paraId="36B41EC6" w14:textId="77777777" w:rsidR="00744C6D" w:rsidRPr="00744C6D" w:rsidRDefault="00744C6D" w:rsidP="00744C6D">
      <w:pPr>
        <w:pStyle w:val="Contenido"/>
        <w:jc w:val="both"/>
      </w:pPr>
      <w:r w:rsidRPr="00744C6D">
        <w:lastRenderedPageBreak/>
        <w:t xml:space="preserve">Estrategia de Monitoreo y Evaluación </w:t>
      </w:r>
    </w:p>
    <w:tbl>
      <w:tblPr>
        <w:tblStyle w:val="Tablaconcuadrcula"/>
        <w:tblW w:w="0" w:type="auto"/>
        <w:tblLook w:val="04A0" w:firstRow="1" w:lastRow="0" w:firstColumn="1" w:lastColumn="0" w:noHBand="0" w:noVBand="1"/>
      </w:tblPr>
      <w:tblGrid>
        <w:gridCol w:w="1102"/>
        <w:gridCol w:w="528"/>
        <w:gridCol w:w="528"/>
        <w:gridCol w:w="528"/>
        <w:gridCol w:w="528"/>
        <w:gridCol w:w="528"/>
        <w:gridCol w:w="1039"/>
        <w:gridCol w:w="1055"/>
        <w:gridCol w:w="1039"/>
        <w:gridCol w:w="1055"/>
        <w:gridCol w:w="1039"/>
        <w:gridCol w:w="1055"/>
      </w:tblGrid>
      <w:tr w:rsidR="004C11F1" w:rsidRPr="004C11F1" w14:paraId="09D07305" w14:textId="77777777" w:rsidTr="00174F34">
        <w:tc>
          <w:tcPr>
            <w:tcW w:w="0" w:type="auto"/>
            <w:vMerge w:val="restart"/>
          </w:tcPr>
          <w:p w14:paraId="370D51B2" w14:textId="77777777" w:rsidR="00744C6D" w:rsidRPr="004C11F1" w:rsidRDefault="00744C6D" w:rsidP="00744C6D">
            <w:pPr>
              <w:pStyle w:val="Contenido"/>
              <w:jc w:val="both"/>
              <w:rPr>
                <w:sz w:val="14"/>
                <w:szCs w:val="12"/>
              </w:rPr>
            </w:pPr>
            <w:r w:rsidRPr="004C11F1">
              <w:rPr>
                <w:sz w:val="14"/>
                <w:szCs w:val="12"/>
              </w:rPr>
              <w:t xml:space="preserve">Estrategias Identificadas </w:t>
            </w:r>
          </w:p>
        </w:tc>
        <w:tc>
          <w:tcPr>
            <w:tcW w:w="0" w:type="auto"/>
            <w:gridSpan w:val="5"/>
          </w:tcPr>
          <w:p w14:paraId="1503E33F" w14:textId="77777777" w:rsidR="00744C6D" w:rsidRPr="004C11F1" w:rsidRDefault="00744C6D" w:rsidP="00744C6D">
            <w:pPr>
              <w:pStyle w:val="Contenido"/>
              <w:jc w:val="both"/>
              <w:rPr>
                <w:sz w:val="14"/>
                <w:szCs w:val="12"/>
              </w:rPr>
            </w:pPr>
            <w:r w:rsidRPr="004C11F1">
              <w:rPr>
                <w:sz w:val="14"/>
                <w:szCs w:val="12"/>
              </w:rPr>
              <w:t>Temporalidad</w:t>
            </w:r>
          </w:p>
        </w:tc>
        <w:tc>
          <w:tcPr>
            <w:tcW w:w="0" w:type="auto"/>
            <w:gridSpan w:val="2"/>
          </w:tcPr>
          <w:p w14:paraId="5131A999" w14:textId="77777777" w:rsidR="00744C6D" w:rsidRPr="004C11F1" w:rsidRDefault="00744C6D" w:rsidP="00744C6D">
            <w:pPr>
              <w:pStyle w:val="Contenido"/>
              <w:jc w:val="both"/>
              <w:rPr>
                <w:sz w:val="14"/>
                <w:szCs w:val="12"/>
              </w:rPr>
            </w:pPr>
            <w:r w:rsidRPr="004C11F1">
              <w:rPr>
                <w:sz w:val="14"/>
                <w:szCs w:val="12"/>
              </w:rPr>
              <w:t>Productos</w:t>
            </w:r>
          </w:p>
        </w:tc>
        <w:tc>
          <w:tcPr>
            <w:tcW w:w="0" w:type="auto"/>
            <w:gridSpan w:val="2"/>
          </w:tcPr>
          <w:p w14:paraId="794437E2" w14:textId="77777777" w:rsidR="00744C6D" w:rsidRPr="004C11F1" w:rsidRDefault="00744C6D" w:rsidP="00744C6D">
            <w:pPr>
              <w:pStyle w:val="Contenido"/>
              <w:jc w:val="both"/>
              <w:rPr>
                <w:sz w:val="14"/>
                <w:szCs w:val="12"/>
              </w:rPr>
            </w:pPr>
            <w:r w:rsidRPr="004C11F1">
              <w:rPr>
                <w:sz w:val="14"/>
                <w:szCs w:val="12"/>
              </w:rPr>
              <w:t>Aprovechamiento o Reducción de Afectaciones</w:t>
            </w:r>
          </w:p>
        </w:tc>
        <w:tc>
          <w:tcPr>
            <w:tcW w:w="0" w:type="auto"/>
            <w:gridSpan w:val="2"/>
          </w:tcPr>
          <w:p w14:paraId="4920C91E" w14:textId="77777777" w:rsidR="00744C6D" w:rsidRPr="004C11F1" w:rsidRDefault="00744C6D" w:rsidP="00744C6D">
            <w:pPr>
              <w:pStyle w:val="Contenido"/>
              <w:jc w:val="both"/>
              <w:rPr>
                <w:sz w:val="14"/>
                <w:szCs w:val="12"/>
              </w:rPr>
            </w:pPr>
            <w:r w:rsidRPr="004C11F1">
              <w:rPr>
                <w:sz w:val="14"/>
                <w:szCs w:val="12"/>
              </w:rPr>
              <w:t>Resultado</w:t>
            </w:r>
          </w:p>
        </w:tc>
      </w:tr>
      <w:tr w:rsidR="004C11F1" w:rsidRPr="004C11F1" w14:paraId="46B19879" w14:textId="77777777" w:rsidTr="00174F34">
        <w:tc>
          <w:tcPr>
            <w:tcW w:w="0" w:type="auto"/>
            <w:vMerge/>
          </w:tcPr>
          <w:p w14:paraId="1CD9489B" w14:textId="77777777" w:rsidR="00744C6D" w:rsidRPr="004C11F1" w:rsidRDefault="00744C6D" w:rsidP="00744C6D">
            <w:pPr>
              <w:pStyle w:val="Contenido"/>
              <w:jc w:val="both"/>
              <w:rPr>
                <w:sz w:val="14"/>
                <w:szCs w:val="12"/>
              </w:rPr>
            </w:pPr>
          </w:p>
        </w:tc>
        <w:tc>
          <w:tcPr>
            <w:tcW w:w="0" w:type="auto"/>
          </w:tcPr>
          <w:p w14:paraId="56C32837" w14:textId="4AAA2C78" w:rsidR="00744C6D" w:rsidRPr="004C11F1" w:rsidRDefault="00744C6D" w:rsidP="00744C6D">
            <w:pPr>
              <w:pStyle w:val="Contenido"/>
              <w:jc w:val="both"/>
              <w:rPr>
                <w:sz w:val="14"/>
                <w:szCs w:val="12"/>
              </w:rPr>
            </w:pPr>
            <w:r w:rsidRPr="004C11F1">
              <w:rPr>
                <w:sz w:val="14"/>
                <w:szCs w:val="12"/>
              </w:rPr>
              <w:t>202</w:t>
            </w:r>
            <w:r w:rsidR="004C11F1" w:rsidRPr="004C11F1">
              <w:rPr>
                <w:sz w:val="14"/>
                <w:szCs w:val="12"/>
              </w:rPr>
              <w:t>2</w:t>
            </w:r>
          </w:p>
        </w:tc>
        <w:tc>
          <w:tcPr>
            <w:tcW w:w="0" w:type="auto"/>
          </w:tcPr>
          <w:p w14:paraId="17EAB1E1" w14:textId="1D16175F" w:rsidR="00744C6D" w:rsidRPr="004C11F1" w:rsidRDefault="00744C6D" w:rsidP="00744C6D">
            <w:pPr>
              <w:pStyle w:val="Contenido"/>
              <w:jc w:val="both"/>
              <w:rPr>
                <w:sz w:val="14"/>
                <w:szCs w:val="12"/>
              </w:rPr>
            </w:pPr>
            <w:r w:rsidRPr="004C11F1">
              <w:rPr>
                <w:sz w:val="14"/>
                <w:szCs w:val="12"/>
              </w:rPr>
              <w:t>202</w:t>
            </w:r>
            <w:r w:rsidR="004C11F1" w:rsidRPr="004C11F1">
              <w:rPr>
                <w:sz w:val="14"/>
                <w:szCs w:val="12"/>
              </w:rPr>
              <w:t>3</w:t>
            </w:r>
          </w:p>
        </w:tc>
        <w:tc>
          <w:tcPr>
            <w:tcW w:w="0" w:type="auto"/>
          </w:tcPr>
          <w:p w14:paraId="21B6CDCC" w14:textId="4515B78F" w:rsidR="00744C6D" w:rsidRPr="004C11F1" w:rsidRDefault="00744C6D" w:rsidP="00744C6D">
            <w:pPr>
              <w:pStyle w:val="Contenido"/>
              <w:jc w:val="both"/>
              <w:rPr>
                <w:sz w:val="14"/>
                <w:szCs w:val="12"/>
              </w:rPr>
            </w:pPr>
            <w:r w:rsidRPr="004C11F1">
              <w:rPr>
                <w:sz w:val="14"/>
                <w:szCs w:val="12"/>
              </w:rPr>
              <w:t>202</w:t>
            </w:r>
            <w:r w:rsidR="004C11F1" w:rsidRPr="004C11F1">
              <w:rPr>
                <w:sz w:val="14"/>
                <w:szCs w:val="12"/>
              </w:rPr>
              <w:t>4</w:t>
            </w:r>
          </w:p>
        </w:tc>
        <w:tc>
          <w:tcPr>
            <w:tcW w:w="0" w:type="auto"/>
          </w:tcPr>
          <w:p w14:paraId="7D01C267" w14:textId="5EA67627" w:rsidR="00744C6D" w:rsidRPr="004C11F1" w:rsidRDefault="00744C6D" w:rsidP="00744C6D">
            <w:pPr>
              <w:pStyle w:val="Contenido"/>
              <w:jc w:val="both"/>
              <w:rPr>
                <w:sz w:val="14"/>
                <w:szCs w:val="12"/>
              </w:rPr>
            </w:pPr>
            <w:r w:rsidRPr="004C11F1">
              <w:rPr>
                <w:sz w:val="14"/>
                <w:szCs w:val="12"/>
              </w:rPr>
              <w:t>202</w:t>
            </w:r>
            <w:r w:rsidR="004C11F1" w:rsidRPr="004C11F1">
              <w:rPr>
                <w:sz w:val="14"/>
                <w:szCs w:val="12"/>
              </w:rPr>
              <w:t>5</w:t>
            </w:r>
          </w:p>
        </w:tc>
        <w:tc>
          <w:tcPr>
            <w:tcW w:w="0" w:type="auto"/>
          </w:tcPr>
          <w:p w14:paraId="478BEB91" w14:textId="7ACEC375" w:rsidR="00744C6D" w:rsidRPr="004C11F1" w:rsidRDefault="00744C6D" w:rsidP="00744C6D">
            <w:pPr>
              <w:pStyle w:val="Contenido"/>
              <w:jc w:val="both"/>
              <w:rPr>
                <w:sz w:val="14"/>
                <w:szCs w:val="12"/>
              </w:rPr>
            </w:pPr>
            <w:r w:rsidRPr="004C11F1">
              <w:rPr>
                <w:sz w:val="14"/>
                <w:szCs w:val="12"/>
              </w:rPr>
              <w:t>202</w:t>
            </w:r>
            <w:r w:rsidR="004C11F1" w:rsidRPr="004C11F1">
              <w:rPr>
                <w:sz w:val="14"/>
                <w:szCs w:val="12"/>
              </w:rPr>
              <w:t>6</w:t>
            </w:r>
          </w:p>
        </w:tc>
        <w:tc>
          <w:tcPr>
            <w:tcW w:w="0" w:type="auto"/>
          </w:tcPr>
          <w:p w14:paraId="5DD90725" w14:textId="77777777" w:rsidR="00744C6D" w:rsidRPr="004C11F1" w:rsidRDefault="00744C6D" w:rsidP="00744C6D">
            <w:pPr>
              <w:pStyle w:val="Contenido"/>
              <w:jc w:val="both"/>
              <w:rPr>
                <w:sz w:val="14"/>
                <w:szCs w:val="12"/>
              </w:rPr>
            </w:pPr>
            <w:r w:rsidRPr="004C11F1">
              <w:rPr>
                <w:sz w:val="14"/>
                <w:szCs w:val="12"/>
              </w:rPr>
              <w:t>Indicadores de Proceso</w:t>
            </w:r>
          </w:p>
        </w:tc>
        <w:tc>
          <w:tcPr>
            <w:tcW w:w="0" w:type="auto"/>
          </w:tcPr>
          <w:p w14:paraId="69F3FEBD" w14:textId="77777777" w:rsidR="00744C6D" w:rsidRPr="004C11F1" w:rsidRDefault="00744C6D" w:rsidP="00744C6D">
            <w:pPr>
              <w:pStyle w:val="Contenido"/>
              <w:jc w:val="both"/>
              <w:rPr>
                <w:sz w:val="14"/>
                <w:szCs w:val="12"/>
              </w:rPr>
            </w:pPr>
            <w:r w:rsidRPr="004C11F1">
              <w:rPr>
                <w:sz w:val="14"/>
                <w:szCs w:val="12"/>
              </w:rPr>
              <w:t>Indicadores de Resultado</w:t>
            </w:r>
          </w:p>
        </w:tc>
        <w:tc>
          <w:tcPr>
            <w:tcW w:w="0" w:type="auto"/>
          </w:tcPr>
          <w:p w14:paraId="508092DE" w14:textId="77777777" w:rsidR="00744C6D" w:rsidRPr="004C11F1" w:rsidRDefault="00744C6D" w:rsidP="00744C6D">
            <w:pPr>
              <w:pStyle w:val="Contenido"/>
              <w:jc w:val="both"/>
              <w:rPr>
                <w:sz w:val="14"/>
                <w:szCs w:val="12"/>
              </w:rPr>
            </w:pPr>
            <w:r w:rsidRPr="004C11F1">
              <w:rPr>
                <w:sz w:val="14"/>
                <w:szCs w:val="12"/>
              </w:rPr>
              <w:t>Indicadores de Proceso</w:t>
            </w:r>
          </w:p>
        </w:tc>
        <w:tc>
          <w:tcPr>
            <w:tcW w:w="0" w:type="auto"/>
          </w:tcPr>
          <w:p w14:paraId="6F8F324D" w14:textId="77777777" w:rsidR="00744C6D" w:rsidRPr="004C11F1" w:rsidRDefault="00744C6D" w:rsidP="00744C6D">
            <w:pPr>
              <w:pStyle w:val="Contenido"/>
              <w:jc w:val="both"/>
              <w:rPr>
                <w:sz w:val="14"/>
                <w:szCs w:val="12"/>
              </w:rPr>
            </w:pPr>
            <w:r w:rsidRPr="004C11F1">
              <w:rPr>
                <w:sz w:val="14"/>
                <w:szCs w:val="12"/>
              </w:rPr>
              <w:t>Indicadores de Resultado</w:t>
            </w:r>
          </w:p>
        </w:tc>
        <w:tc>
          <w:tcPr>
            <w:tcW w:w="0" w:type="auto"/>
          </w:tcPr>
          <w:p w14:paraId="6389A423" w14:textId="77777777" w:rsidR="00744C6D" w:rsidRPr="004C11F1" w:rsidRDefault="00744C6D" w:rsidP="00744C6D">
            <w:pPr>
              <w:pStyle w:val="Contenido"/>
              <w:jc w:val="both"/>
              <w:rPr>
                <w:sz w:val="14"/>
                <w:szCs w:val="12"/>
              </w:rPr>
            </w:pPr>
            <w:r w:rsidRPr="004C11F1">
              <w:rPr>
                <w:sz w:val="14"/>
                <w:szCs w:val="12"/>
              </w:rPr>
              <w:t>Indicadores de Proceso</w:t>
            </w:r>
          </w:p>
        </w:tc>
        <w:tc>
          <w:tcPr>
            <w:tcW w:w="0" w:type="auto"/>
          </w:tcPr>
          <w:p w14:paraId="326ACFC5" w14:textId="77777777" w:rsidR="00744C6D" w:rsidRPr="004C11F1" w:rsidRDefault="00744C6D" w:rsidP="00744C6D">
            <w:pPr>
              <w:pStyle w:val="Contenido"/>
              <w:jc w:val="both"/>
              <w:rPr>
                <w:sz w:val="14"/>
                <w:szCs w:val="12"/>
              </w:rPr>
            </w:pPr>
            <w:r w:rsidRPr="004C11F1">
              <w:rPr>
                <w:sz w:val="14"/>
                <w:szCs w:val="12"/>
              </w:rPr>
              <w:t>Indicadores de Resultado</w:t>
            </w:r>
          </w:p>
        </w:tc>
      </w:tr>
      <w:tr w:rsidR="004C11F1" w:rsidRPr="004C11F1" w14:paraId="61A91E9E" w14:textId="77777777" w:rsidTr="00174F34">
        <w:tc>
          <w:tcPr>
            <w:tcW w:w="0" w:type="auto"/>
          </w:tcPr>
          <w:p w14:paraId="263346FB" w14:textId="77777777" w:rsidR="00744C6D" w:rsidRPr="004C11F1" w:rsidRDefault="00744C6D" w:rsidP="00744C6D">
            <w:pPr>
              <w:pStyle w:val="Contenido"/>
              <w:jc w:val="both"/>
              <w:rPr>
                <w:sz w:val="14"/>
                <w:szCs w:val="12"/>
              </w:rPr>
            </w:pPr>
          </w:p>
        </w:tc>
        <w:tc>
          <w:tcPr>
            <w:tcW w:w="0" w:type="auto"/>
          </w:tcPr>
          <w:p w14:paraId="1836C9AD" w14:textId="77777777" w:rsidR="00744C6D" w:rsidRPr="004C11F1" w:rsidRDefault="00744C6D" w:rsidP="00744C6D">
            <w:pPr>
              <w:pStyle w:val="Contenido"/>
              <w:jc w:val="both"/>
              <w:rPr>
                <w:sz w:val="14"/>
                <w:szCs w:val="12"/>
              </w:rPr>
            </w:pPr>
          </w:p>
        </w:tc>
        <w:tc>
          <w:tcPr>
            <w:tcW w:w="0" w:type="auto"/>
          </w:tcPr>
          <w:p w14:paraId="08E3B80F" w14:textId="77777777" w:rsidR="00744C6D" w:rsidRPr="004C11F1" w:rsidRDefault="00744C6D" w:rsidP="00744C6D">
            <w:pPr>
              <w:pStyle w:val="Contenido"/>
              <w:jc w:val="both"/>
              <w:rPr>
                <w:sz w:val="14"/>
                <w:szCs w:val="12"/>
              </w:rPr>
            </w:pPr>
          </w:p>
        </w:tc>
        <w:tc>
          <w:tcPr>
            <w:tcW w:w="0" w:type="auto"/>
          </w:tcPr>
          <w:p w14:paraId="2318D27F" w14:textId="77777777" w:rsidR="00744C6D" w:rsidRPr="004C11F1" w:rsidRDefault="00744C6D" w:rsidP="00744C6D">
            <w:pPr>
              <w:pStyle w:val="Contenido"/>
              <w:jc w:val="both"/>
              <w:rPr>
                <w:sz w:val="14"/>
                <w:szCs w:val="12"/>
              </w:rPr>
            </w:pPr>
          </w:p>
        </w:tc>
        <w:tc>
          <w:tcPr>
            <w:tcW w:w="0" w:type="auto"/>
          </w:tcPr>
          <w:p w14:paraId="0A500AB6" w14:textId="77777777" w:rsidR="00744C6D" w:rsidRPr="004C11F1" w:rsidRDefault="00744C6D" w:rsidP="00744C6D">
            <w:pPr>
              <w:pStyle w:val="Contenido"/>
              <w:jc w:val="both"/>
              <w:rPr>
                <w:sz w:val="14"/>
                <w:szCs w:val="12"/>
              </w:rPr>
            </w:pPr>
          </w:p>
        </w:tc>
        <w:tc>
          <w:tcPr>
            <w:tcW w:w="0" w:type="auto"/>
          </w:tcPr>
          <w:p w14:paraId="3BB7A0EA" w14:textId="77777777" w:rsidR="00744C6D" w:rsidRPr="004C11F1" w:rsidRDefault="00744C6D" w:rsidP="00744C6D">
            <w:pPr>
              <w:pStyle w:val="Contenido"/>
              <w:jc w:val="both"/>
              <w:rPr>
                <w:sz w:val="14"/>
                <w:szCs w:val="12"/>
              </w:rPr>
            </w:pPr>
          </w:p>
        </w:tc>
        <w:tc>
          <w:tcPr>
            <w:tcW w:w="0" w:type="auto"/>
          </w:tcPr>
          <w:p w14:paraId="0EA4FEB6" w14:textId="77777777" w:rsidR="00744C6D" w:rsidRPr="004C11F1" w:rsidRDefault="00744C6D" w:rsidP="00744C6D">
            <w:pPr>
              <w:pStyle w:val="Contenido"/>
              <w:jc w:val="both"/>
              <w:rPr>
                <w:sz w:val="14"/>
                <w:szCs w:val="12"/>
              </w:rPr>
            </w:pPr>
          </w:p>
        </w:tc>
        <w:tc>
          <w:tcPr>
            <w:tcW w:w="0" w:type="auto"/>
          </w:tcPr>
          <w:p w14:paraId="6ACC4D74" w14:textId="77777777" w:rsidR="00744C6D" w:rsidRPr="004C11F1" w:rsidRDefault="00744C6D" w:rsidP="00744C6D">
            <w:pPr>
              <w:pStyle w:val="Contenido"/>
              <w:jc w:val="both"/>
              <w:rPr>
                <w:sz w:val="14"/>
                <w:szCs w:val="12"/>
              </w:rPr>
            </w:pPr>
          </w:p>
        </w:tc>
        <w:tc>
          <w:tcPr>
            <w:tcW w:w="0" w:type="auto"/>
          </w:tcPr>
          <w:p w14:paraId="3AC443F7" w14:textId="77777777" w:rsidR="00744C6D" w:rsidRPr="004C11F1" w:rsidRDefault="00744C6D" w:rsidP="00744C6D">
            <w:pPr>
              <w:pStyle w:val="Contenido"/>
              <w:jc w:val="both"/>
              <w:rPr>
                <w:sz w:val="14"/>
                <w:szCs w:val="12"/>
              </w:rPr>
            </w:pPr>
          </w:p>
        </w:tc>
        <w:tc>
          <w:tcPr>
            <w:tcW w:w="0" w:type="auto"/>
          </w:tcPr>
          <w:p w14:paraId="16703911" w14:textId="77777777" w:rsidR="00744C6D" w:rsidRPr="004C11F1" w:rsidRDefault="00744C6D" w:rsidP="00744C6D">
            <w:pPr>
              <w:pStyle w:val="Contenido"/>
              <w:jc w:val="both"/>
              <w:rPr>
                <w:sz w:val="14"/>
                <w:szCs w:val="12"/>
              </w:rPr>
            </w:pPr>
          </w:p>
        </w:tc>
        <w:tc>
          <w:tcPr>
            <w:tcW w:w="0" w:type="auto"/>
          </w:tcPr>
          <w:p w14:paraId="6A4A0EF3" w14:textId="77777777" w:rsidR="00744C6D" w:rsidRPr="004C11F1" w:rsidRDefault="00744C6D" w:rsidP="00744C6D">
            <w:pPr>
              <w:pStyle w:val="Contenido"/>
              <w:jc w:val="both"/>
              <w:rPr>
                <w:sz w:val="14"/>
                <w:szCs w:val="12"/>
              </w:rPr>
            </w:pPr>
          </w:p>
        </w:tc>
        <w:tc>
          <w:tcPr>
            <w:tcW w:w="0" w:type="auto"/>
          </w:tcPr>
          <w:p w14:paraId="362C6EF3" w14:textId="77777777" w:rsidR="00744C6D" w:rsidRPr="004C11F1" w:rsidRDefault="00744C6D" w:rsidP="00744C6D">
            <w:pPr>
              <w:pStyle w:val="Contenido"/>
              <w:jc w:val="both"/>
              <w:rPr>
                <w:sz w:val="14"/>
                <w:szCs w:val="12"/>
              </w:rPr>
            </w:pPr>
          </w:p>
        </w:tc>
      </w:tr>
      <w:tr w:rsidR="004C11F1" w:rsidRPr="004C11F1" w14:paraId="43F3FFE6" w14:textId="77777777" w:rsidTr="00174F34">
        <w:tc>
          <w:tcPr>
            <w:tcW w:w="0" w:type="auto"/>
          </w:tcPr>
          <w:p w14:paraId="30087209" w14:textId="77777777" w:rsidR="00744C6D" w:rsidRPr="004C11F1" w:rsidRDefault="00744C6D" w:rsidP="00744C6D">
            <w:pPr>
              <w:pStyle w:val="Contenido"/>
              <w:jc w:val="both"/>
              <w:rPr>
                <w:sz w:val="14"/>
                <w:szCs w:val="12"/>
              </w:rPr>
            </w:pPr>
          </w:p>
        </w:tc>
        <w:tc>
          <w:tcPr>
            <w:tcW w:w="0" w:type="auto"/>
          </w:tcPr>
          <w:p w14:paraId="4F0B868E" w14:textId="77777777" w:rsidR="00744C6D" w:rsidRPr="004C11F1" w:rsidRDefault="00744C6D" w:rsidP="00744C6D">
            <w:pPr>
              <w:pStyle w:val="Contenido"/>
              <w:jc w:val="both"/>
              <w:rPr>
                <w:sz w:val="14"/>
                <w:szCs w:val="12"/>
              </w:rPr>
            </w:pPr>
          </w:p>
        </w:tc>
        <w:tc>
          <w:tcPr>
            <w:tcW w:w="0" w:type="auto"/>
          </w:tcPr>
          <w:p w14:paraId="0835D3C6" w14:textId="77777777" w:rsidR="00744C6D" w:rsidRPr="004C11F1" w:rsidRDefault="00744C6D" w:rsidP="00744C6D">
            <w:pPr>
              <w:pStyle w:val="Contenido"/>
              <w:jc w:val="both"/>
              <w:rPr>
                <w:sz w:val="14"/>
                <w:szCs w:val="12"/>
              </w:rPr>
            </w:pPr>
          </w:p>
        </w:tc>
        <w:tc>
          <w:tcPr>
            <w:tcW w:w="0" w:type="auto"/>
          </w:tcPr>
          <w:p w14:paraId="140A12C6" w14:textId="77777777" w:rsidR="00744C6D" w:rsidRPr="004C11F1" w:rsidRDefault="00744C6D" w:rsidP="00744C6D">
            <w:pPr>
              <w:pStyle w:val="Contenido"/>
              <w:jc w:val="both"/>
              <w:rPr>
                <w:sz w:val="14"/>
                <w:szCs w:val="12"/>
              </w:rPr>
            </w:pPr>
          </w:p>
        </w:tc>
        <w:tc>
          <w:tcPr>
            <w:tcW w:w="0" w:type="auto"/>
          </w:tcPr>
          <w:p w14:paraId="617EE01D" w14:textId="77777777" w:rsidR="00744C6D" w:rsidRPr="004C11F1" w:rsidRDefault="00744C6D" w:rsidP="00744C6D">
            <w:pPr>
              <w:pStyle w:val="Contenido"/>
              <w:jc w:val="both"/>
              <w:rPr>
                <w:sz w:val="14"/>
                <w:szCs w:val="12"/>
              </w:rPr>
            </w:pPr>
          </w:p>
        </w:tc>
        <w:tc>
          <w:tcPr>
            <w:tcW w:w="0" w:type="auto"/>
          </w:tcPr>
          <w:p w14:paraId="5B689C7D" w14:textId="77777777" w:rsidR="00744C6D" w:rsidRPr="004C11F1" w:rsidRDefault="00744C6D" w:rsidP="00744C6D">
            <w:pPr>
              <w:pStyle w:val="Contenido"/>
              <w:jc w:val="both"/>
              <w:rPr>
                <w:sz w:val="14"/>
                <w:szCs w:val="12"/>
              </w:rPr>
            </w:pPr>
          </w:p>
        </w:tc>
        <w:tc>
          <w:tcPr>
            <w:tcW w:w="0" w:type="auto"/>
          </w:tcPr>
          <w:p w14:paraId="57484D16" w14:textId="77777777" w:rsidR="00744C6D" w:rsidRPr="004C11F1" w:rsidRDefault="00744C6D" w:rsidP="00744C6D">
            <w:pPr>
              <w:pStyle w:val="Contenido"/>
              <w:jc w:val="both"/>
              <w:rPr>
                <w:sz w:val="14"/>
                <w:szCs w:val="12"/>
              </w:rPr>
            </w:pPr>
          </w:p>
        </w:tc>
        <w:tc>
          <w:tcPr>
            <w:tcW w:w="0" w:type="auto"/>
          </w:tcPr>
          <w:p w14:paraId="0BC2317E" w14:textId="77777777" w:rsidR="00744C6D" w:rsidRPr="004C11F1" w:rsidRDefault="00744C6D" w:rsidP="00744C6D">
            <w:pPr>
              <w:pStyle w:val="Contenido"/>
              <w:jc w:val="both"/>
              <w:rPr>
                <w:sz w:val="14"/>
                <w:szCs w:val="12"/>
              </w:rPr>
            </w:pPr>
          </w:p>
        </w:tc>
        <w:tc>
          <w:tcPr>
            <w:tcW w:w="0" w:type="auto"/>
          </w:tcPr>
          <w:p w14:paraId="33F162DA" w14:textId="77777777" w:rsidR="00744C6D" w:rsidRPr="004C11F1" w:rsidRDefault="00744C6D" w:rsidP="00744C6D">
            <w:pPr>
              <w:pStyle w:val="Contenido"/>
              <w:jc w:val="both"/>
              <w:rPr>
                <w:sz w:val="14"/>
                <w:szCs w:val="12"/>
              </w:rPr>
            </w:pPr>
          </w:p>
        </w:tc>
        <w:tc>
          <w:tcPr>
            <w:tcW w:w="0" w:type="auto"/>
          </w:tcPr>
          <w:p w14:paraId="4E6A01E3" w14:textId="77777777" w:rsidR="00744C6D" w:rsidRPr="004C11F1" w:rsidRDefault="00744C6D" w:rsidP="00744C6D">
            <w:pPr>
              <w:pStyle w:val="Contenido"/>
              <w:jc w:val="both"/>
              <w:rPr>
                <w:sz w:val="14"/>
                <w:szCs w:val="12"/>
              </w:rPr>
            </w:pPr>
          </w:p>
        </w:tc>
        <w:tc>
          <w:tcPr>
            <w:tcW w:w="0" w:type="auto"/>
          </w:tcPr>
          <w:p w14:paraId="53D74040" w14:textId="77777777" w:rsidR="00744C6D" w:rsidRPr="004C11F1" w:rsidRDefault="00744C6D" w:rsidP="00744C6D">
            <w:pPr>
              <w:pStyle w:val="Contenido"/>
              <w:jc w:val="both"/>
              <w:rPr>
                <w:sz w:val="14"/>
                <w:szCs w:val="12"/>
              </w:rPr>
            </w:pPr>
          </w:p>
        </w:tc>
        <w:tc>
          <w:tcPr>
            <w:tcW w:w="0" w:type="auto"/>
          </w:tcPr>
          <w:p w14:paraId="03C8A87A" w14:textId="77777777" w:rsidR="00744C6D" w:rsidRPr="004C11F1" w:rsidRDefault="00744C6D" w:rsidP="00744C6D">
            <w:pPr>
              <w:pStyle w:val="Contenido"/>
              <w:jc w:val="both"/>
              <w:rPr>
                <w:sz w:val="14"/>
                <w:szCs w:val="12"/>
              </w:rPr>
            </w:pPr>
          </w:p>
        </w:tc>
      </w:tr>
      <w:tr w:rsidR="004C11F1" w:rsidRPr="004C11F1" w14:paraId="6CE43627" w14:textId="77777777" w:rsidTr="00174F34">
        <w:tc>
          <w:tcPr>
            <w:tcW w:w="0" w:type="auto"/>
          </w:tcPr>
          <w:p w14:paraId="02AD0183" w14:textId="77777777" w:rsidR="00744C6D" w:rsidRPr="004C11F1" w:rsidRDefault="00744C6D" w:rsidP="00744C6D">
            <w:pPr>
              <w:pStyle w:val="Contenido"/>
              <w:jc w:val="both"/>
              <w:rPr>
                <w:sz w:val="14"/>
                <w:szCs w:val="12"/>
              </w:rPr>
            </w:pPr>
          </w:p>
        </w:tc>
        <w:tc>
          <w:tcPr>
            <w:tcW w:w="0" w:type="auto"/>
          </w:tcPr>
          <w:p w14:paraId="421FA1BB" w14:textId="77777777" w:rsidR="00744C6D" w:rsidRPr="004C11F1" w:rsidRDefault="00744C6D" w:rsidP="00744C6D">
            <w:pPr>
              <w:pStyle w:val="Contenido"/>
              <w:jc w:val="both"/>
              <w:rPr>
                <w:sz w:val="14"/>
                <w:szCs w:val="12"/>
              </w:rPr>
            </w:pPr>
          </w:p>
        </w:tc>
        <w:tc>
          <w:tcPr>
            <w:tcW w:w="0" w:type="auto"/>
          </w:tcPr>
          <w:p w14:paraId="528C640B" w14:textId="77777777" w:rsidR="00744C6D" w:rsidRPr="004C11F1" w:rsidRDefault="00744C6D" w:rsidP="00744C6D">
            <w:pPr>
              <w:pStyle w:val="Contenido"/>
              <w:jc w:val="both"/>
              <w:rPr>
                <w:sz w:val="14"/>
                <w:szCs w:val="12"/>
              </w:rPr>
            </w:pPr>
          </w:p>
        </w:tc>
        <w:tc>
          <w:tcPr>
            <w:tcW w:w="0" w:type="auto"/>
          </w:tcPr>
          <w:p w14:paraId="6EE6D40F" w14:textId="77777777" w:rsidR="00744C6D" w:rsidRPr="004C11F1" w:rsidRDefault="00744C6D" w:rsidP="00744C6D">
            <w:pPr>
              <w:pStyle w:val="Contenido"/>
              <w:jc w:val="both"/>
              <w:rPr>
                <w:sz w:val="14"/>
                <w:szCs w:val="12"/>
              </w:rPr>
            </w:pPr>
          </w:p>
        </w:tc>
        <w:tc>
          <w:tcPr>
            <w:tcW w:w="0" w:type="auto"/>
          </w:tcPr>
          <w:p w14:paraId="28622A07" w14:textId="77777777" w:rsidR="00744C6D" w:rsidRPr="004C11F1" w:rsidRDefault="00744C6D" w:rsidP="00744C6D">
            <w:pPr>
              <w:pStyle w:val="Contenido"/>
              <w:jc w:val="both"/>
              <w:rPr>
                <w:sz w:val="14"/>
                <w:szCs w:val="12"/>
              </w:rPr>
            </w:pPr>
          </w:p>
        </w:tc>
        <w:tc>
          <w:tcPr>
            <w:tcW w:w="0" w:type="auto"/>
          </w:tcPr>
          <w:p w14:paraId="58F31BA5" w14:textId="77777777" w:rsidR="00744C6D" w:rsidRPr="004C11F1" w:rsidRDefault="00744C6D" w:rsidP="00744C6D">
            <w:pPr>
              <w:pStyle w:val="Contenido"/>
              <w:jc w:val="both"/>
              <w:rPr>
                <w:sz w:val="14"/>
                <w:szCs w:val="12"/>
              </w:rPr>
            </w:pPr>
          </w:p>
        </w:tc>
        <w:tc>
          <w:tcPr>
            <w:tcW w:w="0" w:type="auto"/>
          </w:tcPr>
          <w:p w14:paraId="01785F43" w14:textId="77777777" w:rsidR="00744C6D" w:rsidRPr="004C11F1" w:rsidRDefault="00744C6D" w:rsidP="00744C6D">
            <w:pPr>
              <w:pStyle w:val="Contenido"/>
              <w:jc w:val="both"/>
              <w:rPr>
                <w:sz w:val="14"/>
                <w:szCs w:val="12"/>
              </w:rPr>
            </w:pPr>
          </w:p>
        </w:tc>
        <w:tc>
          <w:tcPr>
            <w:tcW w:w="0" w:type="auto"/>
          </w:tcPr>
          <w:p w14:paraId="01EB4A69" w14:textId="77777777" w:rsidR="00744C6D" w:rsidRPr="004C11F1" w:rsidRDefault="00744C6D" w:rsidP="00744C6D">
            <w:pPr>
              <w:pStyle w:val="Contenido"/>
              <w:jc w:val="both"/>
              <w:rPr>
                <w:sz w:val="14"/>
                <w:szCs w:val="12"/>
              </w:rPr>
            </w:pPr>
          </w:p>
        </w:tc>
        <w:tc>
          <w:tcPr>
            <w:tcW w:w="0" w:type="auto"/>
          </w:tcPr>
          <w:p w14:paraId="3A92530C" w14:textId="77777777" w:rsidR="00744C6D" w:rsidRPr="004C11F1" w:rsidRDefault="00744C6D" w:rsidP="00744C6D">
            <w:pPr>
              <w:pStyle w:val="Contenido"/>
              <w:jc w:val="both"/>
              <w:rPr>
                <w:sz w:val="14"/>
                <w:szCs w:val="12"/>
              </w:rPr>
            </w:pPr>
          </w:p>
        </w:tc>
        <w:tc>
          <w:tcPr>
            <w:tcW w:w="0" w:type="auto"/>
          </w:tcPr>
          <w:p w14:paraId="1A88BB7A" w14:textId="77777777" w:rsidR="00744C6D" w:rsidRPr="004C11F1" w:rsidRDefault="00744C6D" w:rsidP="00744C6D">
            <w:pPr>
              <w:pStyle w:val="Contenido"/>
              <w:jc w:val="both"/>
              <w:rPr>
                <w:sz w:val="14"/>
                <w:szCs w:val="12"/>
              </w:rPr>
            </w:pPr>
          </w:p>
        </w:tc>
        <w:tc>
          <w:tcPr>
            <w:tcW w:w="0" w:type="auto"/>
          </w:tcPr>
          <w:p w14:paraId="0A8D06D3" w14:textId="77777777" w:rsidR="00744C6D" w:rsidRPr="004C11F1" w:rsidRDefault="00744C6D" w:rsidP="00744C6D">
            <w:pPr>
              <w:pStyle w:val="Contenido"/>
              <w:jc w:val="both"/>
              <w:rPr>
                <w:sz w:val="14"/>
                <w:szCs w:val="12"/>
              </w:rPr>
            </w:pPr>
          </w:p>
        </w:tc>
        <w:tc>
          <w:tcPr>
            <w:tcW w:w="0" w:type="auto"/>
          </w:tcPr>
          <w:p w14:paraId="5F4B7569" w14:textId="77777777" w:rsidR="00744C6D" w:rsidRPr="004C11F1" w:rsidRDefault="00744C6D" w:rsidP="00744C6D">
            <w:pPr>
              <w:pStyle w:val="Contenido"/>
              <w:jc w:val="both"/>
              <w:rPr>
                <w:sz w:val="14"/>
                <w:szCs w:val="12"/>
              </w:rPr>
            </w:pPr>
          </w:p>
        </w:tc>
      </w:tr>
      <w:tr w:rsidR="004C11F1" w:rsidRPr="004C11F1" w14:paraId="11ED071B" w14:textId="77777777" w:rsidTr="00174F34">
        <w:tc>
          <w:tcPr>
            <w:tcW w:w="0" w:type="auto"/>
          </w:tcPr>
          <w:p w14:paraId="09FE5D6C" w14:textId="77777777" w:rsidR="00744C6D" w:rsidRPr="004C11F1" w:rsidRDefault="00744C6D" w:rsidP="00744C6D">
            <w:pPr>
              <w:pStyle w:val="Contenido"/>
              <w:jc w:val="both"/>
              <w:rPr>
                <w:sz w:val="14"/>
                <w:szCs w:val="12"/>
              </w:rPr>
            </w:pPr>
          </w:p>
        </w:tc>
        <w:tc>
          <w:tcPr>
            <w:tcW w:w="0" w:type="auto"/>
          </w:tcPr>
          <w:p w14:paraId="7E52B765" w14:textId="77777777" w:rsidR="00744C6D" w:rsidRPr="004C11F1" w:rsidRDefault="00744C6D" w:rsidP="00744C6D">
            <w:pPr>
              <w:pStyle w:val="Contenido"/>
              <w:jc w:val="both"/>
              <w:rPr>
                <w:sz w:val="14"/>
                <w:szCs w:val="12"/>
              </w:rPr>
            </w:pPr>
          </w:p>
        </w:tc>
        <w:tc>
          <w:tcPr>
            <w:tcW w:w="0" w:type="auto"/>
          </w:tcPr>
          <w:p w14:paraId="4652A29D" w14:textId="77777777" w:rsidR="00744C6D" w:rsidRPr="004C11F1" w:rsidRDefault="00744C6D" w:rsidP="00744C6D">
            <w:pPr>
              <w:pStyle w:val="Contenido"/>
              <w:jc w:val="both"/>
              <w:rPr>
                <w:sz w:val="14"/>
                <w:szCs w:val="12"/>
              </w:rPr>
            </w:pPr>
          </w:p>
        </w:tc>
        <w:tc>
          <w:tcPr>
            <w:tcW w:w="0" w:type="auto"/>
          </w:tcPr>
          <w:p w14:paraId="6B3543DD" w14:textId="77777777" w:rsidR="00744C6D" w:rsidRPr="004C11F1" w:rsidRDefault="00744C6D" w:rsidP="00744C6D">
            <w:pPr>
              <w:pStyle w:val="Contenido"/>
              <w:jc w:val="both"/>
              <w:rPr>
                <w:sz w:val="14"/>
                <w:szCs w:val="12"/>
              </w:rPr>
            </w:pPr>
          </w:p>
        </w:tc>
        <w:tc>
          <w:tcPr>
            <w:tcW w:w="0" w:type="auto"/>
          </w:tcPr>
          <w:p w14:paraId="75796586" w14:textId="77777777" w:rsidR="00744C6D" w:rsidRPr="004C11F1" w:rsidRDefault="00744C6D" w:rsidP="00744C6D">
            <w:pPr>
              <w:pStyle w:val="Contenido"/>
              <w:jc w:val="both"/>
              <w:rPr>
                <w:sz w:val="14"/>
                <w:szCs w:val="12"/>
              </w:rPr>
            </w:pPr>
          </w:p>
        </w:tc>
        <w:tc>
          <w:tcPr>
            <w:tcW w:w="0" w:type="auto"/>
          </w:tcPr>
          <w:p w14:paraId="4D38C9C7" w14:textId="77777777" w:rsidR="00744C6D" w:rsidRPr="004C11F1" w:rsidRDefault="00744C6D" w:rsidP="00744C6D">
            <w:pPr>
              <w:pStyle w:val="Contenido"/>
              <w:jc w:val="both"/>
              <w:rPr>
                <w:sz w:val="14"/>
                <w:szCs w:val="12"/>
              </w:rPr>
            </w:pPr>
          </w:p>
        </w:tc>
        <w:tc>
          <w:tcPr>
            <w:tcW w:w="0" w:type="auto"/>
          </w:tcPr>
          <w:p w14:paraId="16A1BA20" w14:textId="77777777" w:rsidR="00744C6D" w:rsidRPr="004C11F1" w:rsidRDefault="00744C6D" w:rsidP="00744C6D">
            <w:pPr>
              <w:pStyle w:val="Contenido"/>
              <w:jc w:val="both"/>
              <w:rPr>
                <w:sz w:val="14"/>
                <w:szCs w:val="12"/>
              </w:rPr>
            </w:pPr>
          </w:p>
        </w:tc>
        <w:tc>
          <w:tcPr>
            <w:tcW w:w="0" w:type="auto"/>
          </w:tcPr>
          <w:p w14:paraId="556E2781" w14:textId="77777777" w:rsidR="00744C6D" w:rsidRPr="004C11F1" w:rsidRDefault="00744C6D" w:rsidP="00744C6D">
            <w:pPr>
              <w:pStyle w:val="Contenido"/>
              <w:jc w:val="both"/>
              <w:rPr>
                <w:sz w:val="14"/>
                <w:szCs w:val="12"/>
              </w:rPr>
            </w:pPr>
          </w:p>
        </w:tc>
        <w:tc>
          <w:tcPr>
            <w:tcW w:w="0" w:type="auto"/>
          </w:tcPr>
          <w:p w14:paraId="7DEE5D72" w14:textId="77777777" w:rsidR="00744C6D" w:rsidRPr="004C11F1" w:rsidRDefault="00744C6D" w:rsidP="00744C6D">
            <w:pPr>
              <w:pStyle w:val="Contenido"/>
              <w:jc w:val="both"/>
              <w:rPr>
                <w:sz w:val="14"/>
                <w:szCs w:val="12"/>
              </w:rPr>
            </w:pPr>
          </w:p>
        </w:tc>
        <w:tc>
          <w:tcPr>
            <w:tcW w:w="0" w:type="auto"/>
          </w:tcPr>
          <w:p w14:paraId="3C83D999" w14:textId="77777777" w:rsidR="00744C6D" w:rsidRPr="004C11F1" w:rsidRDefault="00744C6D" w:rsidP="00744C6D">
            <w:pPr>
              <w:pStyle w:val="Contenido"/>
              <w:jc w:val="both"/>
              <w:rPr>
                <w:sz w:val="14"/>
                <w:szCs w:val="12"/>
              </w:rPr>
            </w:pPr>
          </w:p>
        </w:tc>
        <w:tc>
          <w:tcPr>
            <w:tcW w:w="0" w:type="auto"/>
          </w:tcPr>
          <w:p w14:paraId="293F8DBD" w14:textId="77777777" w:rsidR="00744C6D" w:rsidRPr="004C11F1" w:rsidRDefault="00744C6D" w:rsidP="00744C6D">
            <w:pPr>
              <w:pStyle w:val="Contenido"/>
              <w:jc w:val="both"/>
              <w:rPr>
                <w:sz w:val="14"/>
                <w:szCs w:val="12"/>
              </w:rPr>
            </w:pPr>
          </w:p>
        </w:tc>
        <w:tc>
          <w:tcPr>
            <w:tcW w:w="0" w:type="auto"/>
          </w:tcPr>
          <w:p w14:paraId="062D4642" w14:textId="77777777" w:rsidR="00744C6D" w:rsidRPr="004C11F1" w:rsidRDefault="00744C6D" w:rsidP="00744C6D">
            <w:pPr>
              <w:pStyle w:val="Contenido"/>
              <w:jc w:val="both"/>
              <w:rPr>
                <w:sz w:val="14"/>
                <w:szCs w:val="12"/>
              </w:rPr>
            </w:pPr>
          </w:p>
        </w:tc>
      </w:tr>
      <w:tr w:rsidR="004C11F1" w:rsidRPr="004C11F1" w14:paraId="5FD6E5FA" w14:textId="77777777" w:rsidTr="00174F34">
        <w:tc>
          <w:tcPr>
            <w:tcW w:w="0" w:type="auto"/>
          </w:tcPr>
          <w:p w14:paraId="4D3641F8" w14:textId="77777777" w:rsidR="00744C6D" w:rsidRPr="004C11F1" w:rsidRDefault="00744C6D" w:rsidP="00744C6D">
            <w:pPr>
              <w:pStyle w:val="Contenido"/>
              <w:jc w:val="both"/>
              <w:rPr>
                <w:sz w:val="14"/>
                <w:szCs w:val="12"/>
              </w:rPr>
            </w:pPr>
          </w:p>
        </w:tc>
        <w:tc>
          <w:tcPr>
            <w:tcW w:w="0" w:type="auto"/>
          </w:tcPr>
          <w:p w14:paraId="358D928C" w14:textId="77777777" w:rsidR="00744C6D" w:rsidRPr="004C11F1" w:rsidRDefault="00744C6D" w:rsidP="00744C6D">
            <w:pPr>
              <w:pStyle w:val="Contenido"/>
              <w:jc w:val="both"/>
              <w:rPr>
                <w:sz w:val="14"/>
                <w:szCs w:val="12"/>
              </w:rPr>
            </w:pPr>
          </w:p>
        </w:tc>
        <w:tc>
          <w:tcPr>
            <w:tcW w:w="0" w:type="auto"/>
          </w:tcPr>
          <w:p w14:paraId="133BDB54" w14:textId="77777777" w:rsidR="00744C6D" w:rsidRPr="004C11F1" w:rsidRDefault="00744C6D" w:rsidP="00744C6D">
            <w:pPr>
              <w:pStyle w:val="Contenido"/>
              <w:jc w:val="both"/>
              <w:rPr>
                <w:sz w:val="14"/>
                <w:szCs w:val="12"/>
              </w:rPr>
            </w:pPr>
          </w:p>
        </w:tc>
        <w:tc>
          <w:tcPr>
            <w:tcW w:w="0" w:type="auto"/>
          </w:tcPr>
          <w:p w14:paraId="7A59F084" w14:textId="77777777" w:rsidR="00744C6D" w:rsidRPr="004C11F1" w:rsidRDefault="00744C6D" w:rsidP="00744C6D">
            <w:pPr>
              <w:pStyle w:val="Contenido"/>
              <w:jc w:val="both"/>
              <w:rPr>
                <w:sz w:val="14"/>
                <w:szCs w:val="12"/>
              </w:rPr>
            </w:pPr>
          </w:p>
        </w:tc>
        <w:tc>
          <w:tcPr>
            <w:tcW w:w="0" w:type="auto"/>
          </w:tcPr>
          <w:p w14:paraId="676CF156" w14:textId="77777777" w:rsidR="00744C6D" w:rsidRPr="004C11F1" w:rsidRDefault="00744C6D" w:rsidP="00744C6D">
            <w:pPr>
              <w:pStyle w:val="Contenido"/>
              <w:jc w:val="both"/>
              <w:rPr>
                <w:sz w:val="14"/>
                <w:szCs w:val="12"/>
              </w:rPr>
            </w:pPr>
          </w:p>
        </w:tc>
        <w:tc>
          <w:tcPr>
            <w:tcW w:w="0" w:type="auto"/>
          </w:tcPr>
          <w:p w14:paraId="597353F8" w14:textId="77777777" w:rsidR="00744C6D" w:rsidRPr="004C11F1" w:rsidRDefault="00744C6D" w:rsidP="00744C6D">
            <w:pPr>
              <w:pStyle w:val="Contenido"/>
              <w:jc w:val="both"/>
              <w:rPr>
                <w:sz w:val="14"/>
                <w:szCs w:val="12"/>
              </w:rPr>
            </w:pPr>
          </w:p>
        </w:tc>
        <w:tc>
          <w:tcPr>
            <w:tcW w:w="0" w:type="auto"/>
          </w:tcPr>
          <w:p w14:paraId="3869483B" w14:textId="77777777" w:rsidR="00744C6D" w:rsidRPr="004C11F1" w:rsidRDefault="00744C6D" w:rsidP="00744C6D">
            <w:pPr>
              <w:pStyle w:val="Contenido"/>
              <w:jc w:val="both"/>
              <w:rPr>
                <w:sz w:val="14"/>
                <w:szCs w:val="12"/>
              </w:rPr>
            </w:pPr>
          </w:p>
        </w:tc>
        <w:tc>
          <w:tcPr>
            <w:tcW w:w="0" w:type="auto"/>
          </w:tcPr>
          <w:p w14:paraId="3A04D1EE" w14:textId="77777777" w:rsidR="00744C6D" w:rsidRPr="004C11F1" w:rsidRDefault="00744C6D" w:rsidP="00744C6D">
            <w:pPr>
              <w:pStyle w:val="Contenido"/>
              <w:jc w:val="both"/>
              <w:rPr>
                <w:sz w:val="14"/>
                <w:szCs w:val="12"/>
              </w:rPr>
            </w:pPr>
          </w:p>
        </w:tc>
        <w:tc>
          <w:tcPr>
            <w:tcW w:w="0" w:type="auto"/>
          </w:tcPr>
          <w:p w14:paraId="65F670C6" w14:textId="77777777" w:rsidR="00744C6D" w:rsidRPr="004C11F1" w:rsidRDefault="00744C6D" w:rsidP="00744C6D">
            <w:pPr>
              <w:pStyle w:val="Contenido"/>
              <w:jc w:val="both"/>
              <w:rPr>
                <w:sz w:val="14"/>
                <w:szCs w:val="12"/>
              </w:rPr>
            </w:pPr>
          </w:p>
        </w:tc>
        <w:tc>
          <w:tcPr>
            <w:tcW w:w="0" w:type="auto"/>
          </w:tcPr>
          <w:p w14:paraId="3A51498D" w14:textId="77777777" w:rsidR="00744C6D" w:rsidRPr="004C11F1" w:rsidRDefault="00744C6D" w:rsidP="00744C6D">
            <w:pPr>
              <w:pStyle w:val="Contenido"/>
              <w:jc w:val="both"/>
              <w:rPr>
                <w:sz w:val="14"/>
                <w:szCs w:val="12"/>
              </w:rPr>
            </w:pPr>
          </w:p>
        </w:tc>
        <w:tc>
          <w:tcPr>
            <w:tcW w:w="0" w:type="auto"/>
          </w:tcPr>
          <w:p w14:paraId="5B7F7618" w14:textId="77777777" w:rsidR="00744C6D" w:rsidRPr="004C11F1" w:rsidRDefault="00744C6D" w:rsidP="00744C6D">
            <w:pPr>
              <w:pStyle w:val="Contenido"/>
              <w:jc w:val="both"/>
              <w:rPr>
                <w:sz w:val="14"/>
                <w:szCs w:val="12"/>
              </w:rPr>
            </w:pPr>
          </w:p>
        </w:tc>
        <w:tc>
          <w:tcPr>
            <w:tcW w:w="0" w:type="auto"/>
          </w:tcPr>
          <w:p w14:paraId="43E268AF" w14:textId="77777777" w:rsidR="00744C6D" w:rsidRPr="004C11F1" w:rsidRDefault="00744C6D" w:rsidP="00744C6D">
            <w:pPr>
              <w:pStyle w:val="Contenido"/>
              <w:jc w:val="both"/>
              <w:rPr>
                <w:sz w:val="14"/>
                <w:szCs w:val="12"/>
              </w:rPr>
            </w:pPr>
          </w:p>
        </w:tc>
      </w:tr>
      <w:tr w:rsidR="004C11F1" w:rsidRPr="004C11F1" w14:paraId="2114F88C" w14:textId="77777777" w:rsidTr="00174F34">
        <w:tc>
          <w:tcPr>
            <w:tcW w:w="0" w:type="auto"/>
          </w:tcPr>
          <w:p w14:paraId="524190F2" w14:textId="77777777" w:rsidR="00744C6D" w:rsidRPr="004C11F1" w:rsidRDefault="00744C6D" w:rsidP="00744C6D">
            <w:pPr>
              <w:pStyle w:val="Contenido"/>
              <w:jc w:val="both"/>
              <w:rPr>
                <w:sz w:val="14"/>
                <w:szCs w:val="12"/>
              </w:rPr>
            </w:pPr>
          </w:p>
        </w:tc>
        <w:tc>
          <w:tcPr>
            <w:tcW w:w="0" w:type="auto"/>
          </w:tcPr>
          <w:p w14:paraId="386267AF" w14:textId="77777777" w:rsidR="00744C6D" w:rsidRPr="004C11F1" w:rsidRDefault="00744C6D" w:rsidP="00744C6D">
            <w:pPr>
              <w:pStyle w:val="Contenido"/>
              <w:jc w:val="both"/>
              <w:rPr>
                <w:sz w:val="14"/>
                <w:szCs w:val="12"/>
              </w:rPr>
            </w:pPr>
          </w:p>
        </w:tc>
        <w:tc>
          <w:tcPr>
            <w:tcW w:w="0" w:type="auto"/>
          </w:tcPr>
          <w:p w14:paraId="32308143" w14:textId="77777777" w:rsidR="00744C6D" w:rsidRPr="004C11F1" w:rsidRDefault="00744C6D" w:rsidP="00744C6D">
            <w:pPr>
              <w:pStyle w:val="Contenido"/>
              <w:jc w:val="both"/>
              <w:rPr>
                <w:sz w:val="14"/>
                <w:szCs w:val="12"/>
              </w:rPr>
            </w:pPr>
          </w:p>
        </w:tc>
        <w:tc>
          <w:tcPr>
            <w:tcW w:w="0" w:type="auto"/>
          </w:tcPr>
          <w:p w14:paraId="09DBB545" w14:textId="77777777" w:rsidR="00744C6D" w:rsidRPr="004C11F1" w:rsidRDefault="00744C6D" w:rsidP="00744C6D">
            <w:pPr>
              <w:pStyle w:val="Contenido"/>
              <w:jc w:val="both"/>
              <w:rPr>
                <w:sz w:val="14"/>
                <w:szCs w:val="12"/>
              </w:rPr>
            </w:pPr>
          </w:p>
        </w:tc>
        <w:tc>
          <w:tcPr>
            <w:tcW w:w="0" w:type="auto"/>
          </w:tcPr>
          <w:p w14:paraId="4CC5C7F2" w14:textId="77777777" w:rsidR="00744C6D" w:rsidRPr="004C11F1" w:rsidRDefault="00744C6D" w:rsidP="00744C6D">
            <w:pPr>
              <w:pStyle w:val="Contenido"/>
              <w:jc w:val="both"/>
              <w:rPr>
                <w:sz w:val="14"/>
                <w:szCs w:val="12"/>
              </w:rPr>
            </w:pPr>
          </w:p>
        </w:tc>
        <w:tc>
          <w:tcPr>
            <w:tcW w:w="0" w:type="auto"/>
          </w:tcPr>
          <w:p w14:paraId="5A946B60" w14:textId="77777777" w:rsidR="00744C6D" w:rsidRPr="004C11F1" w:rsidRDefault="00744C6D" w:rsidP="00744C6D">
            <w:pPr>
              <w:pStyle w:val="Contenido"/>
              <w:jc w:val="both"/>
              <w:rPr>
                <w:sz w:val="14"/>
                <w:szCs w:val="12"/>
              </w:rPr>
            </w:pPr>
          </w:p>
        </w:tc>
        <w:tc>
          <w:tcPr>
            <w:tcW w:w="0" w:type="auto"/>
          </w:tcPr>
          <w:p w14:paraId="0AE82143" w14:textId="77777777" w:rsidR="00744C6D" w:rsidRPr="004C11F1" w:rsidRDefault="00744C6D" w:rsidP="00744C6D">
            <w:pPr>
              <w:pStyle w:val="Contenido"/>
              <w:jc w:val="both"/>
              <w:rPr>
                <w:sz w:val="14"/>
                <w:szCs w:val="12"/>
              </w:rPr>
            </w:pPr>
          </w:p>
        </w:tc>
        <w:tc>
          <w:tcPr>
            <w:tcW w:w="0" w:type="auto"/>
          </w:tcPr>
          <w:p w14:paraId="0650C396" w14:textId="77777777" w:rsidR="00744C6D" w:rsidRPr="004C11F1" w:rsidRDefault="00744C6D" w:rsidP="00744C6D">
            <w:pPr>
              <w:pStyle w:val="Contenido"/>
              <w:jc w:val="both"/>
              <w:rPr>
                <w:sz w:val="14"/>
                <w:szCs w:val="12"/>
              </w:rPr>
            </w:pPr>
          </w:p>
        </w:tc>
        <w:tc>
          <w:tcPr>
            <w:tcW w:w="0" w:type="auto"/>
          </w:tcPr>
          <w:p w14:paraId="636C0677" w14:textId="77777777" w:rsidR="00744C6D" w:rsidRPr="004C11F1" w:rsidRDefault="00744C6D" w:rsidP="00744C6D">
            <w:pPr>
              <w:pStyle w:val="Contenido"/>
              <w:jc w:val="both"/>
              <w:rPr>
                <w:sz w:val="14"/>
                <w:szCs w:val="12"/>
              </w:rPr>
            </w:pPr>
          </w:p>
        </w:tc>
        <w:tc>
          <w:tcPr>
            <w:tcW w:w="0" w:type="auto"/>
          </w:tcPr>
          <w:p w14:paraId="4240ED2E" w14:textId="77777777" w:rsidR="00744C6D" w:rsidRPr="004C11F1" w:rsidRDefault="00744C6D" w:rsidP="00744C6D">
            <w:pPr>
              <w:pStyle w:val="Contenido"/>
              <w:jc w:val="both"/>
              <w:rPr>
                <w:sz w:val="14"/>
                <w:szCs w:val="12"/>
              </w:rPr>
            </w:pPr>
          </w:p>
        </w:tc>
        <w:tc>
          <w:tcPr>
            <w:tcW w:w="0" w:type="auto"/>
          </w:tcPr>
          <w:p w14:paraId="4FD7D168" w14:textId="77777777" w:rsidR="00744C6D" w:rsidRPr="004C11F1" w:rsidRDefault="00744C6D" w:rsidP="00744C6D">
            <w:pPr>
              <w:pStyle w:val="Contenido"/>
              <w:jc w:val="both"/>
              <w:rPr>
                <w:sz w:val="14"/>
                <w:szCs w:val="12"/>
              </w:rPr>
            </w:pPr>
          </w:p>
        </w:tc>
        <w:tc>
          <w:tcPr>
            <w:tcW w:w="0" w:type="auto"/>
          </w:tcPr>
          <w:p w14:paraId="25895880" w14:textId="77777777" w:rsidR="00744C6D" w:rsidRPr="004C11F1" w:rsidRDefault="00744C6D" w:rsidP="00744C6D">
            <w:pPr>
              <w:pStyle w:val="Contenido"/>
              <w:jc w:val="both"/>
              <w:rPr>
                <w:sz w:val="14"/>
                <w:szCs w:val="12"/>
              </w:rPr>
            </w:pPr>
          </w:p>
        </w:tc>
      </w:tr>
      <w:tr w:rsidR="004C11F1" w:rsidRPr="004C11F1" w14:paraId="02D9CE8C" w14:textId="77777777" w:rsidTr="00174F34">
        <w:tc>
          <w:tcPr>
            <w:tcW w:w="0" w:type="auto"/>
          </w:tcPr>
          <w:p w14:paraId="3C8FE8BA" w14:textId="77777777" w:rsidR="00744C6D" w:rsidRPr="004C11F1" w:rsidRDefault="00744C6D" w:rsidP="00744C6D">
            <w:pPr>
              <w:pStyle w:val="Contenido"/>
              <w:jc w:val="both"/>
              <w:rPr>
                <w:sz w:val="14"/>
                <w:szCs w:val="12"/>
              </w:rPr>
            </w:pPr>
          </w:p>
        </w:tc>
        <w:tc>
          <w:tcPr>
            <w:tcW w:w="0" w:type="auto"/>
          </w:tcPr>
          <w:p w14:paraId="77E0078D" w14:textId="77777777" w:rsidR="00744C6D" w:rsidRPr="004C11F1" w:rsidRDefault="00744C6D" w:rsidP="00744C6D">
            <w:pPr>
              <w:pStyle w:val="Contenido"/>
              <w:jc w:val="both"/>
              <w:rPr>
                <w:sz w:val="14"/>
                <w:szCs w:val="12"/>
              </w:rPr>
            </w:pPr>
          </w:p>
        </w:tc>
        <w:tc>
          <w:tcPr>
            <w:tcW w:w="0" w:type="auto"/>
          </w:tcPr>
          <w:p w14:paraId="688EA036" w14:textId="77777777" w:rsidR="00744C6D" w:rsidRPr="004C11F1" w:rsidRDefault="00744C6D" w:rsidP="00744C6D">
            <w:pPr>
              <w:pStyle w:val="Contenido"/>
              <w:jc w:val="both"/>
              <w:rPr>
                <w:sz w:val="14"/>
                <w:szCs w:val="12"/>
              </w:rPr>
            </w:pPr>
          </w:p>
        </w:tc>
        <w:tc>
          <w:tcPr>
            <w:tcW w:w="0" w:type="auto"/>
          </w:tcPr>
          <w:p w14:paraId="42A5185A" w14:textId="77777777" w:rsidR="00744C6D" w:rsidRPr="004C11F1" w:rsidRDefault="00744C6D" w:rsidP="00744C6D">
            <w:pPr>
              <w:pStyle w:val="Contenido"/>
              <w:jc w:val="both"/>
              <w:rPr>
                <w:sz w:val="14"/>
                <w:szCs w:val="12"/>
              </w:rPr>
            </w:pPr>
          </w:p>
        </w:tc>
        <w:tc>
          <w:tcPr>
            <w:tcW w:w="0" w:type="auto"/>
          </w:tcPr>
          <w:p w14:paraId="52A3FB47" w14:textId="77777777" w:rsidR="00744C6D" w:rsidRPr="004C11F1" w:rsidRDefault="00744C6D" w:rsidP="00744C6D">
            <w:pPr>
              <w:pStyle w:val="Contenido"/>
              <w:jc w:val="both"/>
              <w:rPr>
                <w:sz w:val="14"/>
                <w:szCs w:val="12"/>
              </w:rPr>
            </w:pPr>
          </w:p>
        </w:tc>
        <w:tc>
          <w:tcPr>
            <w:tcW w:w="0" w:type="auto"/>
          </w:tcPr>
          <w:p w14:paraId="77EBB0AD" w14:textId="77777777" w:rsidR="00744C6D" w:rsidRPr="004C11F1" w:rsidRDefault="00744C6D" w:rsidP="00744C6D">
            <w:pPr>
              <w:pStyle w:val="Contenido"/>
              <w:jc w:val="both"/>
              <w:rPr>
                <w:sz w:val="14"/>
                <w:szCs w:val="12"/>
              </w:rPr>
            </w:pPr>
          </w:p>
        </w:tc>
        <w:tc>
          <w:tcPr>
            <w:tcW w:w="0" w:type="auto"/>
          </w:tcPr>
          <w:p w14:paraId="27E5CD8B" w14:textId="77777777" w:rsidR="00744C6D" w:rsidRPr="004C11F1" w:rsidRDefault="00744C6D" w:rsidP="00744C6D">
            <w:pPr>
              <w:pStyle w:val="Contenido"/>
              <w:jc w:val="both"/>
              <w:rPr>
                <w:sz w:val="14"/>
                <w:szCs w:val="12"/>
              </w:rPr>
            </w:pPr>
          </w:p>
        </w:tc>
        <w:tc>
          <w:tcPr>
            <w:tcW w:w="0" w:type="auto"/>
          </w:tcPr>
          <w:p w14:paraId="360B082A" w14:textId="77777777" w:rsidR="00744C6D" w:rsidRPr="004C11F1" w:rsidRDefault="00744C6D" w:rsidP="00744C6D">
            <w:pPr>
              <w:pStyle w:val="Contenido"/>
              <w:jc w:val="both"/>
              <w:rPr>
                <w:sz w:val="14"/>
                <w:szCs w:val="12"/>
              </w:rPr>
            </w:pPr>
          </w:p>
        </w:tc>
        <w:tc>
          <w:tcPr>
            <w:tcW w:w="0" w:type="auto"/>
          </w:tcPr>
          <w:p w14:paraId="604515B6" w14:textId="77777777" w:rsidR="00744C6D" w:rsidRPr="004C11F1" w:rsidRDefault="00744C6D" w:rsidP="00744C6D">
            <w:pPr>
              <w:pStyle w:val="Contenido"/>
              <w:jc w:val="both"/>
              <w:rPr>
                <w:sz w:val="14"/>
                <w:szCs w:val="12"/>
              </w:rPr>
            </w:pPr>
          </w:p>
        </w:tc>
        <w:tc>
          <w:tcPr>
            <w:tcW w:w="0" w:type="auto"/>
          </w:tcPr>
          <w:p w14:paraId="555EDAE1" w14:textId="77777777" w:rsidR="00744C6D" w:rsidRPr="004C11F1" w:rsidRDefault="00744C6D" w:rsidP="00744C6D">
            <w:pPr>
              <w:pStyle w:val="Contenido"/>
              <w:jc w:val="both"/>
              <w:rPr>
                <w:sz w:val="14"/>
                <w:szCs w:val="12"/>
              </w:rPr>
            </w:pPr>
          </w:p>
        </w:tc>
        <w:tc>
          <w:tcPr>
            <w:tcW w:w="0" w:type="auto"/>
          </w:tcPr>
          <w:p w14:paraId="32FFDBEE" w14:textId="77777777" w:rsidR="00744C6D" w:rsidRPr="004C11F1" w:rsidRDefault="00744C6D" w:rsidP="00744C6D">
            <w:pPr>
              <w:pStyle w:val="Contenido"/>
              <w:jc w:val="both"/>
              <w:rPr>
                <w:sz w:val="14"/>
                <w:szCs w:val="12"/>
              </w:rPr>
            </w:pPr>
          </w:p>
        </w:tc>
        <w:tc>
          <w:tcPr>
            <w:tcW w:w="0" w:type="auto"/>
          </w:tcPr>
          <w:p w14:paraId="1CA50C69" w14:textId="77777777" w:rsidR="00744C6D" w:rsidRPr="004C11F1" w:rsidRDefault="00744C6D" w:rsidP="00744C6D">
            <w:pPr>
              <w:pStyle w:val="Contenido"/>
              <w:jc w:val="both"/>
              <w:rPr>
                <w:sz w:val="14"/>
                <w:szCs w:val="12"/>
              </w:rPr>
            </w:pPr>
          </w:p>
        </w:tc>
      </w:tr>
      <w:tr w:rsidR="004C11F1" w:rsidRPr="004C11F1" w14:paraId="7267A484" w14:textId="77777777" w:rsidTr="00174F34">
        <w:tc>
          <w:tcPr>
            <w:tcW w:w="0" w:type="auto"/>
          </w:tcPr>
          <w:p w14:paraId="78D57F63" w14:textId="77777777" w:rsidR="00744C6D" w:rsidRPr="004C11F1" w:rsidRDefault="00744C6D" w:rsidP="00744C6D">
            <w:pPr>
              <w:pStyle w:val="Contenido"/>
              <w:jc w:val="both"/>
              <w:rPr>
                <w:sz w:val="14"/>
                <w:szCs w:val="12"/>
              </w:rPr>
            </w:pPr>
          </w:p>
        </w:tc>
        <w:tc>
          <w:tcPr>
            <w:tcW w:w="0" w:type="auto"/>
          </w:tcPr>
          <w:p w14:paraId="3184F174" w14:textId="77777777" w:rsidR="00744C6D" w:rsidRPr="004C11F1" w:rsidRDefault="00744C6D" w:rsidP="00744C6D">
            <w:pPr>
              <w:pStyle w:val="Contenido"/>
              <w:jc w:val="both"/>
              <w:rPr>
                <w:sz w:val="14"/>
                <w:szCs w:val="12"/>
              </w:rPr>
            </w:pPr>
          </w:p>
        </w:tc>
        <w:tc>
          <w:tcPr>
            <w:tcW w:w="0" w:type="auto"/>
          </w:tcPr>
          <w:p w14:paraId="542FBCB1" w14:textId="77777777" w:rsidR="00744C6D" w:rsidRPr="004C11F1" w:rsidRDefault="00744C6D" w:rsidP="00744C6D">
            <w:pPr>
              <w:pStyle w:val="Contenido"/>
              <w:jc w:val="both"/>
              <w:rPr>
                <w:sz w:val="14"/>
                <w:szCs w:val="12"/>
              </w:rPr>
            </w:pPr>
          </w:p>
        </w:tc>
        <w:tc>
          <w:tcPr>
            <w:tcW w:w="0" w:type="auto"/>
          </w:tcPr>
          <w:p w14:paraId="4666AC11" w14:textId="77777777" w:rsidR="00744C6D" w:rsidRPr="004C11F1" w:rsidRDefault="00744C6D" w:rsidP="00744C6D">
            <w:pPr>
              <w:pStyle w:val="Contenido"/>
              <w:jc w:val="both"/>
              <w:rPr>
                <w:sz w:val="14"/>
                <w:szCs w:val="12"/>
              </w:rPr>
            </w:pPr>
          </w:p>
        </w:tc>
        <w:tc>
          <w:tcPr>
            <w:tcW w:w="0" w:type="auto"/>
          </w:tcPr>
          <w:p w14:paraId="6BE3D2E0" w14:textId="77777777" w:rsidR="00744C6D" w:rsidRPr="004C11F1" w:rsidRDefault="00744C6D" w:rsidP="00744C6D">
            <w:pPr>
              <w:pStyle w:val="Contenido"/>
              <w:jc w:val="both"/>
              <w:rPr>
                <w:sz w:val="14"/>
                <w:szCs w:val="12"/>
              </w:rPr>
            </w:pPr>
          </w:p>
        </w:tc>
        <w:tc>
          <w:tcPr>
            <w:tcW w:w="0" w:type="auto"/>
          </w:tcPr>
          <w:p w14:paraId="1E1DDF40" w14:textId="77777777" w:rsidR="00744C6D" w:rsidRPr="004C11F1" w:rsidRDefault="00744C6D" w:rsidP="00744C6D">
            <w:pPr>
              <w:pStyle w:val="Contenido"/>
              <w:jc w:val="both"/>
              <w:rPr>
                <w:sz w:val="14"/>
                <w:szCs w:val="12"/>
              </w:rPr>
            </w:pPr>
          </w:p>
        </w:tc>
        <w:tc>
          <w:tcPr>
            <w:tcW w:w="0" w:type="auto"/>
          </w:tcPr>
          <w:p w14:paraId="7B0A6819" w14:textId="77777777" w:rsidR="00744C6D" w:rsidRPr="004C11F1" w:rsidRDefault="00744C6D" w:rsidP="00744C6D">
            <w:pPr>
              <w:pStyle w:val="Contenido"/>
              <w:jc w:val="both"/>
              <w:rPr>
                <w:sz w:val="14"/>
                <w:szCs w:val="12"/>
              </w:rPr>
            </w:pPr>
          </w:p>
        </w:tc>
        <w:tc>
          <w:tcPr>
            <w:tcW w:w="0" w:type="auto"/>
          </w:tcPr>
          <w:p w14:paraId="59487CB8" w14:textId="77777777" w:rsidR="00744C6D" w:rsidRPr="004C11F1" w:rsidRDefault="00744C6D" w:rsidP="00744C6D">
            <w:pPr>
              <w:pStyle w:val="Contenido"/>
              <w:jc w:val="both"/>
              <w:rPr>
                <w:sz w:val="14"/>
                <w:szCs w:val="12"/>
              </w:rPr>
            </w:pPr>
          </w:p>
        </w:tc>
        <w:tc>
          <w:tcPr>
            <w:tcW w:w="0" w:type="auto"/>
          </w:tcPr>
          <w:p w14:paraId="4CE57F93" w14:textId="77777777" w:rsidR="00744C6D" w:rsidRPr="004C11F1" w:rsidRDefault="00744C6D" w:rsidP="00744C6D">
            <w:pPr>
              <w:pStyle w:val="Contenido"/>
              <w:jc w:val="both"/>
              <w:rPr>
                <w:sz w:val="14"/>
                <w:szCs w:val="12"/>
              </w:rPr>
            </w:pPr>
          </w:p>
        </w:tc>
        <w:tc>
          <w:tcPr>
            <w:tcW w:w="0" w:type="auto"/>
          </w:tcPr>
          <w:p w14:paraId="1B5C175A" w14:textId="77777777" w:rsidR="00744C6D" w:rsidRPr="004C11F1" w:rsidRDefault="00744C6D" w:rsidP="00744C6D">
            <w:pPr>
              <w:pStyle w:val="Contenido"/>
              <w:jc w:val="both"/>
              <w:rPr>
                <w:sz w:val="14"/>
                <w:szCs w:val="12"/>
              </w:rPr>
            </w:pPr>
          </w:p>
        </w:tc>
        <w:tc>
          <w:tcPr>
            <w:tcW w:w="0" w:type="auto"/>
          </w:tcPr>
          <w:p w14:paraId="36F88F38" w14:textId="77777777" w:rsidR="00744C6D" w:rsidRPr="004C11F1" w:rsidRDefault="00744C6D" w:rsidP="00744C6D">
            <w:pPr>
              <w:pStyle w:val="Contenido"/>
              <w:jc w:val="both"/>
              <w:rPr>
                <w:sz w:val="14"/>
                <w:szCs w:val="12"/>
              </w:rPr>
            </w:pPr>
          </w:p>
        </w:tc>
        <w:tc>
          <w:tcPr>
            <w:tcW w:w="0" w:type="auto"/>
          </w:tcPr>
          <w:p w14:paraId="789B21AB" w14:textId="77777777" w:rsidR="00744C6D" w:rsidRPr="004C11F1" w:rsidRDefault="00744C6D" w:rsidP="00744C6D">
            <w:pPr>
              <w:pStyle w:val="Contenido"/>
              <w:jc w:val="both"/>
              <w:rPr>
                <w:sz w:val="14"/>
                <w:szCs w:val="12"/>
              </w:rPr>
            </w:pPr>
          </w:p>
        </w:tc>
      </w:tr>
      <w:tr w:rsidR="004C11F1" w:rsidRPr="004C11F1" w14:paraId="3A459640" w14:textId="77777777" w:rsidTr="00174F34">
        <w:tc>
          <w:tcPr>
            <w:tcW w:w="0" w:type="auto"/>
          </w:tcPr>
          <w:p w14:paraId="0D1F3E7D" w14:textId="77777777" w:rsidR="00744C6D" w:rsidRPr="004C11F1" w:rsidRDefault="00744C6D" w:rsidP="00744C6D">
            <w:pPr>
              <w:pStyle w:val="Contenido"/>
              <w:jc w:val="both"/>
              <w:rPr>
                <w:sz w:val="14"/>
                <w:szCs w:val="12"/>
              </w:rPr>
            </w:pPr>
          </w:p>
        </w:tc>
        <w:tc>
          <w:tcPr>
            <w:tcW w:w="0" w:type="auto"/>
          </w:tcPr>
          <w:p w14:paraId="02ACEF7F" w14:textId="77777777" w:rsidR="00744C6D" w:rsidRPr="004C11F1" w:rsidRDefault="00744C6D" w:rsidP="00744C6D">
            <w:pPr>
              <w:pStyle w:val="Contenido"/>
              <w:jc w:val="both"/>
              <w:rPr>
                <w:sz w:val="14"/>
                <w:szCs w:val="12"/>
              </w:rPr>
            </w:pPr>
          </w:p>
        </w:tc>
        <w:tc>
          <w:tcPr>
            <w:tcW w:w="0" w:type="auto"/>
          </w:tcPr>
          <w:p w14:paraId="3F6C8373" w14:textId="77777777" w:rsidR="00744C6D" w:rsidRPr="004C11F1" w:rsidRDefault="00744C6D" w:rsidP="00744C6D">
            <w:pPr>
              <w:pStyle w:val="Contenido"/>
              <w:jc w:val="both"/>
              <w:rPr>
                <w:sz w:val="14"/>
                <w:szCs w:val="12"/>
              </w:rPr>
            </w:pPr>
          </w:p>
        </w:tc>
        <w:tc>
          <w:tcPr>
            <w:tcW w:w="0" w:type="auto"/>
          </w:tcPr>
          <w:p w14:paraId="40FBA1FB" w14:textId="77777777" w:rsidR="00744C6D" w:rsidRPr="004C11F1" w:rsidRDefault="00744C6D" w:rsidP="00744C6D">
            <w:pPr>
              <w:pStyle w:val="Contenido"/>
              <w:jc w:val="both"/>
              <w:rPr>
                <w:sz w:val="14"/>
                <w:szCs w:val="12"/>
              </w:rPr>
            </w:pPr>
          </w:p>
        </w:tc>
        <w:tc>
          <w:tcPr>
            <w:tcW w:w="0" w:type="auto"/>
          </w:tcPr>
          <w:p w14:paraId="1081E471" w14:textId="77777777" w:rsidR="00744C6D" w:rsidRPr="004C11F1" w:rsidRDefault="00744C6D" w:rsidP="00744C6D">
            <w:pPr>
              <w:pStyle w:val="Contenido"/>
              <w:jc w:val="both"/>
              <w:rPr>
                <w:sz w:val="14"/>
                <w:szCs w:val="12"/>
              </w:rPr>
            </w:pPr>
          </w:p>
        </w:tc>
        <w:tc>
          <w:tcPr>
            <w:tcW w:w="0" w:type="auto"/>
          </w:tcPr>
          <w:p w14:paraId="622576C0" w14:textId="77777777" w:rsidR="00744C6D" w:rsidRPr="004C11F1" w:rsidRDefault="00744C6D" w:rsidP="00744C6D">
            <w:pPr>
              <w:pStyle w:val="Contenido"/>
              <w:jc w:val="both"/>
              <w:rPr>
                <w:sz w:val="14"/>
                <w:szCs w:val="12"/>
              </w:rPr>
            </w:pPr>
          </w:p>
        </w:tc>
        <w:tc>
          <w:tcPr>
            <w:tcW w:w="0" w:type="auto"/>
          </w:tcPr>
          <w:p w14:paraId="52498A53" w14:textId="77777777" w:rsidR="00744C6D" w:rsidRPr="004C11F1" w:rsidRDefault="00744C6D" w:rsidP="00744C6D">
            <w:pPr>
              <w:pStyle w:val="Contenido"/>
              <w:jc w:val="both"/>
              <w:rPr>
                <w:sz w:val="14"/>
                <w:szCs w:val="12"/>
              </w:rPr>
            </w:pPr>
          </w:p>
        </w:tc>
        <w:tc>
          <w:tcPr>
            <w:tcW w:w="0" w:type="auto"/>
          </w:tcPr>
          <w:p w14:paraId="6A4C858A" w14:textId="77777777" w:rsidR="00744C6D" w:rsidRPr="004C11F1" w:rsidRDefault="00744C6D" w:rsidP="00744C6D">
            <w:pPr>
              <w:pStyle w:val="Contenido"/>
              <w:jc w:val="both"/>
              <w:rPr>
                <w:sz w:val="14"/>
                <w:szCs w:val="12"/>
              </w:rPr>
            </w:pPr>
          </w:p>
        </w:tc>
        <w:tc>
          <w:tcPr>
            <w:tcW w:w="0" w:type="auto"/>
          </w:tcPr>
          <w:p w14:paraId="14ABF4D9" w14:textId="77777777" w:rsidR="00744C6D" w:rsidRPr="004C11F1" w:rsidRDefault="00744C6D" w:rsidP="00744C6D">
            <w:pPr>
              <w:pStyle w:val="Contenido"/>
              <w:jc w:val="both"/>
              <w:rPr>
                <w:sz w:val="14"/>
                <w:szCs w:val="12"/>
              </w:rPr>
            </w:pPr>
          </w:p>
        </w:tc>
        <w:tc>
          <w:tcPr>
            <w:tcW w:w="0" w:type="auto"/>
          </w:tcPr>
          <w:p w14:paraId="23DCEA06" w14:textId="77777777" w:rsidR="00744C6D" w:rsidRPr="004C11F1" w:rsidRDefault="00744C6D" w:rsidP="00744C6D">
            <w:pPr>
              <w:pStyle w:val="Contenido"/>
              <w:jc w:val="both"/>
              <w:rPr>
                <w:sz w:val="14"/>
                <w:szCs w:val="12"/>
              </w:rPr>
            </w:pPr>
          </w:p>
        </w:tc>
        <w:tc>
          <w:tcPr>
            <w:tcW w:w="0" w:type="auto"/>
          </w:tcPr>
          <w:p w14:paraId="6D0A9CB4" w14:textId="77777777" w:rsidR="00744C6D" w:rsidRPr="004C11F1" w:rsidRDefault="00744C6D" w:rsidP="00744C6D">
            <w:pPr>
              <w:pStyle w:val="Contenido"/>
              <w:jc w:val="both"/>
              <w:rPr>
                <w:sz w:val="14"/>
                <w:szCs w:val="12"/>
              </w:rPr>
            </w:pPr>
          </w:p>
        </w:tc>
        <w:tc>
          <w:tcPr>
            <w:tcW w:w="0" w:type="auto"/>
          </w:tcPr>
          <w:p w14:paraId="4B2A8BE4" w14:textId="77777777" w:rsidR="00744C6D" w:rsidRPr="004C11F1" w:rsidRDefault="00744C6D" w:rsidP="00744C6D">
            <w:pPr>
              <w:pStyle w:val="Contenido"/>
              <w:jc w:val="both"/>
              <w:rPr>
                <w:sz w:val="14"/>
                <w:szCs w:val="12"/>
              </w:rPr>
            </w:pPr>
          </w:p>
        </w:tc>
      </w:tr>
      <w:tr w:rsidR="004C11F1" w:rsidRPr="004C11F1" w14:paraId="499D081E" w14:textId="77777777" w:rsidTr="00174F34">
        <w:tc>
          <w:tcPr>
            <w:tcW w:w="0" w:type="auto"/>
          </w:tcPr>
          <w:p w14:paraId="1AA1E8B9" w14:textId="77777777" w:rsidR="00744C6D" w:rsidRPr="004C11F1" w:rsidRDefault="00744C6D" w:rsidP="00744C6D">
            <w:pPr>
              <w:pStyle w:val="Contenido"/>
              <w:jc w:val="both"/>
              <w:rPr>
                <w:sz w:val="14"/>
                <w:szCs w:val="12"/>
              </w:rPr>
            </w:pPr>
          </w:p>
        </w:tc>
        <w:tc>
          <w:tcPr>
            <w:tcW w:w="0" w:type="auto"/>
          </w:tcPr>
          <w:p w14:paraId="5069C205" w14:textId="77777777" w:rsidR="00744C6D" w:rsidRPr="004C11F1" w:rsidRDefault="00744C6D" w:rsidP="00744C6D">
            <w:pPr>
              <w:pStyle w:val="Contenido"/>
              <w:jc w:val="both"/>
              <w:rPr>
                <w:sz w:val="14"/>
                <w:szCs w:val="12"/>
              </w:rPr>
            </w:pPr>
          </w:p>
        </w:tc>
        <w:tc>
          <w:tcPr>
            <w:tcW w:w="0" w:type="auto"/>
          </w:tcPr>
          <w:p w14:paraId="0445183B" w14:textId="77777777" w:rsidR="00744C6D" w:rsidRPr="004C11F1" w:rsidRDefault="00744C6D" w:rsidP="00744C6D">
            <w:pPr>
              <w:pStyle w:val="Contenido"/>
              <w:jc w:val="both"/>
              <w:rPr>
                <w:sz w:val="14"/>
                <w:szCs w:val="12"/>
              </w:rPr>
            </w:pPr>
          </w:p>
        </w:tc>
        <w:tc>
          <w:tcPr>
            <w:tcW w:w="0" w:type="auto"/>
          </w:tcPr>
          <w:p w14:paraId="69BF3DD0" w14:textId="77777777" w:rsidR="00744C6D" w:rsidRPr="004C11F1" w:rsidRDefault="00744C6D" w:rsidP="00744C6D">
            <w:pPr>
              <w:pStyle w:val="Contenido"/>
              <w:jc w:val="both"/>
              <w:rPr>
                <w:sz w:val="14"/>
                <w:szCs w:val="12"/>
              </w:rPr>
            </w:pPr>
          </w:p>
        </w:tc>
        <w:tc>
          <w:tcPr>
            <w:tcW w:w="0" w:type="auto"/>
          </w:tcPr>
          <w:p w14:paraId="68B33F1C" w14:textId="77777777" w:rsidR="00744C6D" w:rsidRPr="004C11F1" w:rsidRDefault="00744C6D" w:rsidP="00744C6D">
            <w:pPr>
              <w:pStyle w:val="Contenido"/>
              <w:jc w:val="both"/>
              <w:rPr>
                <w:sz w:val="14"/>
                <w:szCs w:val="12"/>
              </w:rPr>
            </w:pPr>
          </w:p>
        </w:tc>
        <w:tc>
          <w:tcPr>
            <w:tcW w:w="0" w:type="auto"/>
          </w:tcPr>
          <w:p w14:paraId="3F88FA40" w14:textId="77777777" w:rsidR="00744C6D" w:rsidRPr="004C11F1" w:rsidRDefault="00744C6D" w:rsidP="00744C6D">
            <w:pPr>
              <w:pStyle w:val="Contenido"/>
              <w:jc w:val="both"/>
              <w:rPr>
                <w:sz w:val="14"/>
                <w:szCs w:val="12"/>
              </w:rPr>
            </w:pPr>
          </w:p>
        </w:tc>
        <w:tc>
          <w:tcPr>
            <w:tcW w:w="0" w:type="auto"/>
          </w:tcPr>
          <w:p w14:paraId="04F5445E" w14:textId="77777777" w:rsidR="00744C6D" w:rsidRPr="004C11F1" w:rsidRDefault="00744C6D" w:rsidP="00744C6D">
            <w:pPr>
              <w:pStyle w:val="Contenido"/>
              <w:jc w:val="both"/>
              <w:rPr>
                <w:sz w:val="14"/>
                <w:szCs w:val="12"/>
              </w:rPr>
            </w:pPr>
          </w:p>
        </w:tc>
        <w:tc>
          <w:tcPr>
            <w:tcW w:w="0" w:type="auto"/>
          </w:tcPr>
          <w:p w14:paraId="504C78D4" w14:textId="77777777" w:rsidR="00744C6D" w:rsidRPr="004C11F1" w:rsidRDefault="00744C6D" w:rsidP="00744C6D">
            <w:pPr>
              <w:pStyle w:val="Contenido"/>
              <w:jc w:val="both"/>
              <w:rPr>
                <w:sz w:val="14"/>
                <w:szCs w:val="12"/>
              </w:rPr>
            </w:pPr>
          </w:p>
        </w:tc>
        <w:tc>
          <w:tcPr>
            <w:tcW w:w="0" w:type="auto"/>
          </w:tcPr>
          <w:p w14:paraId="20C43D13" w14:textId="77777777" w:rsidR="00744C6D" w:rsidRPr="004C11F1" w:rsidRDefault="00744C6D" w:rsidP="00744C6D">
            <w:pPr>
              <w:pStyle w:val="Contenido"/>
              <w:jc w:val="both"/>
              <w:rPr>
                <w:sz w:val="14"/>
                <w:szCs w:val="12"/>
              </w:rPr>
            </w:pPr>
          </w:p>
        </w:tc>
        <w:tc>
          <w:tcPr>
            <w:tcW w:w="0" w:type="auto"/>
          </w:tcPr>
          <w:p w14:paraId="2367D680" w14:textId="77777777" w:rsidR="00744C6D" w:rsidRPr="004C11F1" w:rsidRDefault="00744C6D" w:rsidP="00744C6D">
            <w:pPr>
              <w:pStyle w:val="Contenido"/>
              <w:jc w:val="both"/>
              <w:rPr>
                <w:sz w:val="14"/>
                <w:szCs w:val="12"/>
              </w:rPr>
            </w:pPr>
          </w:p>
        </w:tc>
        <w:tc>
          <w:tcPr>
            <w:tcW w:w="0" w:type="auto"/>
          </w:tcPr>
          <w:p w14:paraId="619CA2BF" w14:textId="77777777" w:rsidR="00744C6D" w:rsidRPr="004C11F1" w:rsidRDefault="00744C6D" w:rsidP="00744C6D">
            <w:pPr>
              <w:pStyle w:val="Contenido"/>
              <w:jc w:val="both"/>
              <w:rPr>
                <w:sz w:val="14"/>
                <w:szCs w:val="12"/>
              </w:rPr>
            </w:pPr>
          </w:p>
        </w:tc>
        <w:tc>
          <w:tcPr>
            <w:tcW w:w="0" w:type="auto"/>
          </w:tcPr>
          <w:p w14:paraId="511C66B5" w14:textId="77777777" w:rsidR="00744C6D" w:rsidRPr="004C11F1" w:rsidRDefault="00744C6D" w:rsidP="00744C6D">
            <w:pPr>
              <w:pStyle w:val="Contenido"/>
              <w:jc w:val="both"/>
              <w:rPr>
                <w:sz w:val="14"/>
                <w:szCs w:val="12"/>
              </w:rPr>
            </w:pPr>
          </w:p>
        </w:tc>
      </w:tr>
      <w:tr w:rsidR="004C11F1" w:rsidRPr="004C11F1" w14:paraId="7117A8D8" w14:textId="77777777" w:rsidTr="00174F34">
        <w:tc>
          <w:tcPr>
            <w:tcW w:w="0" w:type="auto"/>
          </w:tcPr>
          <w:p w14:paraId="284D42FD" w14:textId="77777777" w:rsidR="00744C6D" w:rsidRPr="004C11F1" w:rsidRDefault="00744C6D" w:rsidP="00744C6D">
            <w:pPr>
              <w:pStyle w:val="Contenido"/>
              <w:jc w:val="both"/>
              <w:rPr>
                <w:sz w:val="14"/>
                <w:szCs w:val="12"/>
              </w:rPr>
            </w:pPr>
          </w:p>
        </w:tc>
        <w:tc>
          <w:tcPr>
            <w:tcW w:w="0" w:type="auto"/>
          </w:tcPr>
          <w:p w14:paraId="370FA074" w14:textId="77777777" w:rsidR="00744C6D" w:rsidRPr="004C11F1" w:rsidRDefault="00744C6D" w:rsidP="00744C6D">
            <w:pPr>
              <w:pStyle w:val="Contenido"/>
              <w:jc w:val="both"/>
              <w:rPr>
                <w:sz w:val="14"/>
                <w:szCs w:val="12"/>
              </w:rPr>
            </w:pPr>
          </w:p>
        </w:tc>
        <w:tc>
          <w:tcPr>
            <w:tcW w:w="0" w:type="auto"/>
          </w:tcPr>
          <w:p w14:paraId="6D8B52FC" w14:textId="77777777" w:rsidR="00744C6D" w:rsidRPr="004C11F1" w:rsidRDefault="00744C6D" w:rsidP="00744C6D">
            <w:pPr>
              <w:pStyle w:val="Contenido"/>
              <w:jc w:val="both"/>
              <w:rPr>
                <w:sz w:val="14"/>
                <w:szCs w:val="12"/>
              </w:rPr>
            </w:pPr>
          </w:p>
        </w:tc>
        <w:tc>
          <w:tcPr>
            <w:tcW w:w="0" w:type="auto"/>
          </w:tcPr>
          <w:p w14:paraId="14FB8D61" w14:textId="77777777" w:rsidR="00744C6D" w:rsidRPr="004C11F1" w:rsidRDefault="00744C6D" w:rsidP="00744C6D">
            <w:pPr>
              <w:pStyle w:val="Contenido"/>
              <w:jc w:val="both"/>
              <w:rPr>
                <w:sz w:val="14"/>
                <w:szCs w:val="12"/>
              </w:rPr>
            </w:pPr>
          </w:p>
        </w:tc>
        <w:tc>
          <w:tcPr>
            <w:tcW w:w="0" w:type="auto"/>
          </w:tcPr>
          <w:p w14:paraId="116B7139" w14:textId="77777777" w:rsidR="00744C6D" w:rsidRPr="004C11F1" w:rsidRDefault="00744C6D" w:rsidP="00744C6D">
            <w:pPr>
              <w:pStyle w:val="Contenido"/>
              <w:jc w:val="both"/>
              <w:rPr>
                <w:sz w:val="14"/>
                <w:szCs w:val="12"/>
              </w:rPr>
            </w:pPr>
          </w:p>
        </w:tc>
        <w:tc>
          <w:tcPr>
            <w:tcW w:w="0" w:type="auto"/>
          </w:tcPr>
          <w:p w14:paraId="61E346E9" w14:textId="77777777" w:rsidR="00744C6D" w:rsidRPr="004C11F1" w:rsidRDefault="00744C6D" w:rsidP="00744C6D">
            <w:pPr>
              <w:pStyle w:val="Contenido"/>
              <w:jc w:val="both"/>
              <w:rPr>
                <w:sz w:val="14"/>
                <w:szCs w:val="12"/>
              </w:rPr>
            </w:pPr>
          </w:p>
        </w:tc>
        <w:tc>
          <w:tcPr>
            <w:tcW w:w="0" w:type="auto"/>
          </w:tcPr>
          <w:p w14:paraId="6724431E" w14:textId="77777777" w:rsidR="00744C6D" w:rsidRPr="004C11F1" w:rsidRDefault="00744C6D" w:rsidP="00744C6D">
            <w:pPr>
              <w:pStyle w:val="Contenido"/>
              <w:jc w:val="both"/>
              <w:rPr>
                <w:sz w:val="14"/>
                <w:szCs w:val="12"/>
              </w:rPr>
            </w:pPr>
          </w:p>
        </w:tc>
        <w:tc>
          <w:tcPr>
            <w:tcW w:w="0" w:type="auto"/>
          </w:tcPr>
          <w:p w14:paraId="752FB401" w14:textId="77777777" w:rsidR="00744C6D" w:rsidRPr="004C11F1" w:rsidRDefault="00744C6D" w:rsidP="00744C6D">
            <w:pPr>
              <w:pStyle w:val="Contenido"/>
              <w:jc w:val="both"/>
              <w:rPr>
                <w:sz w:val="14"/>
                <w:szCs w:val="12"/>
              </w:rPr>
            </w:pPr>
          </w:p>
        </w:tc>
        <w:tc>
          <w:tcPr>
            <w:tcW w:w="0" w:type="auto"/>
          </w:tcPr>
          <w:p w14:paraId="42198FF6" w14:textId="77777777" w:rsidR="00744C6D" w:rsidRPr="004C11F1" w:rsidRDefault="00744C6D" w:rsidP="00744C6D">
            <w:pPr>
              <w:pStyle w:val="Contenido"/>
              <w:jc w:val="both"/>
              <w:rPr>
                <w:sz w:val="14"/>
                <w:szCs w:val="12"/>
              </w:rPr>
            </w:pPr>
          </w:p>
        </w:tc>
        <w:tc>
          <w:tcPr>
            <w:tcW w:w="0" w:type="auto"/>
          </w:tcPr>
          <w:p w14:paraId="69B4A51C" w14:textId="77777777" w:rsidR="00744C6D" w:rsidRPr="004C11F1" w:rsidRDefault="00744C6D" w:rsidP="00744C6D">
            <w:pPr>
              <w:pStyle w:val="Contenido"/>
              <w:jc w:val="both"/>
              <w:rPr>
                <w:sz w:val="14"/>
                <w:szCs w:val="12"/>
              </w:rPr>
            </w:pPr>
          </w:p>
        </w:tc>
        <w:tc>
          <w:tcPr>
            <w:tcW w:w="0" w:type="auto"/>
          </w:tcPr>
          <w:p w14:paraId="522F0DB8" w14:textId="77777777" w:rsidR="00744C6D" w:rsidRPr="004C11F1" w:rsidRDefault="00744C6D" w:rsidP="00744C6D">
            <w:pPr>
              <w:pStyle w:val="Contenido"/>
              <w:jc w:val="both"/>
              <w:rPr>
                <w:sz w:val="14"/>
                <w:szCs w:val="12"/>
              </w:rPr>
            </w:pPr>
          </w:p>
        </w:tc>
        <w:tc>
          <w:tcPr>
            <w:tcW w:w="0" w:type="auto"/>
          </w:tcPr>
          <w:p w14:paraId="722E30EB" w14:textId="77777777" w:rsidR="00744C6D" w:rsidRPr="004C11F1" w:rsidRDefault="00744C6D" w:rsidP="00744C6D">
            <w:pPr>
              <w:pStyle w:val="Contenido"/>
              <w:jc w:val="both"/>
              <w:rPr>
                <w:sz w:val="14"/>
                <w:szCs w:val="12"/>
              </w:rPr>
            </w:pPr>
          </w:p>
        </w:tc>
      </w:tr>
      <w:tr w:rsidR="004C11F1" w:rsidRPr="004C11F1" w14:paraId="5EED16F9" w14:textId="77777777" w:rsidTr="00174F34">
        <w:tc>
          <w:tcPr>
            <w:tcW w:w="0" w:type="auto"/>
          </w:tcPr>
          <w:p w14:paraId="33B561E0" w14:textId="77777777" w:rsidR="00744C6D" w:rsidRPr="004C11F1" w:rsidRDefault="00744C6D" w:rsidP="00744C6D">
            <w:pPr>
              <w:pStyle w:val="Contenido"/>
              <w:jc w:val="both"/>
              <w:rPr>
                <w:sz w:val="14"/>
                <w:szCs w:val="12"/>
              </w:rPr>
            </w:pPr>
          </w:p>
        </w:tc>
        <w:tc>
          <w:tcPr>
            <w:tcW w:w="0" w:type="auto"/>
          </w:tcPr>
          <w:p w14:paraId="5078AE82" w14:textId="77777777" w:rsidR="00744C6D" w:rsidRPr="004C11F1" w:rsidRDefault="00744C6D" w:rsidP="00744C6D">
            <w:pPr>
              <w:pStyle w:val="Contenido"/>
              <w:jc w:val="both"/>
              <w:rPr>
                <w:sz w:val="14"/>
                <w:szCs w:val="12"/>
              </w:rPr>
            </w:pPr>
          </w:p>
        </w:tc>
        <w:tc>
          <w:tcPr>
            <w:tcW w:w="0" w:type="auto"/>
          </w:tcPr>
          <w:p w14:paraId="40CB8CCA" w14:textId="77777777" w:rsidR="00744C6D" w:rsidRPr="004C11F1" w:rsidRDefault="00744C6D" w:rsidP="00744C6D">
            <w:pPr>
              <w:pStyle w:val="Contenido"/>
              <w:jc w:val="both"/>
              <w:rPr>
                <w:sz w:val="14"/>
                <w:szCs w:val="12"/>
              </w:rPr>
            </w:pPr>
          </w:p>
        </w:tc>
        <w:tc>
          <w:tcPr>
            <w:tcW w:w="0" w:type="auto"/>
          </w:tcPr>
          <w:p w14:paraId="5BE4F9DF" w14:textId="77777777" w:rsidR="00744C6D" w:rsidRPr="004C11F1" w:rsidRDefault="00744C6D" w:rsidP="00744C6D">
            <w:pPr>
              <w:pStyle w:val="Contenido"/>
              <w:jc w:val="both"/>
              <w:rPr>
                <w:sz w:val="14"/>
                <w:szCs w:val="12"/>
              </w:rPr>
            </w:pPr>
          </w:p>
        </w:tc>
        <w:tc>
          <w:tcPr>
            <w:tcW w:w="0" w:type="auto"/>
          </w:tcPr>
          <w:p w14:paraId="7A52CDB4" w14:textId="77777777" w:rsidR="00744C6D" w:rsidRPr="004C11F1" w:rsidRDefault="00744C6D" w:rsidP="00744C6D">
            <w:pPr>
              <w:pStyle w:val="Contenido"/>
              <w:jc w:val="both"/>
              <w:rPr>
                <w:sz w:val="14"/>
                <w:szCs w:val="12"/>
              </w:rPr>
            </w:pPr>
          </w:p>
        </w:tc>
        <w:tc>
          <w:tcPr>
            <w:tcW w:w="0" w:type="auto"/>
          </w:tcPr>
          <w:p w14:paraId="55AA6F98" w14:textId="77777777" w:rsidR="00744C6D" w:rsidRPr="004C11F1" w:rsidRDefault="00744C6D" w:rsidP="00744C6D">
            <w:pPr>
              <w:pStyle w:val="Contenido"/>
              <w:jc w:val="both"/>
              <w:rPr>
                <w:sz w:val="14"/>
                <w:szCs w:val="12"/>
              </w:rPr>
            </w:pPr>
          </w:p>
        </w:tc>
        <w:tc>
          <w:tcPr>
            <w:tcW w:w="0" w:type="auto"/>
          </w:tcPr>
          <w:p w14:paraId="06880824" w14:textId="77777777" w:rsidR="00744C6D" w:rsidRPr="004C11F1" w:rsidRDefault="00744C6D" w:rsidP="00744C6D">
            <w:pPr>
              <w:pStyle w:val="Contenido"/>
              <w:jc w:val="both"/>
              <w:rPr>
                <w:sz w:val="14"/>
                <w:szCs w:val="12"/>
              </w:rPr>
            </w:pPr>
          </w:p>
        </w:tc>
        <w:tc>
          <w:tcPr>
            <w:tcW w:w="0" w:type="auto"/>
          </w:tcPr>
          <w:p w14:paraId="2BAD1277" w14:textId="77777777" w:rsidR="00744C6D" w:rsidRPr="004C11F1" w:rsidRDefault="00744C6D" w:rsidP="00744C6D">
            <w:pPr>
              <w:pStyle w:val="Contenido"/>
              <w:jc w:val="both"/>
              <w:rPr>
                <w:sz w:val="14"/>
                <w:szCs w:val="12"/>
              </w:rPr>
            </w:pPr>
          </w:p>
        </w:tc>
        <w:tc>
          <w:tcPr>
            <w:tcW w:w="0" w:type="auto"/>
          </w:tcPr>
          <w:p w14:paraId="29AA1A5A" w14:textId="77777777" w:rsidR="00744C6D" w:rsidRPr="004C11F1" w:rsidRDefault="00744C6D" w:rsidP="00744C6D">
            <w:pPr>
              <w:pStyle w:val="Contenido"/>
              <w:jc w:val="both"/>
              <w:rPr>
                <w:sz w:val="14"/>
                <w:szCs w:val="12"/>
              </w:rPr>
            </w:pPr>
          </w:p>
        </w:tc>
        <w:tc>
          <w:tcPr>
            <w:tcW w:w="0" w:type="auto"/>
          </w:tcPr>
          <w:p w14:paraId="7DC1AE3B" w14:textId="77777777" w:rsidR="00744C6D" w:rsidRPr="004C11F1" w:rsidRDefault="00744C6D" w:rsidP="00744C6D">
            <w:pPr>
              <w:pStyle w:val="Contenido"/>
              <w:jc w:val="both"/>
              <w:rPr>
                <w:sz w:val="14"/>
                <w:szCs w:val="12"/>
              </w:rPr>
            </w:pPr>
          </w:p>
        </w:tc>
        <w:tc>
          <w:tcPr>
            <w:tcW w:w="0" w:type="auto"/>
          </w:tcPr>
          <w:p w14:paraId="0A460ED7" w14:textId="77777777" w:rsidR="00744C6D" w:rsidRPr="004C11F1" w:rsidRDefault="00744C6D" w:rsidP="00744C6D">
            <w:pPr>
              <w:pStyle w:val="Contenido"/>
              <w:jc w:val="both"/>
              <w:rPr>
                <w:sz w:val="14"/>
                <w:szCs w:val="12"/>
              </w:rPr>
            </w:pPr>
          </w:p>
        </w:tc>
        <w:tc>
          <w:tcPr>
            <w:tcW w:w="0" w:type="auto"/>
          </w:tcPr>
          <w:p w14:paraId="3CB3F5E5" w14:textId="77777777" w:rsidR="00744C6D" w:rsidRPr="004C11F1" w:rsidRDefault="00744C6D" w:rsidP="00744C6D">
            <w:pPr>
              <w:pStyle w:val="Contenido"/>
              <w:jc w:val="both"/>
              <w:rPr>
                <w:sz w:val="14"/>
                <w:szCs w:val="12"/>
              </w:rPr>
            </w:pPr>
          </w:p>
        </w:tc>
      </w:tr>
    </w:tbl>
    <w:p w14:paraId="489744EB" w14:textId="77777777" w:rsidR="00744C6D" w:rsidRPr="00744C6D" w:rsidRDefault="00744C6D" w:rsidP="00744C6D">
      <w:pPr>
        <w:pStyle w:val="Contenido"/>
        <w:jc w:val="both"/>
      </w:pPr>
    </w:p>
    <w:p w14:paraId="6E3BCBE0" w14:textId="10B69FDB" w:rsidR="00744C6D" w:rsidRDefault="004C11F1" w:rsidP="004C11F1">
      <w:pPr>
        <w:pStyle w:val="Ttulo2"/>
      </w:pPr>
      <w:bookmarkStart w:id="10" w:name="_Toc86037992"/>
      <w:r>
        <w:t>Perspectivas</w:t>
      </w:r>
      <w:bookmarkEnd w:id="10"/>
    </w:p>
    <w:p w14:paraId="353ED5DA" w14:textId="1E5B6B68" w:rsidR="004C11F1" w:rsidRPr="004C11F1" w:rsidRDefault="004C11F1" w:rsidP="004C11F1">
      <w:pPr>
        <w:jc w:val="both"/>
        <w:rPr>
          <w:rFonts w:ascii="Arial" w:hAnsi="Arial" w:cs="Arial"/>
          <w:b w:val="0"/>
          <w:bCs/>
          <w:sz w:val="24"/>
          <w:szCs w:val="20"/>
        </w:rPr>
      </w:pPr>
      <w:r>
        <w:rPr>
          <w:rFonts w:ascii="Arial" w:hAnsi="Arial" w:cs="Arial"/>
          <w:b w:val="0"/>
          <w:bCs/>
          <w:sz w:val="24"/>
          <w:szCs w:val="20"/>
        </w:rPr>
        <w:t xml:space="preserve">Ya cubierto primeramente el módulo de sensibilización a la temática (Diversidad humana, derechos humanos, diversidad étnica, funcional, sexual, género y el análisis interseccional de género), y el modulo habilitante en capacidades para la gestión de políticas públicas desde una perspectiva de educación inclusiva, analizando el surgimiento de las políticas públicas, los mecanismos para realizar su evaluación, la congruencia que deben de tener con otras intervenciones públicas, los mecanismos para hacer incidencia, pero sobre todo el manejo de herramientas instrumentales como el análisis de contexto PESTELED, el análisis de riesgos, el análisis FODA, CAME, la priorización estratégica, el alineamiento de las estrategias con acciones afirmativas en lineamientos estratégicos o de política, y su congruencia con objetivos y principios de política y de estos con la cultura organizacional (Visión y Misión de la UNAH), serán insumos para que en el futuro se continue profundizando sobre la construcción, formulación, aprobación, conducción, evaluación de la vigencia de la política de inclusión, equidad y cohesión social. </w:t>
      </w:r>
    </w:p>
    <w:p w14:paraId="07094EC8" w14:textId="77777777" w:rsidR="00744C6D" w:rsidRPr="00744C6D" w:rsidRDefault="00744C6D" w:rsidP="00744C6D">
      <w:pPr>
        <w:pStyle w:val="Contenido"/>
        <w:jc w:val="both"/>
      </w:pPr>
    </w:p>
    <w:p w14:paraId="0B20129F" w14:textId="77777777" w:rsidR="00744C6D" w:rsidRPr="00744C6D" w:rsidRDefault="00744C6D" w:rsidP="00744C6D">
      <w:pPr>
        <w:pStyle w:val="Contenido"/>
        <w:jc w:val="both"/>
      </w:pPr>
    </w:p>
    <w:p w14:paraId="68770792" w14:textId="77777777" w:rsidR="00744C6D" w:rsidRPr="00744C6D" w:rsidRDefault="00744C6D" w:rsidP="00744C6D">
      <w:pPr>
        <w:pStyle w:val="Contenido"/>
        <w:jc w:val="both"/>
      </w:pPr>
    </w:p>
    <w:p w14:paraId="396A5384" w14:textId="77777777" w:rsidR="00744C6D" w:rsidRPr="00744C6D" w:rsidRDefault="00744C6D" w:rsidP="00744C6D">
      <w:pPr>
        <w:pStyle w:val="Contenido"/>
        <w:jc w:val="both"/>
      </w:pPr>
    </w:p>
    <w:p w14:paraId="7A862C25" w14:textId="77777777" w:rsidR="00744C6D" w:rsidRDefault="00744C6D" w:rsidP="00744C6D">
      <w:pPr>
        <w:pStyle w:val="Contenido"/>
        <w:jc w:val="both"/>
      </w:pPr>
    </w:p>
    <w:sectPr w:rsidR="00744C6D" w:rsidSect="00AB02A7">
      <w:headerReference w:type="default" r:id="rId84"/>
      <w:footerReference w:type="default" r:id="rId85"/>
      <w:pgSz w:w="11906" w:h="16838" w:code="9"/>
      <w:pgMar w:top="720" w:right="936" w:bottom="720" w:left="936" w:header="0" w:footer="289" w:gutter="0"/>
      <w:pgNumType w:start="1"/>
      <w:cols w:space="720"/>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13582" w14:textId="77777777" w:rsidR="00B60944" w:rsidRDefault="00B60944">
      <w:r>
        <w:separator/>
      </w:r>
    </w:p>
    <w:p w14:paraId="3BDE9265" w14:textId="77777777" w:rsidR="00B60944" w:rsidRDefault="00B60944"/>
  </w:endnote>
  <w:endnote w:type="continuationSeparator" w:id="0">
    <w:p w14:paraId="5C97A894" w14:textId="77777777" w:rsidR="00B60944" w:rsidRDefault="00B60944">
      <w:r>
        <w:continuationSeparator/>
      </w:r>
    </w:p>
    <w:p w14:paraId="412B17FF" w14:textId="77777777" w:rsidR="00B60944" w:rsidRDefault="00B609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890194395"/>
      <w:docPartObj>
        <w:docPartGallery w:val="Page Numbers (Bottom of Page)"/>
        <w:docPartUnique/>
      </w:docPartObj>
    </w:sdtPr>
    <w:sdtEndPr/>
    <w:sdtContent>
      <w:p w14:paraId="74F6427F" w14:textId="77777777" w:rsidR="00DF027C" w:rsidRDefault="00DF027C">
        <w:pPr>
          <w:pStyle w:val="Piedepgina"/>
          <w:jc w:val="center"/>
          <w:rPr>
            <w:noProof/>
          </w:rPr>
        </w:pPr>
        <w:r>
          <w:rPr>
            <w:noProof/>
            <w:lang w:bidi="es-ES"/>
          </w:rPr>
          <w:fldChar w:fldCharType="begin"/>
        </w:r>
        <w:r>
          <w:rPr>
            <w:noProof/>
            <w:lang w:bidi="es-ES"/>
          </w:rPr>
          <w:instrText xml:space="preserve"> PAGE   \* MERGEFORMAT </w:instrText>
        </w:r>
        <w:r>
          <w:rPr>
            <w:noProof/>
            <w:lang w:bidi="es-ES"/>
          </w:rPr>
          <w:fldChar w:fldCharType="separate"/>
        </w:r>
        <w:r w:rsidR="00AB02A7">
          <w:rPr>
            <w:noProof/>
            <w:lang w:bidi="es-ES"/>
          </w:rPr>
          <w:t>2</w:t>
        </w:r>
        <w:r>
          <w:rPr>
            <w:noProof/>
            <w:lang w:bidi="es-ES"/>
          </w:rPr>
          <w:fldChar w:fldCharType="end"/>
        </w:r>
      </w:p>
    </w:sdtContent>
  </w:sdt>
  <w:p w14:paraId="2661FBAC" w14:textId="77777777" w:rsidR="00DF027C" w:rsidRDefault="00DF027C">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B35C1" w14:textId="77777777" w:rsidR="00B60944" w:rsidRDefault="00B60944">
      <w:r>
        <w:separator/>
      </w:r>
    </w:p>
    <w:p w14:paraId="5B69F5A4" w14:textId="77777777" w:rsidR="00B60944" w:rsidRDefault="00B60944"/>
  </w:footnote>
  <w:footnote w:type="continuationSeparator" w:id="0">
    <w:p w14:paraId="55B899B5" w14:textId="77777777" w:rsidR="00B60944" w:rsidRDefault="00B60944">
      <w:r>
        <w:continuationSeparator/>
      </w:r>
    </w:p>
    <w:p w14:paraId="25ED9F87" w14:textId="77777777" w:rsidR="00B60944" w:rsidRDefault="00B60944"/>
  </w:footnote>
  <w:footnote w:id="1">
    <w:p w14:paraId="1CB0D6A3" w14:textId="77777777" w:rsidR="002172A5" w:rsidRDefault="002172A5" w:rsidP="002172A5">
      <w:pPr>
        <w:pStyle w:val="Textonotapie"/>
      </w:pPr>
      <w:r>
        <w:rPr>
          <w:rStyle w:val="Refdenotaalpie"/>
        </w:rPr>
        <w:footnoteRef/>
      </w:r>
      <w:r>
        <w:t xml:space="preserve"> </w:t>
      </w:r>
      <w:r w:rsidRPr="00464B51">
        <w:rPr>
          <w:sz w:val="18"/>
        </w:rPr>
        <w:t>Economista Británico, trabajo en el Departamento del Tesoro Británico (1968-1970), en el FMI (1972-1974) en el Instituto Peterson (80´s) y en el BM (1996-1999).</w:t>
      </w:r>
    </w:p>
  </w:footnote>
  <w:footnote w:id="2">
    <w:p w14:paraId="4726DBEB" w14:textId="77777777" w:rsidR="002172A5" w:rsidRPr="00464B51" w:rsidRDefault="002172A5" w:rsidP="002172A5">
      <w:pPr>
        <w:pStyle w:val="Textonotapie"/>
        <w:jc w:val="both"/>
      </w:pPr>
      <w:r>
        <w:rPr>
          <w:rStyle w:val="Refdenotaalpie"/>
        </w:rPr>
        <w:footnoteRef/>
      </w:r>
      <w:r>
        <w:t xml:space="preserve"> </w:t>
      </w:r>
      <w:r w:rsidRPr="00464B51">
        <w:rPr>
          <w:sz w:val="18"/>
        </w:rPr>
        <w:t xml:space="preserve">Joseph Stiglitz (1943), economista estadounidense, es autor de “El malestar de la globalización”, premio Nobel de Economía (2001), es fundador del Centro de Conocimiento </w:t>
      </w:r>
      <w:r w:rsidRPr="00464B51">
        <w:rPr>
          <w:i/>
          <w:sz w:val="18"/>
        </w:rPr>
        <w:t>Iniciativa para el dialogo político</w:t>
      </w:r>
      <w:r w:rsidRPr="00464B51">
        <w:rPr>
          <w:sz w:val="18"/>
        </w:rPr>
        <w:t>, fue economista jefe del Banco Mundial.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5" w:type="dxa"/>
      <w:tblBorders>
        <w:top w:val="single" w:sz="36" w:space="0" w:color="082A75" w:themeColor="text2"/>
        <w:left w:val="single" w:sz="36" w:space="0" w:color="082A75" w:themeColor="text2"/>
        <w:bottom w:val="single" w:sz="36" w:space="0" w:color="082A75" w:themeColor="text2"/>
        <w:right w:val="single" w:sz="36" w:space="0" w:color="082A75" w:themeColor="text2"/>
        <w:insideH w:val="single" w:sz="36" w:space="0" w:color="082A75" w:themeColor="text2"/>
        <w:insideV w:val="single" w:sz="36" w:space="0" w:color="082A75" w:themeColor="text2"/>
      </w:tblBorders>
      <w:tblLook w:val="0000" w:firstRow="0" w:lastRow="0" w:firstColumn="0" w:lastColumn="0" w:noHBand="0" w:noVBand="0"/>
    </w:tblPr>
    <w:tblGrid>
      <w:gridCol w:w="10035"/>
    </w:tblGrid>
    <w:tr w:rsidR="00D077E9" w14:paraId="2BBF55BC" w14:textId="77777777" w:rsidTr="00360494">
      <w:trPr>
        <w:trHeight w:val="978"/>
      </w:trPr>
      <w:tc>
        <w:tcPr>
          <w:tcW w:w="10035" w:type="dxa"/>
          <w:tcBorders>
            <w:top w:val="nil"/>
            <w:left w:val="nil"/>
            <w:bottom w:val="single" w:sz="36" w:space="0" w:color="34ABA2" w:themeColor="accent3"/>
            <w:right w:val="nil"/>
          </w:tcBorders>
        </w:tcPr>
        <w:p w14:paraId="49BB2676" w14:textId="77777777" w:rsidR="00D077E9" w:rsidRDefault="00D077E9">
          <w:pPr>
            <w:pStyle w:val="Encabezado"/>
            <w:rPr>
              <w:noProof/>
            </w:rPr>
          </w:pPr>
        </w:p>
      </w:tc>
    </w:tr>
  </w:tbl>
  <w:p w14:paraId="6648D11B" w14:textId="77777777" w:rsidR="00D077E9" w:rsidRDefault="00D077E9" w:rsidP="00D077E9">
    <w:pPr>
      <w:pStyle w:val="Encabezado"/>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631FD"/>
    <w:multiLevelType w:val="hybridMultilevel"/>
    <w:tmpl w:val="F47616E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 w15:restartNumberingAfterBreak="0">
    <w:nsid w:val="177219B7"/>
    <w:multiLevelType w:val="hybridMultilevel"/>
    <w:tmpl w:val="784425F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15:restartNumberingAfterBreak="0">
    <w:nsid w:val="198128DE"/>
    <w:multiLevelType w:val="hybridMultilevel"/>
    <w:tmpl w:val="1D189F18"/>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20B33ACC"/>
    <w:multiLevelType w:val="hybridMultilevel"/>
    <w:tmpl w:val="B58E85B8"/>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4" w15:restartNumberingAfterBreak="0">
    <w:nsid w:val="241B473C"/>
    <w:multiLevelType w:val="hybridMultilevel"/>
    <w:tmpl w:val="07E40FA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 w15:restartNumberingAfterBreak="0">
    <w:nsid w:val="328F4EC7"/>
    <w:multiLevelType w:val="hybridMultilevel"/>
    <w:tmpl w:val="E3D2829A"/>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6" w15:restartNumberingAfterBreak="0">
    <w:nsid w:val="3417209B"/>
    <w:multiLevelType w:val="hybridMultilevel"/>
    <w:tmpl w:val="29341FFA"/>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 w15:restartNumberingAfterBreak="0">
    <w:nsid w:val="39717404"/>
    <w:multiLevelType w:val="hybridMultilevel"/>
    <w:tmpl w:val="28303A4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8" w15:restartNumberingAfterBreak="0">
    <w:nsid w:val="39D979EE"/>
    <w:multiLevelType w:val="hybridMultilevel"/>
    <w:tmpl w:val="BFEEA0A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15:restartNumberingAfterBreak="0">
    <w:nsid w:val="47152228"/>
    <w:multiLevelType w:val="hybridMultilevel"/>
    <w:tmpl w:val="049C19FE"/>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0" w15:restartNumberingAfterBreak="0">
    <w:nsid w:val="48744498"/>
    <w:multiLevelType w:val="hybridMultilevel"/>
    <w:tmpl w:val="86D876B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1" w15:restartNumberingAfterBreak="0">
    <w:nsid w:val="49102EFC"/>
    <w:multiLevelType w:val="hybridMultilevel"/>
    <w:tmpl w:val="599ADFF6"/>
    <w:lvl w:ilvl="0" w:tplc="5A689DAC">
      <w:start w:val="1"/>
      <w:numFmt w:val="decimal"/>
      <w:lvlText w:val="%1."/>
      <w:lvlJc w:val="left"/>
      <w:pPr>
        <w:tabs>
          <w:tab w:val="num" w:pos="720"/>
        </w:tabs>
        <w:ind w:left="720" w:hanging="360"/>
      </w:pPr>
    </w:lvl>
    <w:lvl w:ilvl="1" w:tplc="706C7F8C" w:tentative="1">
      <w:start w:val="1"/>
      <w:numFmt w:val="decimal"/>
      <w:lvlText w:val="%2."/>
      <w:lvlJc w:val="left"/>
      <w:pPr>
        <w:tabs>
          <w:tab w:val="num" w:pos="1440"/>
        </w:tabs>
        <w:ind w:left="1440" w:hanging="360"/>
      </w:pPr>
    </w:lvl>
    <w:lvl w:ilvl="2" w:tplc="A950D47E" w:tentative="1">
      <w:start w:val="1"/>
      <w:numFmt w:val="decimal"/>
      <w:lvlText w:val="%3."/>
      <w:lvlJc w:val="left"/>
      <w:pPr>
        <w:tabs>
          <w:tab w:val="num" w:pos="2160"/>
        </w:tabs>
        <w:ind w:left="2160" w:hanging="360"/>
      </w:pPr>
    </w:lvl>
    <w:lvl w:ilvl="3" w:tplc="85E2A5D0" w:tentative="1">
      <w:start w:val="1"/>
      <w:numFmt w:val="decimal"/>
      <w:lvlText w:val="%4."/>
      <w:lvlJc w:val="left"/>
      <w:pPr>
        <w:tabs>
          <w:tab w:val="num" w:pos="2880"/>
        </w:tabs>
        <w:ind w:left="2880" w:hanging="360"/>
      </w:pPr>
    </w:lvl>
    <w:lvl w:ilvl="4" w:tplc="C608CCDC" w:tentative="1">
      <w:start w:val="1"/>
      <w:numFmt w:val="decimal"/>
      <w:lvlText w:val="%5."/>
      <w:lvlJc w:val="left"/>
      <w:pPr>
        <w:tabs>
          <w:tab w:val="num" w:pos="3600"/>
        </w:tabs>
        <w:ind w:left="3600" w:hanging="360"/>
      </w:pPr>
    </w:lvl>
    <w:lvl w:ilvl="5" w:tplc="AED0E102" w:tentative="1">
      <w:start w:val="1"/>
      <w:numFmt w:val="decimal"/>
      <w:lvlText w:val="%6."/>
      <w:lvlJc w:val="left"/>
      <w:pPr>
        <w:tabs>
          <w:tab w:val="num" w:pos="4320"/>
        </w:tabs>
        <w:ind w:left="4320" w:hanging="360"/>
      </w:pPr>
    </w:lvl>
    <w:lvl w:ilvl="6" w:tplc="C7CA0C52" w:tentative="1">
      <w:start w:val="1"/>
      <w:numFmt w:val="decimal"/>
      <w:lvlText w:val="%7."/>
      <w:lvlJc w:val="left"/>
      <w:pPr>
        <w:tabs>
          <w:tab w:val="num" w:pos="5040"/>
        </w:tabs>
        <w:ind w:left="5040" w:hanging="360"/>
      </w:pPr>
    </w:lvl>
    <w:lvl w:ilvl="7" w:tplc="E9003300" w:tentative="1">
      <w:start w:val="1"/>
      <w:numFmt w:val="decimal"/>
      <w:lvlText w:val="%8."/>
      <w:lvlJc w:val="left"/>
      <w:pPr>
        <w:tabs>
          <w:tab w:val="num" w:pos="5760"/>
        </w:tabs>
        <w:ind w:left="5760" w:hanging="360"/>
      </w:pPr>
    </w:lvl>
    <w:lvl w:ilvl="8" w:tplc="E68C45C8" w:tentative="1">
      <w:start w:val="1"/>
      <w:numFmt w:val="decimal"/>
      <w:lvlText w:val="%9."/>
      <w:lvlJc w:val="left"/>
      <w:pPr>
        <w:tabs>
          <w:tab w:val="num" w:pos="6480"/>
        </w:tabs>
        <w:ind w:left="6480" w:hanging="360"/>
      </w:pPr>
    </w:lvl>
  </w:abstractNum>
  <w:abstractNum w:abstractNumId="12" w15:restartNumberingAfterBreak="0">
    <w:nsid w:val="49405BDA"/>
    <w:multiLevelType w:val="hybridMultilevel"/>
    <w:tmpl w:val="0640379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3" w15:restartNumberingAfterBreak="0">
    <w:nsid w:val="4BC9326B"/>
    <w:multiLevelType w:val="hybridMultilevel"/>
    <w:tmpl w:val="BD80488E"/>
    <w:lvl w:ilvl="0" w:tplc="556C77AA">
      <w:start w:val="1"/>
      <w:numFmt w:val="bullet"/>
      <w:lvlText w:val="-"/>
      <w:lvlJc w:val="left"/>
      <w:pPr>
        <w:ind w:left="360" w:hanging="360"/>
      </w:pPr>
      <w:rPr>
        <w:rFonts w:ascii="Tahoma" w:eastAsia="Times New Roman" w:hAnsi="Tahoma" w:cs="Tahoma"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4" w15:restartNumberingAfterBreak="0">
    <w:nsid w:val="518116A9"/>
    <w:multiLevelType w:val="hybridMultilevel"/>
    <w:tmpl w:val="0A1636B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15:restartNumberingAfterBreak="0">
    <w:nsid w:val="55B83938"/>
    <w:multiLevelType w:val="hybridMultilevel"/>
    <w:tmpl w:val="9F1A3374"/>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6" w15:restartNumberingAfterBreak="0">
    <w:nsid w:val="55E61B73"/>
    <w:multiLevelType w:val="hybridMultilevel"/>
    <w:tmpl w:val="5CCA139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7" w15:restartNumberingAfterBreak="0">
    <w:nsid w:val="56BF1F7B"/>
    <w:multiLevelType w:val="hybridMultilevel"/>
    <w:tmpl w:val="B13E4AA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8" w15:restartNumberingAfterBreak="0">
    <w:nsid w:val="5B272A37"/>
    <w:multiLevelType w:val="hybridMultilevel"/>
    <w:tmpl w:val="59D83D54"/>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19" w15:restartNumberingAfterBreak="0">
    <w:nsid w:val="5D12577F"/>
    <w:multiLevelType w:val="hybridMultilevel"/>
    <w:tmpl w:val="F0628800"/>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0" w15:restartNumberingAfterBreak="0">
    <w:nsid w:val="5F5F7B28"/>
    <w:multiLevelType w:val="hybridMultilevel"/>
    <w:tmpl w:val="1DF83EC4"/>
    <w:lvl w:ilvl="0" w:tplc="4762EDA6">
      <w:start w:val="1"/>
      <w:numFmt w:val="bullet"/>
      <w:lvlText w:val="-"/>
      <w:lvlJc w:val="left"/>
      <w:pPr>
        <w:tabs>
          <w:tab w:val="num" w:pos="720"/>
        </w:tabs>
        <w:ind w:left="720" w:hanging="360"/>
      </w:pPr>
      <w:rPr>
        <w:rFonts w:ascii="Times New Roman" w:hAnsi="Times New Roman" w:hint="default"/>
      </w:rPr>
    </w:lvl>
    <w:lvl w:ilvl="1" w:tplc="B9962046" w:tentative="1">
      <w:start w:val="1"/>
      <w:numFmt w:val="bullet"/>
      <w:lvlText w:val="-"/>
      <w:lvlJc w:val="left"/>
      <w:pPr>
        <w:tabs>
          <w:tab w:val="num" w:pos="1440"/>
        </w:tabs>
        <w:ind w:left="1440" w:hanging="360"/>
      </w:pPr>
      <w:rPr>
        <w:rFonts w:ascii="Times New Roman" w:hAnsi="Times New Roman" w:hint="default"/>
      </w:rPr>
    </w:lvl>
    <w:lvl w:ilvl="2" w:tplc="9F5E7EF2" w:tentative="1">
      <w:start w:val="1"/>
      <w:numFmt w:val="bullet"/>
      <w:lvlText w:val="-"/>
      <w:lvlJc w:val="left"/>
      <w:pPr>
        <w:tabs>
          <w:tab w:val="num" w:pos="2160"/>
        </w:tabs>
        <w:ind w:left="2160" w:hanging="360"/>
      </w:pPr>
      <w:rPr>
        <w:rFonts w:ascii="Times New Roman" w:hAnsi="Times New Roman" w:hint="default"/>
      </w:rPr>
    </w:lvl>
    <w:lvl w:ilvl="3" w:tplc="8BDCDB2C" w:tentative="1">
      <w:start w:val="1"/>
      <w:numFmt w:val="bullet"/>
      <w:lvlText w:val="-"/>
      <w:lvlJc w:val="left"/>
      <w:pPr>
        <w:tabs>
          <w:tab w:val="num" w:pos="2880"/>
        </w:tabs>
        <w:ind w:left="2880" w:hanging="360"/>
      </w:pPr>
      <w:rPr>
        <w:rFonts w:ascii="Times New Roman" w:hAnsi="Times New Roman" w:hint="default"/>
      </w:rPr>
    </w:lvl>
    <w:lvl w:ilvl="4" w:tplc="CF2A2E82" w:tentative="1">
      <w:start w:val="1"/>
      <w:numFmt w:val="bullet"/>
      <w:lvlText w:val="-"/>
      <w:lvlJc w:val="left"/>
      <w:pPr>
        <w:tabs>
          <w:tab w:val="num" w:pos="3600"/>
        </w:tabs>
        <w:ind w:left="3600" w:hanging="360"/>
      </w:pPr>
      <w:rPr>
        <w:rFonts w:ascii="Times New Roman" w:hAnsi="Times New Roman" w:hint="default"/>
      </w:rPr>
    </w:lvl>
    <w:lvl w:ilvl="5" w:tplc="8E389442" w:tentative="1">
      <w:start w:val="1"/>
      <w:numFmt w:val="bullet"/>
      <w:lvlText w:val="-"/>
      <w:lvlJc w:val="left"/>
      <w:pPr>
        <w:tabs>
          <w:tab w:val="num" w:pos="4320"/>
        </w:tabs>
        <w:ind w:left="4320" w:hanging="360"/>
      </w:pPr>
      <w:rPr>
        <w:rFonts w:ascii="Times New Roman" w:hAnsi="Times New Roman" w:hint="default"/>
      </w:rPr>
    </w:lvl>
    <w:lvl w:ilvl="6" w:tplc="5036A8D6" w:tentative="1">
      <w:start w:val="1"/>
      <w:numFmt w:val="bullet"/>
      <w:lvlText w:val="-"/>
      <w:lvlJc w:val="left"/>
      <w:pPr>
        <w:tabs>
          <w:tab w:val="num" w:pos="5040"/>
        </w:tabs>
        <w:ind w:left="5040" w:hanging="360"/>
      </w:pPr>
      <w:rPr>
        <w:rFonts w:ascii="Times New Roman" w:hAnsi="Times New Roman" w:hint="default"/>
      </w:rPr>
    </w:lvl>
    <w:lvl w:ilvl="7" w:tplc="8808165A" w:tentative="1">
      <w:start w:val="1"/>
      <w:numFmt w:val="bullet"/>
      <w:lvlText w:val="-"/>
      <w:lvlJc w:val="left"/>
      <w:pPr>
        <w:tabs>
          <w:tab w:val="num" w:pos="5760"/>
        </w:tabs>
        <w:ind w:left="5760" w:hanging="360"/>
      </w:pPr>
      <w:rPr>
        <w:rFonts w:ascii="Times New Roman" w:hAnsi="Times New Roman" w:hint="default"/>
      </w:rPr>
    </w:lvl>
    <w:lvl w:ilvl="8" w:tplc="C9507B6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15C624D"/>
    <w:multiLevelType w:val="hybridMultilevel"/>
    <w:tmpl w:val="E792581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2" w15:restartNumberingAfterBreak="0">
    <w:nsid w:val="69581D93"/>
    <w:multiLevelType w:val="hybridMultilevel"/>
    <w:tmpl w:val="92D222B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3" w15:restartNumberingAfterBreak="0">
    <w:nsid w:val="6E0918D4"/>
    <w:multiLevelType w:val="hybridMultilevel"/>
    <w:tmpl w:val="548835E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4" w15:restartNumberingAfterBreak="0">
    <w:nsid w:val="6F1C638D"/>
    <w:multiLevelType w:val="hybridMultilevel"/>
    <w:tmpl w:val="DCC63D2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5" w15:restartNumberingAfterBreak="0">
    <w:nsid w:val="6F875A49"/>
    <w:multiLevelType w:val="hybridMultilevel"/>
    <w:tmpl w:val="D25801F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6" w15:restartNumberingAfterBreak="0">
    <w:nsid w:val="71E95054"/>
    <w:multiLevelType w:val="hybridMultilevel"/>
    <w:tmpl w:val="FA8ECFF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7" w15:restartNumberingAfterBreak="0">
    <w:nsid w:val="75CC5490"/>
    <w:multiLevelType w:val="hybridMultilevel"/>
    <w:tmpl w:val="E3CC855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8" w15:restartNumberingAfterBreak="0">
    <w:nsid w:val="7E391F77"/>
    <w:multiLevelType w:val="hybridMultilevel"/>
    <w:tmpl w:val="4BE86DC6"/>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9" w15:restartNumberingAfterBreak="0">
    <w:nsid w:val="7ED630A4"/>
    <w:multiLevelType w:val="hybridMultilevel"/>
    <w:tmpl w:val="5FF4A1DE"/>
    <w:lvl w:ilvl="0" w:tplc="480A0011">
      <w:start w:val="1"/>
      <w:numFmt w:val="decimal"/>
      <w:lvlText w:val="%1)"/>
      <w:lvlJc w:val="left"/>
      <w:pPr>
        <w:ind w:left="360" w:hanging="360"/>
      </w:pPr>
    </w:lvl>
    <w:lvl w:ilvl="1" w:tplc="480A0019">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0" w15:restartNumberingAfterBreak="0">
    <w:nsid w:val="7FC91531"/>
    <w:multiLevelType w:val="hybridMultilevel"/>
    <w:tmpl w:val="5E86BDE4"/>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22"/>
  </w:num>
  <w:num w:numId="2">
    <w:abstractNumId w:val="12"/>
  </w:num>
  <w:num w:numId="3">
    <w:abstractNumId w:val="10"/>
  </w:num>
  <w:num w:numId="4">
    <w:abstractNumId w:val="21"/>
  </w:num>
  <w:num w:numId="5">
    <w:abstractNumId w:val="15"/>
  </w:num>
  <w:num w:numId="6">
    <w:abstractNumId w:val="5"/>
  </w:num>
  <w:num w:numId="7">
    <w:abstractNumId w:val="30"/>
  </w:num>
  <w:num w:numId="8">
    <w:abstractNumId w:val="6"/>
  </w:num>
  <w:num w:numId="9">
    <w:abstractNumId w:val="25"/>
  </w:num>
  <w:num w:numId="10">
    <w:abstractNumId w:val="0"/>
  </w:num>
  <w:num w:numId="11">
    <w:abstractNumId w:val="27"/>
  </w:num>
  <w:num w:numId="12">
    <w:abstractNumId w:val="13"/>
  </w:num>
  <w:num w:numId="13">
    <w:abstractNumId w:val="28"/>
  </w:num>
  <w:num w:numId="14">
    <w:abstractNumId w:val="24"/>
  </w:num>
  <w:num w:numId="15">
    <w:abstractNumId w:val="2"/>
  </w:num>
  <w:num w:numId="16">
    <w:abstractNumId w:val="26"/>
  </w:num>
  <w:num w:numId="17">
    <w:abstractNumId w:val="3"/>
  </w:num>
  <w:num w:numId="18">
    <w:abstractNumId w:val="4"/>
  </w:num>
  <w:num w:numId="19">
    <w:abstractNumId w:val="18"/>
  </w:num>
  <w:num w:numId="20">
    <w:abstractNumId w:val="8"/>
  </w:num>
  <w:num w:numId="21">
    <w:abstractNumId w:val="19"/>
  </w:num>
  <w:num w:numId="22">
    <w:abstractNumId w:val="9"/>
  </w:num>
  <w:num w:numId="23">
    <w:abstractNumId w:val="16"/>
  </w:num>
  <w:num w:numId="24">
    <w:abstractNumId w:val="17"/>
  </w:num>
  <w:num w:numId="25">
    <w:abstractNumId w:val="7"/>
  </w:num>
  <w:num w:numId="26">
    <w:abstractNumId w:val="1"/>
  </w:num>
  <w:num w:numId="27">
    <w:abstractNumId w:val="23"/>
  </w:num>
  <w:num w:numId="28">
    <w:abstractNumId w:val="14"/>
  </w:num>
  <w:num w:numId="29">
    <w:abstractNumId w:val="11"/>
  </w:num>
  <w:num w:numId="30">
    <w:abstractNumId w:val="20"/>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2C"/>
    <w:rsid w:val="0002482E"/>
    <w:rsid w:val="0003700B"/>
    <w:rsid w:val="00050324"/>
    <w:rsid w:val="000747A0"/>
    <w:rsid w:val="000A0150"/>
    <w:rsid w:val="000E63C9"/>
    <w:rsid w:val="000F76F1"/>
    <w:rsid w:val="001229F2"/>
    <w:rsid w:val="00123E72"/>
    <w:rsid w:val="00130E9D"/>
    <w:rsid w:val="00150A6D"/>
    <w:rsid w:val="00185B35"/>
    <w:rsid w:val="001970AC"/>
    <w:rsid w:val="001E2B4C"/>
    <w:rsid w:val="001F2BC8"/>
    <w:rsid w:val="001F5F6B"/>
    <w:rsid w:val="002172A5"/>
    <w:rsid w:val="00240E03"/>
    <w:rsid w:val="00243EBC"/>
    <w:rsid w:val="00246A35"/>
    <w:rsid w:val="0024771D"/>
    <w:rsid w:val="00276D27"/>
    <w:rsid w:val="00284348"/>
    <w:rsid w:val="002B1805"/>
    <w:rsid w:val="002B6882"/>
    <w:rsid w:val="002D547E"/>
    <w:rsid w:val="002F51F5"/>
    <w:rsid w:val="00305483"/>
    <w:rsid w:val="003105B9"/>
    <w:rsid w:val="00312137"/>
    <w:rsid w:val="00330359"/>
    <w:rsid w:val="0033762F"/>
    <w:rsid w:val="00360494"/>
    <w:rsid w:val="00366C7E"/>
    <w:rsid w:val="00384EA3"/>
    <w:rsid w:val="003864B2"/>
    <w:rsid w:val="003868C4"/>
    <w:rsid w:val="003A39A1"/>
    <w:rsid w:val="003C2191"/>
    <w:rsid w:val="003D3863"/>
    <w:rsid w:val="004110DE"/>
    <w:rsid w:val="0044085A"/>
    <w:rsid w:val="004B21A5"/>
    <w:rsid w:val="004C11F1"/>
    <w:rsid w:val="004D2A38"/>
    <w:rsid w:val="004E5FEE"/>
    <w:rsid w:val="004F5F60"/>
    <w:rsid w:val="004F60A4"/>
    <w:rsid w:val="005037F0"/>
    <w:rsid w:val="00513110"/>
    <w:rsid w:val="00516A86"/>
    <w:rsid w:val="005275F6"/>
    <w:rsid w:val="005327EE"/>
    <w:rsid w:val="00562937"/>
    <w:rsid w:val="00572102"/>
    <w:rsid w:val="00596158"/>
    <w:rsid w:val="005A0E7D"/>
    <w:rsid w:val="005F1BB0"/>
    <w:rsid w:val="006461F1"/>
    <w:rsid w:val="00652D4B"/>
    <w:rsid w:val="00653F31"/>
    <w:rsid w:val="00656C4D"/>
    <w:rsid w:val="00676884"/>
    <w:rsid w:val="00681B2C"/>
    <w:rsid w:val="006A525D"/>
    <w:rsid w:val="006B29F5"/>
    <w:rsid w:val="006E5716"/>
    <w:rsid w:val="007017AB"/>
    <w:rsid w:val="00711118"/>
    <w:rsid w:val="007302B3"/>
    <w:rsid w:val="00730733"/>
    <w:rsid w:val="007309A6"/>
    <w:rsid w:val="00730E3A"/>
    <w:rsid w:val="00736AAF"/>
    <w:rsid w:val="00741594"/>
    <w:rsid w:val="00744C6D"/>
    <w:rsid w:val="00760A60"/>
    <w:rsid w:val="00765B2A"/>
    <w:rsid w:val="007813F7"/>
    <w:rsid w:val="00783A34"/>
    <w:rsid w:val="00790DDA"/>
    <w:rsid w:val="007C6B52"/>
    <w:rsid w:val="007D16C5"/>
    <w:rsid w:val="00822128"/>
    <w:rsid w:val="00862FE4"/>
    <w:rsid w:val="0086389A"/>
    <w:rsid w:val="00867C8E"/>
    <w:rsid w:val="0087605E"/>
    <w:rsid w:val="008941AE"/>
    <w:rsid w:val="008B1FEE"/>
    <w:rsid w:val="008D4607"/>
    <w:rsid w:val="00903C32"/>
    <w:rsid w:val="00916B16"/>
    <w:rsid w:val="009173B9"/>
    <w:rsid w:val="0093335D"/>
    <w:rsid w:val="0093613E"/>
    <w:rsid w:val="00943026"/>
    <w:rsid w:val="00943CE7"/>
    <w:rsid w:val="00950AE0"/>
    <w:rsid w:val="00966B81"/>
    <w:rsid w:val="00977F79"/>
    <w:rsid w:val="00996B9E"/>
    <w:rsid w:val="009A0677"/>
    <w:rsid w:val="009C1EA8"/>
    <w:rsid w:val="009C7720"/>
    <w:rsid w:val="00A23AFA"/>
    <w:rsid w:val="00A31B3E"/>
    <w:rsid w:val="00A532F3"/>
    <w:rsid w:val="00A56DEC"/>
    <w:rsid w:val="00A73F33"/>
    <w:rsid w:val="00A8489E"/>
    <w:rsid w:val="00AA1F33"/>
    <w:rsid w:val="00AB02A7"/>
    <w:rsid w:val="00AC29F3"/>
    <w:rsid w:val="00AC52BF"/>
    <w:rsid w:val="00AD4754"/>
    <w:rsid w:val="00B17147"/>
    <w:rsid w:val="00B2221E"/>
    <w:rsid w:val="00B231E5"/>
    <w:rsid w:val="00B27348"/>
    <w:rsid w:val="00B42C40"/>
    <w:rsid w:val="00B60944"/>
    <w:rsid w:val="00BA7394"/>
    <w:rsid w:val="00BD3434"/>
    <w:rsid w:val="00C02B87"/>
    <w:rsid w:val="00C044C3"/>
    <w:rsid w:val="00C4086D"/>
    <w:rsid w:val="00C969F0"/>
    <w:rsid w:val="00CA1896"/>
    <w:rsid w:val="00CB5B28"/>
    <w:rsid w:val="00CD394C"/>
    <w:rsid w:val="00CF5371"/>
    <w:rsid w:val="00D0323A"/>
    <w:rsid w:val="00D0559F"/>
    <w:rsid w:val="00D064B5"/>
    <w:rsid w:val="00D07043"/>
    <w:rsid w:val="00D077E9"/>
    <w:rsid w:val="00D42CB7"/>
    <w:rsid w:val="00D479F3"/>
    <w:rsid w:val="00D50E09"/>
    <w:rsid w:val="00D5413D"/>
    <w:rsid w:val="00D570A9"/>
    <w:rsid w:val="00D70D02"/>
    <w:rsid w:val="00D770C7"/>
    <w:rsid w:val="00D86945"/>
    <w:rsid w:val="00D90290"/>
    <w:rsid w:val="00DC706A"/>
    <w:rsid w:val="00DC7695"/>
    <w:rsid w:val="00DD152F"/>
    <w:rsid w:val="00DE213F"/>
    <w:rsid w:val="00DF027C"/>
    <w:rsid w:val="00E00A32"/>
    <w:rsid w:val="00E13C7F"/>
    <w:rsid w:val="00E15E59"/>
    <w:rsid w:val="00E22ACD"/>
    <w:rsid w:val="00E620B0"/>
    <w:rsid w:val="00E66015"/>
    <w:rsid w:val="00E73D00"/>
    <w:rsid w:val="00E81B40"/>
    <w:rsid w:val="00EA0661"/>
    <w:rsid w:val="00EF555B"/>
    <w:rsid w:val="00EF7506"/>
    <w:rsid w:val="00F027BB"/>
    <w:rsid w:val="00F11DCF"/>
    <w:rsid w:val="00F162EA"/>
    <w:rsid w:val="00F41809"/>
    <w:rsid w:val="00F52D27"/>
    <w:rsid w:val="00F60C82"/>
    <w:rsid w:val="00F83527"/>
    <w:rsid w:val="00FD583F"/>
    <w:rsid w:val="00FD7488"/>
    <w:rsid w:val="00FE141E"/>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58D48"/>
  <w15:docId w15:val="{DEC1655E-F2F2-4AAC-A14F-F0B6C664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945"/>
    <w:pPr>
      <w:spacing w:after="0"/>
    </w:pPr>
    <w:rPr>
      <w:rFonts w:eastAsiaTheme="minorEastAsia"/>
      <w:b/>
      <w:color w:val="082A75" w:themeColor="text2"/>
      <w:sz w:val="28"/>
      <w:szCs w:val="22"/>
      <w:lang w:val="es-HN"/>
    </w:rPr>
  </w:style>
  <w:style w:type="paragraph" w:styleId="Ttulo1">
    <w:name w:val="heading 1"/>
    <w:basedOn w:val="Normal"/>
    <w:link w:val="Ttulo1Car"/>
    <w:uiPriority w:val="9"/>
    <w:qFormat/>
    <w:rsid w:val="00D077E9"/>
    <w:pPr>
      <w:keepNext/>
      <w:spacing w:before="240" w:after="60"/>
      <w:outlineLvl w:val="0"/>
    </w:pPr>
    <w:rPr>
      <w:rFonts w:asciiTheme="majorHAnsi" w:eastAsiaTheme="majorEastAsia" w:hAnsiTheme="majorHAnsi" w:cstheme="majorBidi"/>
      <w:color w:val="061F57" w:themeColor="text2" w:themeShade="BF"/>
      <w:kern w:val="28"/>
      <w:sz w:val="52"/>
      <w:szCs w:val="32"/>
    </w:rPr>
  </w:style>
  <w:style w:type="paragraph" w:styleId="Ttulo2">
    <w:name w:val="heading 2"/>
    <w:basedOn w:val="Normal"/>
    <w:next w:val="Normal"/>
    <w:link w:val="Ttulo2Car"/>
    <w:uiPriority w:val="9"/>
    <w:qFormat/>
    <w:rsid w:val="00DF027C"/>
    <w:pPr>
      <w:keepNext/>
      <w:spacing w:after="240" w:line="240" w:lineRule="auto"/>
      <w:outlineLvl w:val="1"/>
    </w:pPr>
    <w:rPr>
      <w:rFonts w:eastAsiaTheme="majorEastAsia" w:cstheme="majorBidi"/>
      <w:b w:val="0"/>
      <w:sz w:val="36"/>
      <w:szCs w:val="26"/>
    </w:rPr>
  </w:style>
  <w:style w:type="paragraph" w:styleId="Ttulo3">
    <w:name w:val="heading 3"/>
    <w:basedOn w:val="Normal"/>
    <w:next w:val="Normal"/>
    <w:link w:val="Ttulo3Car"/>
    <w:uiPriority w:val="9"/>
    <w:unhideWhenUsed/>
    <w:qFormat/>
    <w:rsid w:val="003868C4"/>
    <w:pPr>
      <w:keepNext/>
      <w:keepLines/>
      <w:spacing w:before="40"/>
      <w:outlineLvl w:val="2"/>
    </w:pPr>
    <w:rPr>
      <w:rFonts w:asciiTheme="majorHAnsi" w:eastAsiaTheme="majorEastAsia" w:hAnsiTheme="majorHAnsi" w:cstheme="majorBidi"/>
      <w:color w:val="012639" w:themeColor="accent1" w:themeShade="7F"/>
      <w:sz w:val="24"/>
      <w:szCs w:val="24"/>
    </w:rPr>
  </w:style>
  <w:style w:type="paragraph" w:styleId="Ttulo4">
    <w:name w:val="heading 4"/>
    <w:basedOn w:val="Normal"/>
    <w:next w:val="Normal"/>
    <w:link w:val="Ttulo4Car"/>
    <w:uiPriority w:val="9"/>
    <w:unhideWhenUsed/>
    <w:qFormat/>
    <w:rsid w:val="002172A5"/>
    <w:pPr>
      <w:keepNext/>
      <w:keepLines/>
      <w:spacing w:before="40" w:line="259" w:lineRule="auto"/>
      <w:outlineLvl w:val="3"/>
    </w:pPr>
    <w:rPr>
      <w:rFonts w:ascii="Tahoma" w:eastAsiaTheme="majorEastAsia" w:hAnsi="Tahoma" w:cstheme="majorBidi"/>
      <w:i/>
      <w:iCs/>
      <w:color w:val="1A5550" w:themeColor="accent6" w:themeShade="8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tulo">
    <w:name w:val="Title"/>
    <w:basedOn w:val="Normal"/>
    <w:link w:val="TtuloC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tuloCar">
    <w:name w:val="Título Car"/>
    <w:basedOn w:val="Fuentedeprrafopredeter"/>
    <w:link w:val="Ttulo"/>
    <w:uiPriority w:val="1"/>
    <w:rsid w:val="00D86945"/>
    <w:rPr>
      <w:rFonts w:asciiTheme="majorHAnsi" w:eastAsiaTheme="majorEastAsia" w:hAnsiTheme="majorHAnsi" w:cstheme="majorBidi"/>
      <w:b/>
      <w:bCs/>
      <w:color w:val="082A75" w:themeColor="text2"/>
      <w:sz w:val="72"/>
      <w:szCs w:val="52"/>
    </w:rPr>
  </w:style>
  <w:style w:type="paragraph" w:styleId="Subttulo">
    <w:name w:val="Subtitle"/>
    <w:basedOn w:val="Normal"/>
    <w:link w:val="SubttuloCar"/>
    <w:uiPriority w:val="2"/>
    <w:qFormat/>
    <w:rsid w:val="00D86945"/>
    <w:pPr>
      <w:framePr w:hSpace="180" w:wrap="around" w:vAnchor="text" w:hAnchor="margin" w:y="1167"/>
    </w:pPr>
    <w:rPr>
      <w:b w:val="0"/>
      <w:caps/>
      <w:spacing w:val="20"/>
      <w:sz w:val="32"/>
    </w:rPr>
  </w:style>
  <w:style w:type="character" w:customStyle="1" w:styleId="SubttuloCar">
    <w:name w:val="Subtítulo Car"/>
    <w:basedOn w:val="Fuentedeprrafopredeter"/>
    <w:link w:val="Subttulo"/>
    <w:uiPriority w:val="2"/>
    <w:rsid w:val="00D86945"/>
    <w:rPr>
      <w:rFonts w:eastAsiaTheme="minorEastAsia"/>
      <w:caps/>
      <w:color w:val="082A75" w:themeColor="text2"/>
      <w:spacing w:val="20"/>
      <w:sz w:val="32"/>
      <w:szCs w:val="22"/>
    </w:rPr>
  </w:style>
  <w:style w:type="character" w:customStyle="1" w:styleId="Ttulo1Car">
    <w:name w:val="Título 1 Car"/>
    <w:basedOn w:val="Fuentedeprrafopredeter"/>
    <w:link w:val="Ttulo1"/>
    <w:uiPriority w:val="9"/>
    <w:rsid w:val="00D077E9"/>
    <w:rPr>
      <w:rFonts w:asciiTheme="majorHAnsi" w:eastAsiaTheme="majorEastAsia" w:hAnsiTheme="majorHAnsi" w:cstheme="majorBidi"/>
      <w:b/>
      <w:color w:val="061F57" w:themeColor="text2" w:themeShade="BF"/>
      <w:kern w:val="28"/>
      <w:sz w:val="52"/>
      <w:szCs w:val="32"/>
    </w:rPr>
  </w:style>
  <w:style w:type="paragraph" w:styleId="Encabezado">
    <w:name w:val="header"/>
    <w:basedOn w:val="Normal"/>
    <w:link w:val="EncabezadoCar"/>
    <w:uiPriority w:val="99"/>
    <w:unhideWhenUsed/>
    <w:rsid w:val="005037F0"/>
  </w:style>
  <w:style w:type="character" w:customStyle="1" w:styleId="EncabezadoCar">
    <w:name w:val="Encabezado Car"/>
    <w:basedOn w:val="Fuentedeprrafopredeter"/>
    <w:link w:val="Encabezado"/>
    <w:uiPriority w:val="99"/>
    <w:rsid w:val="0093335D"/>
  </w:style>
  <w:style w:type="paragraph" w:styleId="Piedepgina">
    <w:name w:val="footer"/>
    <w:basedOn w:val="Normal"/>
    <w:link w:val="PiedepginaCar"/>
    <w:uiPriority w:val="99"/>
    <w:unhideWhenUsed/>
    <w:rsid w:val="005037F0"/>
  </w:style>
  <w:style w:type="character" w:customStyle="1" w:styleId="PiedepginaCar">
    <w:name w:val="Pie de página Car"/>
    <w:basedOn w:val="Fuentedeprrafopredeter"/>
    <w:link w:val="Piedepgina"/>
    <w:uiPriority w:val="99"/>
    <w:rsid w:val="005037F0"/>
    <w:rPr>
      <w:sz w:val="24"/>
      <w:szCs w:val="24"/>
    </w:rPr>
  </w:style>
  <w:style w:type="paragraph" w:customStyle="1" w:styleId="Nombre">
    <w:name w:val="Nombre"/>
    <w:basedOn w:val="Normal"/>
    <w:uiPriority w:val="3"/>
    <w:qFormat/>
    <w:rsid w:val="00B231E5"/>
    <w:pPr>
      <w:spacing w:line="240" w:lineRule="auto"/>
      <w:jc w:val="right"/>
    </w:pPr>
  </w:style>
  <w:style w:type="character" w:customStyle="1" w:styleId="Ttulo2Car">
    <w:name w:val="Título 2 Car"/>
    <w:basedOn w:val="Fuentedeprrafopredeter"/>
    <w:link w:val="Ttulo2"/>
    <w:uiPriority w:val="9"/>
    <w:rsid w:val="00DF027C"/>
    <w:rPr>
      <w:rFonts w:eastAsiaTheme="majorEastAsia" w:cstheme="majorBidi"/>
      <w:color w:val="082A75" w:themeColor="text2"/>
      <w:sz w:val="36"/>
      <w:szCs w:val="26"/>
    </w:rPr>
  </w:style>
  <w:style w:type="table" w:styleId="Tablaconcuadrcula">
    <w:name w:val="Table Grid"/>
    <w:basedOn w:val="Tablanormal"/>
    <w:uiPriority w:val="3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unhideWhenUsed/>
    <w:rsid w:val="00D86945"/>
    <w:rPr>
      <w:color w:val="808080"/>
    </w:rPr>
  </w:style>
  <w:style w:type="paragraph" w:customStyle="1" w:styleId="Contenido">
    <w:name w:val="Contenido"/>
    <w:basedOn w:val="Normal"/>
    <w:link w:val="Carcterdecontenido"/>
    <w:qFormat/>
    <w:rsid w:val="006461F1"/>
    <w:rPr>
      <w:rFonts w:ascii="Arial" w:hAnsi="Arial"/>
      <w:b w:val="0"/>
      <w:sz w:val="24"/>
    </w:rPr>
  </w:style>
  <w:style w:type="paragraph" w:customStyle="1" w:styleId="Textodestacado">
    <w:name w:val="Texto destacado"/>
    <w:basedOn w:val="Normal"/>
    <w:link w:val="Carcterdetextodestacado"/>
    <w:qFormat/>
    <w:rsid w:val="00DF027C"/>
  </w:style>
  <w:style w:type="character" w:customStyle="1" w:styleId="Carcterdecontenido">
    <w:name w:val="Carácter de contenido"/>
    <w:basedOn w:val="Fuentedeprrafopredeter"/>
    <w:link w:val="Contenido"/>
    <w:rsid w:val="006461F1"/>
    <w:rPr>
      <w:rFonts w:ascii="Arial" w:eastAsiaTheme="minorEastAsia" w:hAnsi="Arial"/>
      <w:color w:val="082A75" w:themeColor="text2"/>
      <w:szCs w:val="22"/>
    </w:rPr>
  </w:style>
  <w:style w:type="character" w:customStyle="1" w:styleId="Carcterdetextodestacado">
    <w:name w:val="Carácter de texto destacado"/>
    <w:basedOn w:val="Fuentedeprrafopredeter"/>
    <w:link w:val="Textodestacado"/>
    <w:rsid w:val="00DF027C"/>
    <w:rPr>
      <w:rFonts w:eastAsiaTheme="minorEastAsia"/>
      <w:b/>
      <w:color w:val="082A75" w:themeColor="text2"/>
      <w:sz w:val="28"/>
      <w:szCs w:val="22"/>
    </w:rPr>
  </w:style>
  <w:style w:type="paragraph" w:styleId="TDC2">
    <w:name w:val="toc 2"/>
    <w:basedOn w:val="Normal"/>
    <w:next w:val="Normal"/>
    <w:autoRedefine/>
    <w:uiPriority w:val="39"/>
    <w:unhideWhenUsed/>
    <w:rsid w:val="00E66015"/>
    <w:pPr>
      <w:spacing w:after="100"/>
      <w:ind w:left="280"/>
    </w:pPr>
  </w:style>
  <w:style w:type="character" w:styleId="Hipervnculo">
    <w:name w:val="Hyperlink"/>
    <w:basedOn w:val="Fuentedeprrafopredeter"/>
    <w:uiPriority w:val="99"/>
    <w:unhideWhenUsed/>
    <w:rsid w:val="00E66015"/>
    <w:rPr>
      <w:color w:val="3592CF" w:themeColor="hyperlink"/>
      <w:u w:val="single"/>
    </w:rPr>
  </w:style>
  <w:style w:type="character" w:customStyle="1" w:styleId="Ttulo3Car">
    <w:name w:val="Título 3 Car"/>
    <w:basedOn w:val="Fuentedeprrafopredeter"/>
    <w:link w:val="Ttulo3"/>
    <w:uiPriority w:val="9"/>
    <w:rsid w:val="003868C4"/>
    <w:rPr>
      <w:rFonts w:asciiTheme="majorHAnsi" w:eastAsiaTheme="majorEastAsia" w:hAnsiTheme="majorHAnsi" w:cstheme="majorBidi"/>
      <w:b/>
      <w:color w:val="012639" w:themeColor="accent1" w:themeShade="7F"/>
    </w:rPr>
  </w:style>
  <w:style w:type="paragraph" w:styleId="TDC3">
    <w:name w:val="toc 3"/>
    <w:basedOn w:val="Normal"/>
    <w:next w:val="Normal"/>
    <w:autoRedefine/>
    <w:uiPriority w:val="39"/>
    <w:unhideWhenUsed/>
    <w:rsid w:val="00C969F0"/>
    <w:pPr>
      <w:spacing w:after="100"/>
      <w:ind w:left="560"/>
    </w:pPr>
  </w:style>
  <w:style w:type="paragraph" w:styleId="Bibliografa">
    <w:name w:val="Bibliography"/>
    <w:basedOn w:val="Normal"/>
    <w:next w:val="Normal"/>
    <w:uiPriority w:val="37"/>
    <w:unhideWhenUsed/>
    <w:rsid w:val="005327EE"/>
  </w:style>
  <w:style w:type="paragraph" w:styleId="Prrafodelista">
    <w:name w:val="List Paragraph"/>
    <w:aliases w:val="titulo 5,Superíndice"/>
    <w:basedOn w:val="Normal"/>
    <w:link w:val="PrrafodelistaCar"/>
    <w:uiPriority w:val="34"/>
    <w:unhideWhenUsed/>
    <w:qFormat/>
    <w:rsid w:val="00513110"/>
    <w:pPr>
      <w:ind w:left="720"/>
      <w:contextualSpacing/>
    </w:pPr>
  </w:style>
  <w:style w:type="character" w:customStyle="1" w:styleId="Ttulo4Car">
    <w:name w:val="Título 4 Car"/>
    <w:basedOn w:val="Fuentedeprrafopredeter"/>
    <w:link w:val="Ttulo4"/>
    <w:uiPriority w:val="9"/>
    <w:rsid w:val="002172A5"/>
    <w:rPr>
      <w:rFonts w:ascii="Tahoma" w:eastAsiaTheme="majorEastAsia" w:hAnsi="Tahoma" w:cstheme="majorBidi"/>
      <w:b/>
      <w:i/>
      <w:iCs/>
      <w:color w:val="1A5550" w:themeColor="accent6" w:themeShade="80"/>
      <w:sz w:val="18"/>
      <w:szCs w:val="22"/>
      <w:lang w:val="es-HN"/>
    </w:rPr>
  </w:style>
  <w:style w:type="table" w:styleId="Tablaconcuadrcula4-nfasis5">
    <w:name w:val="Grid Table 4 Accent 5"/>
    <w:basedOn w:val="Tablanormal"/>
    <w:uiPriority w:val="49"/>
    <w:rsid w:val="002172A5"/>
    <w:pPr>
      <w:spacing w:after="0" w:line="240" w:lineRule="auto"/>
    </w:pPr>
    <w:rPr>
      <w:sz w:val="22"/>
      <w:szCs w:val="22"/>
      <w:lang w:val="es-HN"/>
    </w:r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insideV w:val="single" w:sz="4" w:space="0" w:color="D9E8DF" w:themeColor="accent5" w:themeTint="99"/>
      </w:tblBorders>
    </w:tblPr>
    <w:tblStylePr w:type="firstRow">
      <w:rPr>
        <w:b/>
        <w:bCs/>
        <w:color w:val="FFFFFF" w:themeColor="background1"/>
      </w:rPr>
      <w:tblPr/>
      <w:tcPr>
        <w:tcBorders>
          <w:top w:val="single" w:sz="4" w:space="0" w:color="C1D9CB" w:themeColor="accent5"/>
          <w:left w:val="single" w:sz="4" w:space="0" w:color="C1D9CB" w:themeColor="accent5"/>
          <w:bottom w:val="single" w:sz="4" w:space="0" w:color="C1D9CB" w:themeColor="accent5"/>
          <w:right w:val="single" w:sz="4" w:space="0" w:color="C1D9CB" w:themeColor="accent5"/>
          <w:insideH w:val="nil"/>
          <w:insideV w:val="nil"/>
        </w:tcBorders>
        <w:shd w:val="clear" w:color="auto" w:fill="C1D9CB" w:themeFill="accent5"/>
      </w:tcPr>
    </w:tblStylePr>
    <w:tblStylePr w:type="lastRow">
      <w:rPr>
        <w:b/>
        <w:bCs/>
      </w:rPr>
      <w:tblPr/>
      <w:tcPr>
        <w:tcBorders>
          <w:top w:val="double" w:sz="4" w:space="0" w:color="C1D9CB" w:themeColor="accent5"/>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Tabladelista3-nfasis3">
    <w:name w:val="List Table 3 Accent 3"/>
    <w:basedOn w:val="Tablanormal"/>
    <w:uiPriority w:val="48"/>
    <w:rsid w:val="002172A5"/>
    <w:pPr>
      <w:spacing w:after="0" w:line="240" w:lineRule="auto"/>
    </w:pPr>
    <w:rPr>
      <w:sz w:val="22"/>
      <w:szCs w:val="22"/>
      <w:lang w:val="es-HN"/>
    </w:rPr>
    <w:tblPr>
      <w:tblStyleRowBandSize w:val="1"/>
      <w:tblStyleColBandSize w:val="1"/>
      <w:tblBorders>
        <w:top w:val="single" w:sz="4" w:space="0" w:color="34ABA2" w:themeColor="accent3"/>
        <w:left w:val="single" w:sz="4" w:space="0" w:color="34ABA2" w:themeColor="accent3"/>
        <w:bottom w:val="single" w:sz="4" w:space="0" w:color="34ABA2" w:themeColor="accent3"/>
        <w:right w:val="single" w:sz="4" w:space="0" w:color="34ABA2" w:themeColor="accent3"/>
      </w:tblBorders>
    </w:tblPr>
    <w:tblStylePr w:type="firstRow">
      <w:rPr>
        <w:b/>
        <w:bCs/>
        <w:color w:val="FFFFFF" w:themeColor="background1"/>
      </w:rPr>
      <w:tblPr/>
      <w:tcPr>
        <w:shd w:val="clear" w:color="auto" w:fill="34ABA2" w:themeFill="accent3"/>
      </w:tcPr>
    </w:tblStylePr>
    <w:tblStylePr w:type="lastRow">
      <w:rPr>
        <w:b/>
        <w:bCs/>
      </w:rPr>
      <w:tblPr/>
      <w:tcPr>
        <w:tcBorders>
          <w:top w:val="double" w:sz="4" w:space="0" w:color="34ABA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ABA2" w:themeColor="accent3"/>
          <w:right w:val="single" w:sz="4" w:space="0" w:color="34ABA2" w:themeColor="accent3"/>
        </w:tcBorders>
      </w:tcPr>
    </w:tblStylePr>
    <w:tblStylePr w:type="band1Horz">
      <w:tblPr/>
      <w:tcPr>
        <w:tcBorders>
          <w:top w:val="single" w:sz="4" w:space="0" w:color="34ABA2" w:themeColor="accent3"/>
          <w:bottom w:val="single" w:sz="4" w:space="0" w:color="34ABA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ABA2" w:themeColor="accent3"/>
          <w:left w:val="nil"/>
        </w:tcBorders>
      </w:tcPr>
    </w:tblStylePr>
    <w:tblStylePr w:type="swCell">
      <w:tblPr/>
      <w:tcPr>
        <w:tcBorders>
          <w:top w:val="double" w:sz="4" w:space="0" w:color="34ABA2" w:themeColor="accent3"/>
          <w:right w:val="nil"/>
        </w:tcBorders>
      </w:tcPr>
    </w:tblStylePr>
  </w:style>
  <w:style w:type="paragraph" w:styleId="Textonotapie">
    <w:name w:val="footnote text"/>
    <w:basedOn w:val="Normal"/>
    <w:link w:val="TextonotapieCar"/>
    <w:uiPriority w:val="99"/>
    <w:semiHidden/>
    <w:unhideWhenUsed/>
    <w:rsid w:val="002172A5"/>
    <w:pPr>
      <w:spacing w:line="240" w:lineRule="auto"/>
    </w:pPr>
    <w:rPr>
      <w:rFonts w:ascii="Tahoma" w:eastAsiaTheme="minorHAnsi" w:hAnsi="Tahoma"/>
      <w:b w:val="0"/>
      <w:color w:val="auto"/>
      <w:sz w:val="20"/>
      <w:szCs w:val="20"/>
    </w:rPr>
  </w:style>
  <w:style w:type="character" w:customStyle="1" w:styleId="TextonotapieCar">
    <w:name w:val="Texto nota pie Car"/>
    <w:basedOn w:val="Fuentedeprrafopredeter"/>
    <w:link w:val="Textonotapie"/>
    <w:uiPriority w:val="99"/>
    <w:semiHidden/>
    <w:rsid w:val="002172A5"/>
    <w:rPr>
      <w:rFonts w:ascii="Tahoma" w:hAnsi="Tahoma"/>
      <w:sz w:val="20"/>
      <w:szCs w:val="20"/>
      <w:lang w:val="es-HN"/>
    </w:rPr>
  </w:style>
  <w:style w:type="character" w:styleId="Refdenotaalpie">
    <w:name w:val="footnote reference"/>
    <w:basedOn w:val="Fuentedeprrafopredeter"/>
    <w:uiPriority w:val="99"/>
    <w:semiHidden/>
    <w:unhideWhenUsed/>
    <w:rsid w:val="002172A5"/>
    <w:rPr>
      <w:vertAlign w:val="superscript"/>
    </w:rPr>
  </w:style>
  <w:style w:type="table" w:styleId="Tabladelista3-nfasis6">
    <w:name w:val="List Table 3 Accent 6"/>
    <w:basedOn w:val="Tablanormal"/>
    <w:uiPriority w:val="48"/>
    <w:rsid w:val="002172A5"/>
    <w:pPr>
      <w:spacing w:after="0" w:line="240" w:lineRule="auto"/>
    </w:pPr>
    <w:rPr>
      <w:sz w:val="22"/>
      <w:szCs w:val="22"/>
      <w:lang w:val="es-HN"/>
    </w:rPr>
    <w:tblPr>
      <w:tblStyleRowBandSize w:val="1"/>
      <w:tblStyleColBandSize w:val="1"/>
      <w:tblBorders>
        <w:top w:val="single" w:sz="4" w:space="0" w:color="34ABA2" w:themeColor="accent6"/>
        <w:left w:val="single" w:sz="4" w:space="0" w:color="34ABA2" w:themeColor="accent6"/>
        <w:bottom w:val="single" w:sz="4" w:space="0" w:color="34ABA2" w:themeColor="accent6"/>
        <w:right w:val="single" w:sz="4" w:space="0" w:color="34ABA2" w:themeColor="accent6"/>
      </w:tblBorders>
    </w:tblPr>
    <w:tblStylePr w:type="firstRow">
      <w:rPr>
        <w:b/>
        <w:bCs/>
        <w:color w:val="FFFFFF" w:themeColor="background1"/>
      </w:rPr>
      <w:tblPr/>
      <w:tcPr>
        <w:shd w:val="clear" w:color="auto" w:fill="34ABA2" w:themeFill="accent6"/>
      </w:tcPr>
    </w:tblStylePr>
    <w:tblStylePr w:type="lastRow">
      <w:rPr>
        <w:b/>
        <w:bCs/>
      </w:rPr>
      <w:tblPr/>
      <w:tcPr>
        <w:tcBorders>
          <w:top w:val="double" w:sz="4" w:space="0" w:color="34ABA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ABA2" w:themeColor="accent6"/>
          <w:right w:val="single" w:sz="4" w:space="0" w:color="34ABA2" w:themeColor="accent6"/>
        </w:tcBorders>
      </w:tcPr>
    </w:tblStylePr>
    <w:tblStylePr w:type="band1Horz">
      <w:tblPr/>
      <w:tcPr>
        <w:tcBorders>
          <w:top w:val="single" w:sz="4" w:space="0" w:color="34ABA2" w:themeColor="accent6"/>
          <w:bottom w:val="single" w:sz="4" w:space="0" w:color="34ABA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ABA2" w:themeColor="accent6"/>
          <w:left w:val="nil"/>
        </w:tcBorders>
      </w:tcPr>
    </w:tblStylePr>
    <w:tblStylePr w:type="swCell">
      <w:tblPr/>
      <w:tcPr>
        <w:tcBorders>
          <w:top w:val="double" w:sz="4" w:space="0" w:color="34ABA2" w:themeColor="accent6"/>
          <w:right w:val="nil"/>
        </w:tcBorders>
      </w:tcPr>
    </w:tblStylePr>
  </w:style>
  <w:style w:type="table" w:styleId="Tablaconcuadrcula4-nfasis6">
    <w:name w:val="Grid Table 4 Accent 6"/>
    <w:basedOn w:val="Tablanormal"/>
    <w:uiPriority w:val="49"/>
    <w:rsid w:val="002172A5"/>
    <w:pPr>
      <w:spacing w:after="0" w:line="240" w:lineRule="auto"/>
    </w:pPr>
    <w:rPr>
      <w:sz w:val="22"/>
      <w:szCs w:val="22"/>
      <w:lang w:val="es-HN"/>
    </w:r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insideV w:val="single" w:sz="4" w:space="0" w:color="7AD6CF" w:themeColor="accent6" w:themeTint="99"/>
      </w:tblBorders>
    </w:tblPr>
    <w:tblStylePr w:type="firstRow">
      <w:rPr>
        <w:b/>
        <w:bCs/>
        <w:color w:val="FFFFFF" w:themeColor="background1"/>
      </w:rPr>
      <w:tblPr/>
      <w:tcPr>
        <w:tcBorders>
          <w:top w:val="single" w:sz="4" w:space="0" w:color="34ABA2" w:themeColor="accent6"/>
          <w:left w:val="single" w:sz="4" w:space="0" w:color="34ABA2" w:themeColor="accent6"/>
          <w:bottom w:val="single" w:sz="4" w:space="0" w:color="34ABA2" w:themeColor="accent6"/>
          <w:right w:val="single" w:sz="4" w:space="0" w:color="34ABA2" w:themeColor="accent6"/>
          <w:insideH w:val="nil"/>
          <w:insideV w:val="nil"/>
        </w:tcBorders>
        <w:shd w:val="clear" w:color="auto" w:fill="34ABA2" w:themeFill="accent6"/>
      </w:tcPr>
    </w:tblStylePr>
    <w:tblStylePr w:type="lastRow">
      <w:rPr>
        <w:b/>
        <w:bCs/>
      </w:rPr>
      <w:tblPr/>
      <w:tcPr>
        <w:tcBorders>
          <w:top w:val="double" w:sz="4" w:space="0" w:color="34ABA2" w:themeColor="accent6"/>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Tablaconcuadrcula4-nfasis2">
    <w:name w:val="Grid Table 4 Accent 2"/>
    <w:basedOn w:val="Tablanormal"/>
    <w:uiPriority w:val="49"/>
    <w:rsid w:val="002172A5"/>
    <w:pPr>
      <w:spacing w:after="0" w:line="240" w:lineRule="auto"/>
    </w:pPr>
    <w:rPr>
      <w:sz w:val="22"/>
      <w:szCs w:val="22"/>
      <w:lang w:val="es-HN"/>
    </w:r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insideV w:val="single" w:sz="4" w:space="0" w:color="85BDE2" w:themeColor="accent2" w:themeTint="99"/>
      </w:tblBorders>
    </w:tblPr>
    <w:tblStylePr w:type="firstRow">
      <w:rPr>
        <w:b/>
        <w:bCs/>
        <w:color w:val="FFFFFF" w:themeColor="background1"/>
      </w:rPr>
      <w:tblPr/>
      <w:tcPr>
        <w:tcBorders>
          <w:top w:val="single" w:sz="4" w:space="0" w:color="3592CF" w:themeColor="accent2"/>
          <w:left w:val="single" w:sz="4" w:space="0" w:color="3592CF" w:themeColor="accent2"/>
          <w:bottom w:val="single" w:sz="4" w:space="0" w:color="3592CF" w:themeColor="accent2"/>
          <w:right w:val="single" w:sz="4" w:space="0" w:color="3592CF" w:themeColor="accent2"/>
          <w:insideH w:val="nil"/>
          <w:insideV w:val="nil"/>
        </w:tcBorders>
        <w:shd w:val="clear" w:color="auto" w:fill="3592CF" w:themeFill="accent2"/>
      </w:tcPr>
    </w:tblStylePr>
    <w:tblStylePr w:type="lastRow">
      <w:rPr>
        <w:b/>
        <w:bCs/>
      </w:rPr>
      <w:tblPr/>
      <w:tcPr>
        <w:tcBorders>
          <w:top w:val="double" w:sz="4" w:space="0" w:color="3592CF" w:themeColor="accent2"/>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Tablaconcuadrcula4-nfasis4">
    <w:name w:val="Grid Table 4 Accent 4"/>
    <w:basedOn w:val="Tablanormal"/>
    <w:uiPriority w:val="49"/>
    <w:rsid w:val="002172A5"/>
    <w:pPr>
      <w:spacing w:after="0" w:line="240" w:lineRule="auto"/>
    </w:pPr>
    <w:rPr>
      <w:sz w:val="22"/>
      <w:szCs w:val="22"/>
      <w:lang w:val="es-HN"/>
    </w:r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insideV w:val="single" w:sz="4" w:space="0" w:color="A3D0DF" w:themeColor="accent4" w:themeTint="99"/>
      </w:tblBorders>
    </w:tblPr>
    <w:tblStylePr w:type="firstRow">
      <w:rPr>
        <w:b/>
        <w:bCs/>
        <w:color w:val="FFFFFF" w:themeColor="background1"/>
      </w:rPr>
      <w:tblPr/>
      <w:tcPr>
        <w:tcBorders>
          <w:top w:val="single" w:sz="4" w:space="0" w:color="66B2CA" w:themeColor="accent4"/>
          <w:left w:val="single" w:sz="4" w:space="0" w:color="66B2CA" w:themeColor="accent4"/>
          <w:bottom w:val="single" w:sz="4" w:space="0" w:color="66B2CA" w:themeColor="accent4"/>
          <w:right w:val="single" w:sz="4" w:space="0" w:color="66B2CA" w:themeColor="accent4"/>
          <w:insideH w:val="nil"/>
          <w:insideV w:val="nil"/>
        </w:tcBorders>
        <w:shd w:val="clear" w:color="auto" w:fill="66B2CA" w:themeFill="accent4"/>
      </w:tcPr>
    </w:tblStylePr>
    <w:tblStylePr w:type="lastRow">
      <w:rPr>
        <w:b/>
        <w:bCs/>
      </w:rPr>
      <w:tblPr/>
      <w:tcPr>
        <w:tcBorders>
          <w:top w:val="double" w:sz="4" w:space="0" w:color="66B2CA" w:themeColor="accent4"/>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Tabladelista4-nfasis2">
    <w:name w:val="List Table 4 Accent 2"/>
    <w:basedOn w:val="Tablanormal"/>
    <w:uiPriority w:val="49"/>
    <w:rsid w:val="002172A5"/>
    <w:pPr>
      <w:spacing w:after="0" w:line="240" w:lineRule="auto"/>
    </w:pPr>
    <w:rPr>
      <w:sz w:val="22"/>
      <w:szCs w:val="22"/>
      <w:lang w:val="es-HN"/>
    </w:r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tblBorders>
    </w:tblPr>
    <w:tblStylePr w:type="firstRow">
      <w:rPr>
        <w:b/>
        <w:bCs/>
        <w:color w:val="FFFFFF" w:themeColor="background1"/>
      </w:rPr>
      <w:tblPr/>
      <w:tcPr>
        <w:tcBorders>
          <w:top w:val="single" w:sz="4" w:space="0" w:color="3592CF" w:themeColor="accent2"/>
          <w:left w:val="single" w:sz="4" w:space="0" w:color="3592CF" w:themeColor="accent2"/>
          <w:bottom w:val="single" w:sz="4" w:space="0" w:color="3592CF" w:themeColor="accent2"/>
          <w:right w:val="single" w:sz="4" w:space="0" w:color="3592CF" w:themeColor="accent2"/>
          <w:insideH w:val="nil"/>
        </w:tcBorders>
        <w:shd w:val="clear" w:color="auto" w:fill="3592CF" w:themeFill="accent2"/>
      </w:tcPr>
    </w:tblStylePr>
    <w:tblStylePr w:type="lastRow">
      <w:rPr>
        <w:b/>
        <w:bCs/>
      </w:rPr>
      <w:tblPr/>
      <w:tcPr>
        <w:tcBorders>
          <w:top w:val="double" w:sz="4" w:space="0" w:color="85BDE2" w:themeColor="accent2" w:themeTint="99"/>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paragraph" w:customStyle="1" w:styleId="Titulo3">
    <w:name w:val="Titulo 3"/>
    <w:basedOn w:val="Normal"/>
    <w:link w:val="Titulo3Car"/>
    <w:qFormat/>
    <w:rsid w:val="00E13C7F"/>
    <w:pPr>
      <w:keepNext/>
      <w:keepLines/>
      <w:spacing w:line="240" w:lineRule="auto"/>
      <w:jc w:val="both"/>
      <w:outlineLvl w:val="2"/>
    </w:pPr>
    <w:rPr>
      <w:rFonts w:ascii="Tahoma" w:eastAsiaTheme="minorHAnsi" w:hAnsi="Tahoma"/>
      <w:color w:val="1A5550" w:themeColor="accent6" w:themeShade="80"/>
      <w:sz w:val="20"/>
    </w:rPr>
  </w:style>
  <w:style w:type="character" w:customStyle="1" w:styleId="Titulo3Car">
    <w:name w:val="Titulo 3 Car"/>
    <w:basedOn w:val="Fuentedeprrafopredeter"/>
    <w:link w:val="Titulo3"/>
    <w:rsid w:val="00E13C7F"/>
    <w:rPr>
      <w:rFonts w:ascii="Tahoma" w:hAnsi="Tahoma"/>
      <w:b/>
      <w:color w:val="1A5550" w:themeColor="accent6" w:themeShade="80"/>
      <w:sz w:val="20"/>
      <w:szCs w:val="22"/>
      <w:lang w:val="es-HN"/>
    </w:rPr>
  </w:style>
  <w:style w:type="character" w:customStyle="1" w:styleId="PrrafodelistaCar">
    <w:name w:val="Párrafo de lista Car"/>
    <w:aliases w:val="titulo 5 Car,Superíndice Car"/>
    <w:link w:val="Prrafodelista"/>
    <w:uiPriority w:val="34"/>
    <w:rsid w:val="00E13C7F"/>
    <w:rPr>
      <w:rFonts w:eastAsiaTheme="minorEastAsia"/>
      <w:b/>
      <w:color w:val="082A75" w:themeColor="text2"/>
      <w:sz w:val="28"/>
      <w:szCs w:val="22"/>
      <w:lang w:val="es-HN"/>
    </w:rPr>
  </w:style>
  <w:style w:type="paragraph" w:styleId="TDC1">
    <w:name w:val="toc 1"/>
    <w:basedOn w:val="Normal"/>
    <w:next w:val="Normal"/>
    <w:autoRedefine/>
    <w:uiPriority w:val="39"/>
    <w:unhideWhenUsed/>
    <w:rsid w:val="009A067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8104">
      <w:bodyDiv w:val="1"/>
      <w:marLeft w:val="0"/>
      <w:marRight w:val="0"/>
      <w:marTop w:val="0"/>
      <w:marBottom w:val="0"/>
      <w:divBdr>
        <w:top w:val="none" w:sz="0" w:space="0" w:color="auto"/>
        <w:left w:val="none" w:sz="0" w:space="0" w:color="auto"/>
        <w:bottom w:val="none" w:sz="0" w:space="0" w:color="auto"/>
        <w:right w:val="none" w:sz="0" w:space="0" w:color="auto"/>
      </w:divBdr>
    </w:div>
    <w:div w:id="54399002">
      <w:bodyDiv w:val="1"/>
      <w:marLeft w:val="0"/>
      <w:marRight w:val="0"/>
      <w:marTop w:val="0"/>
      <w:marBottom w:val="0"/>
      <w:divBdr>
        <w:top w:val="none" w:sz="0" w:space="0" w:color="auto"/>
        <w:left w:val="none" w:sz="0" w:space="0" w:color="auto"/>
        <w:bottom w:val="none" w:sz="0" w:space="0" w:color="auto"/>
        <w:right w:val="none" w:sz="0" w:space="0" w:color="auto"/>
      </w:divBdr>
    </w:div>
    <w:div w:id="87577486">
      <w:bodyDiv w:val="1"/>
      <w:marLeft w:val="0"/>
      <w:marRight w:val="0"/>
      <w:marTop w:val="0"/>
      <w:marBottom w:val="0"/>
      <w:divBdr>
        <w:top w:val="none" w:sz="0" w:space="0" w:color="auto"/>
        <w:left w:val="none" w:sz="0" w:space="0" w:color="auto"/>
        <w:bottom w:val="none" w:sz="0" w:space="0" w:color="auto"/>
        <w:right w:val="none" w:sz="0" w:space="0" w:color="auto"/>
      </w:divBdr>
    </w:div>
    <w:div w:id="140198869">
      <w:bodyDiv w:val="1"/>
      <w:marLeft w:val="0"/>
      <w:marRight w:val="0"/>
      <w:marTop w:val="0"/>
      <w:marBottom w:val="0"/>
      <w:divBdr>
        <w:top w:val="none" w:sz="0" w:space="0" w:color="auto"/>
        <w:left w:val="none" w:sz="0" w:space="0" w:color="auto"/>
        <w:bottom w:val="none" w:sz="0" w:space="0" w:color="auto"/>
        <w:right w:val="none" w:sz="0" w:space="0" w:color="auto"/>
      </w:divBdr>
    </w:div>
    <w:div w:id="170680626">
      <w:bodyDiv w:val="1"/>
      <w:marLeft w:val="0"/>
      <w:marRight w:val="0"/>
      <w:marTop w:val="0"/>
      <w:marBottom w:val="0"/>
      <w:divBdr>
        <w:top w:val="none" w:sz="0" w:space="0" w:color="auto"/>
        <w:left w:val="none" w:sz="0" w:space="0" w:color="auto"/>
        <w:bottom w:val="none" w:sz="0" w:space="0" w:color="auto"/>
        <w:right w:val="none" w:sz="0" w:space="0" w:color="auto"/>
      </w:divBdr>
    </w:div>
    <w:div w:id="211892920">
      <w:bodyDiv w:val="1"/>
      <w:marLeft w:val="0"/>
      <w:marRight w:val="0"/>
      <w:marTop w:val="0"/>
      <w:marBottom w:val="0"/>
      <w:divBdr>
        <w:top w:val="none" w:sz="0" w:space="0" w:color="auto"/>
        <w:left w:val="none" w:sz="0" w:space="0" w:color="auto"/>
        <w:bottom w:val="none" w:sz="0" w:space="0" w:color="auto"/>
        <w:right w:val="none" w:sz="0" w:space="0" w:color="auto"/>
      </w:divBdr>
    </w:div>
    <w:div w:id="232014625">
      <w:bodyDiv w:val="1"/>
      <w:marLeft w:val="0"/>
      <w:marRight w:val="0"/>
      <w:marTop w:val="0"/>
      <w:marBottom w:val="0"/>
      <w:divBdr>
        <w:top w:val="none" w:sz="0" w:space="0" w:color="auto"/>
        <w:left w:val="none" w:sz="0" w:space="0" w:color="auto"/>
        <w:bottom w:val="none" w:sz="0" w:space="0" w:color="auto"/>
        <w:right w:val="none" w:sz="0" w:space="0" w:color="auto"/>
      </w:divBdr>
    </w:div>
    <w:div w:id="300422731">
      <w:bodyDiv w:val="1"/>
      <w:marLeft w:val="0"/>
      <w:marRight w:val="0"/>
      <w:marTop w:val="0"/>
      <w:marBottom w:val="0"/>
      <w:divBdr>
        <w:top w:val="none" w:sz="0" w:space="0" w:color="auto"/>
        <w:left w:val="none" w:sz="0" w:space="0" w:color="auto"/>
        <w:bottom w:val="none" w:sz="0" w:space="0" w:color="auto"/>
        <w:right w:val="none" w:sz="0" w:space="0" w:color="auto"/>
      </w:divBdr>
    </w:div>
    <w:div w:id="302930464">
      <w:bodyDiv w:val="1"/>
      <w:marLeft w:val="0"/>
      <w:marRight w:val="0"/>
      <w:marTop w:val="0"/>
      <w:marBottom w:val="0"/>
      <w:divBdr>
        <w:top w:val="none" w:sz="0" w:space="0" w:color="auto"/>
        <w:left w:val="none" w:sz="0" w:space="0" w:color="auto"/>
        <w:bottom w:val="none" w:sz="0" w:space="0" w:color="auto"/>
        <w:right w:val="none" w:sz="0" w:space="0" w:color="auto"/>
      </w:divBdr>
    </w:div>
    <w:div w:id="417678414">
      <w:bodyDiv w:val="1"/>
      <w:marLeft w:val="0"/>
      <w:marRight w:val="0"/>
      <w:marTop w:val="0"/>
      <w:marBottom w:val="0"/>
      <w:divBdr>
        <w:top w:val="none" w:sz="0" w:space="0" w:color="auto"/>
        <w:left w:val="none" w:sz="0" w:space="0" w:color="auto"/>
        <w:bottom w:val="none" w:sz="0" w:space="0" w:color="auto"/>
        <w:right w:val="none" w:sz="0" w:space="0" w:color="auto"/>
      </w:divBdr>
    </w:div>
    <w:div w:id="468939785">
      <w:bodyDiv w:val="1"/>
      <w:marLeft w:val="0"/>
      <w:marRight w:val="0"/>
      <w:marTop w:val="0"/>
      <w:marBottom w:val="0"/>
      <w:divBdr>
        <w:top w:val="none" w:sz="0" w:space="0" w:color="auto"/>
        <w:left w:val="none" w:sz="0" w:space="0" w:color="auto"/>
        <w:bottom w:val="none" w:sz="0" w:space="0" w:color="auto"/>
        <w:right w:val="none" w:sz="0" w:space="0" w:color="auto"/>
      </w:divBdr>
    </w:div>
    <w:div w:id="504246814">
      <w:bodyDiv w:val="1"/>
      <w:marLeft w:val="0"/>
      <w:marRight w:val="0"/>
      <w:marTop w:val="0"/>
      <w:marBottom w:val="0"/>
      <w:divBdr>
        <w:top w:val="none" w:sz="0" w:space="0" w:color="auto"/>
        <w:left w:val="none" w:sz="0" w:space="0" w:color="auto"/>
        <w:bottom w:val="none" w:sz="0" w:space="0" w:color="auto"/>
        <w:right w:val="none" w:sz="0" w:space="0" w:color="auto"/>
      </w:divBdr>
    </w:div>
    <w:div w:id="617689019">
      <w:bodyDiv w:val="1"/>
      <w:marLeft w:val="0"/>
      <w:marRight w:val="0"/>
      <w:marTop w:val="0"/>
      <w:marBottom w:val="0"/>
      <w:divBdr>
        <w:top w:val="none" w:sz="0" w:space="0" w:color="auto"/>
        <w:left w:val="none" w:sz="0" w:space="0" w:color="auto"/>
        <w:bottom w:val="none" w:sz="0" w:space="0" w:color="auto"/>
        <w:right w:val="none" w:sz="0" w:space="0" w:color="auto"/>
      </w:divBdr>
    </w:div>
    <w:div w:id="718671220">
      <w:bodyDiv w:val="1"/>
      <w:marLeft w:val="0"/>
      <w:marRight w:val="0"/>
      <w:marTop w:val="0"/>
      <w:marBottom w:val="0"/>
      <w:divBdr>
        <w:top w:val="none" w:sz="0" w:space="0" w:color="auto"/>
        <w:left w:val="none" w:sz="0" w:space="0" w:color="auto"/>
        <w:bottom w:val="none" w:sz="0" w:space="0" w:color="auto"/>
        <w:right w:val="none" w:sz="0" w:space="0" w:color="auto"/>
      </w:divBdr>
    </w:div>
    <w:div w:id="730152658">
      <w:bodyDiv w:val="1"/>
      <w:marLeft w:val="0"/>
      <w:marRight w:val="0"/>
      <w:marTop w:val="0"/>
      <w:marBottom w:val="0"/>
      <w:divBdr>
        <w:top w:val="none" w:sz="0" w:space="0" w:color="auto"/>
        <w:left w:val="none" w:sz="0" w:space="0" w:color="auto"/>
        <w:bottom w:val="none" w:sz="0" w:space="0" w:color="auto"/>
        <w:right w:val="none" w:sz="0" w:space="0" w:color="auto"/>
      </w:divBdr>
    </w:div>
    <w:div w:id="746267304">
      <w:bodyDiv w:val="1"/>
      <w:marLeft w:val="0"/>
      <w:marRight w:val="0"/>
      <w:marTop w:val="0"/>
      <w:marBottom w:val="0"/>
      <w:divBdr>
        <w:top w:val="none" w:sz="0" w:space="0" w:color="auto"/>
        <w:left w:val="none" w:sz="0" w:space="0" w:color="auto"/>
        <w:bottom w:val="none" w:sz="0" w:space="0" w:color="auto"/>
        <w:right w:val="none" w:sz="0" w:space="0" w:color="auto"/>
      </w:divBdr>
    </w:div>
    <w:div w:id="879167983">
      <w:bodyDiv w:val="1"/>
      <w:marLeft w:val="0"/>
      <w:marRight w:val="0"/>
      <w:marTop w:val="0"/>
      <w:marBottom w:val="0"/>
      <w:divBdr>
        <w:top w:val="none" w:sz="0" w:space="0" w:color="auto"/>
        <w:left w:val="none" w:sz="0" w:space="0" w:color="auto"/>
        <w:bottom w:val="none" w:sz="0" w:space="0" w:color="auto"/>
        <w:right w:val="none" w:sz="0" w:space="0" w:color="auto"/>
      </w:divBdr>
    </w:div>
    <w:div w:id="887959437">
      <w:bodyDiv w:val="1"/>
      <w:marLeft w:val="0"/>
      <w:marRight w:val="0"/>
      <w:marTop w:val="0"/>
      <w:marBottom w:val="0"/>
      <w:divBdr>
        <w:top w:val="none" w:sz="0" w:space="0" w:color="auto"/>
        <w:left w:val="none" w:sz="0" w:space="0" w:color="auto"/>
        <w:bottom w:val="none" w:sz="0" w:space="0" w:color="auto"/>
        <w:right w:val="none" w:sz="0" w:space="0" w:color="auto"/>
      </w:divBdr>
    </w:div>
    <w:div w:id="893078915">
      <w:bodyDiv w:val="1"/>
      <w:marLeft w:val="0"/>
      <w:marRight w:val="0"/>
      <w:marTop w:val="0"/>
      <w:marBottom w:val="0"/>
      <w:divBdr>
        <w:top w:val="none" w:sz="0" w:space="0" w:color="auto"/>
        <w:left w:val="none" w:sz="0" w:space="0" w:color="auto"/>
        <w:bottom w:val="none" w:sz="0" w:space="0" w:color="auto"/>
        <w:right w:val="none" w:sz="0" w:space="0" w:color="auto"/>
      </w:divBdr>
    </w:div>
    <w:div w:id="969554253">
      <w:bodyDiv w:val="1"/>
      <w:marLeft w:val="0"/>
      <w:marRight w:val="0"/>
      <w:marTop w:val="0"/>
      <w:marBottom w:val="0"/>
      <w:divBdr>
        <w:top w:val="none" w:sz="0" w:space="0" w:color="auto"/>
        <w:left w:val="none" w:sz="0" w:space="0" w:color="auto"/>
        <w:bottom w:val="none" w:sz="0" w:space="0" w:color="auto"/>
        <w:right w:val="none" w:sz="0" w:space="0" w:color="auto"/>
      </w:divBdr>
    </w:div>
    <w:div w:id="971907423">
      <w:bodyDiv w:val="1"/>
      <w:marLeft w:val="0"/>
      <w:marRight w:val="0"/>
      <w:marTop w:val="0"/>
      <w:marBottom w:val="0"/>
      <w:divBdr>
        <w:top w:val="none" w:sz="0" w:space="0" w:color="auto"/>
        <w:left w:val="none" w:sz="0" w:space="0" w:color="auto"/>
        <w:bottom w:val="none" w:sz="0" w:space="0" w:color="auto"/>
        <w:right w:val="none" w:sz="0" w:space="0" w:color="auto"/>
      </w:divBdr>
    </w:div>
    <w:div w:id="985546581">
      <w:bodyDiv w:val="1"/>
      <w:marLeft w:val="0"/>
      <w:marRight w:val="0"/>
      <w:marTop w:val="0"/>
      <w:marBottom w:val="0"/>
      <w:divBdr>
        <w:top w:val="none" w:sz="0" w:space="0" w:color="auto"/>
        <w:left w:val="none" w:sz="0" w:space="0" w:color="auto"/>
        <w:bottom w:val="none" w:sz="0" w:space="0" w:color="auto"/>
        <w:right w:val="none" w:sz="0" w:space="0" w:color="auto"/>
      </w:divBdr>
    </w:div>
    <w:div w:id="994651527">
      <w:bodyDiv w:val="1"/>
      <w:marLeft w:val="0"/>
      <w:marRight w:val="0"/>
      <w:marTop w:val="0"/>
      <w:marBottom w:val="0"/>
      <w:divBdr>
        <w:top w:val="none" w:sz="0" w:space="0" w:color="auto"/>
        <w:left w:val="none" w:sz="0" w:space="0" w:color="auto"/>
        <w:bottom w:val="none" w:sz="0" w:space="0" w:color="auto"/>
        <w:right w:val="none" w:sz="0" w:space="0" w:color="auto"/>
      </w:divBdr>
    </w:div>
    <w:div w:id="1053584156">
      <w:bodyDiv w:val="1"/>
      <w:marLeft w:val="0"/>
      <w:marRight w:val="0"/>
      <w:marTop w:val="0"/>
      <w:marBottom w:val="0"/>
      <w:divBdr>
        <w:top w:val="none" w:sz="0" w:space="0" w:color="auto"/>
        <w:left w:val="none" w:sz="0" w:space="0" w:color="auto"/>
        <w:bottom w:val="none" w:sz="0" w:space="0" w:color="auto"/>
        <w:right w:val="none" w:sz="0" w:space="0" w:color="auto"/>
      </w:divBdr>
    </w:div>
    <w:div w:id="1184630480">
      <w:bodyDiv w:val="1"/>
      <w:marLeft w:val="0"/>
      <w:marRight w:val="0"/>
      <w:marTop w:val="0"/>
      <w:marBottom w:val="0"/>
      <w:divBdr>
        <w:top w:val="none" w:sz="0" w:space="0" w:color="auto"/>
        <w:left w:val="none" w:sz="0" w:space="0" w:color="auto"/>
        <w:bottom w:val="none" w:sz="0" w:space="0" w:color="auto"/>
        <w:right w:val="none" w:sz="0" w:space="0" w:color="auto"/>
      </w:divBdr>
    </w:div>
    <w:div w:id="1273509157">
      <w:bodyDiv w:val="1"/>
      <w:marLeft w:val="0"/>
      <w:marRight w:val="0"/>
      <w:marTop w:val="0"/>
      <w:marBottom w:val="0"/>
      <w:divBdr>
        <w:top w:val="none" w:sz="0" w:space="0" w:color="auto"/>
        <w:left w:val="none" w:sz="0" w:space="0" w:color="auto"/>
        <w:bottom w:val="none" w:sz="0" w:space="0" w:color="auto"/>
        <w:right w:val="none" w:sz="0" w:space="0" w:color="auto"/>
      </w:divBdr>
    </w:div>
    <w:div w:id="1336834350">
      <w:bodyDiv w:val="1"/>
      <w:marLeft w:val="0"/>
      <w:marRight w:val="0"/>
      <w:marTop w:val="0"/>
      <w:marBottom w:val="0"/>
      <w:divBdr>
        <w:top w:val="none" w:sz="0" w:space="0" w:color="auto"/>
        <w:left w:val="none" w:sz="0" w:space="0" w:color="auto"/>
        <w:bottom w:val="none" w:sz="0" w:space="0" w:color="auto"/>
        <w:right w:val="none" w:sz="0" w:space="0" w:color="auto"/>
      </w:divBdr>
    </w:div>
    <w:div w:id="1400832518">
      <w:bodyDiv w:val="1"/>
      <w:marLeft w:val="0"/>
      <w:marRight w:val="0"/>
      <w:marTop w:val="0"/>
      <w:marBottom w:val="0"/>
      <w:divBdr>
        <w:top w:val="none" w:sz="0" w:space="0" w:color="auto"/>
        <w:left w:val="none" w:sz="0" w:space="0" w:color="auto"/>
        <w:bottom w:val="none" w:sz="0" w:space="0" w:color="auto"/>
        <w:right w:val="none" w:sz="0" w:space="0" w:color="auto"/>
      </w:divBdr>
    </w:div>
    <w:div w:id="1435905557">
      <w:bodyDiv w:val="1"/>
      <w:marLeft w:val="0"/>
      <w:marRight w:val="0"/>
      <w:marTop w:val="0"/>
      <w:marBottom w:val="0"/>
      <w:divBdr>
        <w:top w:val="none" w:sz="0" w:space="0" w:color="auto"/>
        <w:left w:val="none" w:sz="0" w:space="0" w:color="auto"/>
        <w:bottom w:val="none" w:sz="0" w:space="0" w:color="auto"/>
        <w:right w:val="none" w:sz="0" w:space="0" w:color="auto"/>
      </w:divBdr>
    </w:div>
    <w:div w:id="1442452118">
      <w:bodyDiv w:val="1"/>
      <w:marLeft w:val="0"/>
      <w:marRight w:val="0"/>
      <w:marTop w:val="0"/>
      <w:marBottom w:val="0"/>
      <w:divBdr>
        <w:top w:val="none" w:sz="0" w:space="0" w:color="auto"/>
        <w:left w:val="none" w:sz="0" w:space="0" w:color="auto"/>
        <w:bottom w:val="none" w:sz="0" w:space="0" w:color="auto"/>
        <w:right w:val="none" w:sz="0" w:space="0" w:color="auto"/>
      </w:divBdr>
    </w:div>
    <w:div w:id="1552114112">
      <w:bodyDiv w:val="1"/>
      <w:marLeft w:val="0"/>
      <w:marRight w:val="0"/>
      <w:marTop w:val="0"/>
      <w:marBottom w:val="0"/>
      <w:divBdr>
        <w:top w:val="none" w:sz="0" w:space="0" w:color="auto"/>
        <w:left w:val="none" w:sz="0" w:space="0" w:color="auto"/>
        <w:bottom w:val="none" w:sz="0" w:space="0" w:color="auto"/>
        <w:right w:val="none" w:sz="0" w:space="0" w:color="auto"/>
      </w:divBdr>
    </w:div>
    <w:div w:id="1663893831">
      <w:bodyDiv w:val="1"/>
      <w:marLeft w:val="0"/>
      <w:marRight w:val="0"/>
      <w:marTop w:val="0"/>
      <w:marBottom w:val="0"/>
      <w:divBdr>
        <w:top w:val="none" w:sz="0" w:space="0" w:color="auto"/>
        <w:left w:val="none" w:sz="0" w:space="0" w:color="auto"/>
        <w:bottom w:val="none" w:sz="0" w:space="0" w:color="auto"/>
        <w:right w:val="none" w:sz="0" w:space="0" w:color="auto"/>
      </w:divBdr>
    </w:div>
    <w:div w:id="1716928925">
      <w:bodyDiv w:val="1"/>
      <w:marLeft w:val="0"/>
      <w:marRight w:val="0"/>
      <w:marTop w:val="0"/>
      <w:marBottom w:val="0"/>
      <w:divBdr>
        <w:top w:val="none" w:sz="0" w:space="0" w:color="auto"/>
        <w:left w:val="none" w:sz="0" w:space="0" w:color="auto"/>
        <w:bottom w:val="none" w:sz="0" w:space="0" w:color="auto"/>
        <w:right w:val="none" w:sz="0" w:space="0" w:color="auto"/>
      </w:divBdr>
    </w:div>
    <w:div w:id="1745836119">
      <w:bodyDiv w:val="1"/>
      <w:marLeft w:val="0"/>
      <w:marRight w:val="0"/>
      <w:marTop w:val="0"/>
      <w:marBottom w:val="0"/>
      <w:divBdr>
        <w:top w:val="none" w:sz="0" w:space="0" w:color="auto"/>
        <w:left w:val="none" w:sz="0" w:space="0" w:color="auto"/>
        <w:bottom w:val="none" w:sz="0" w:space="0" w:color="auto"/>
        <w:right w:val="none" w:sz="0" w:space="0" w:color="auto"/>
      </w:divBdr>
    </w:div>
    <w:div w:id="1788621390">
      <w:bodyDiv w:val="1"/>
      <w:marLeft w:val="0"/>
      <w:marRight w:val="0"/>
      <w:marTop w:val="0"/>
      <w:marBottom w:val="0"/>
      <w:divBdr>
        <w:top w:val="none" w:sz="0" w:space="0" w:color="auto"/>
        <w:left w:val="none" w:sz="0" w:space="0" w:color="auto"/>
        <w:bottom w:val="none" w:sz="0" w:space="0" w:color="auto"/>
        <w:right w:val="none" w:sz="0" w:space="0" w:color="auto"/>
      </w:divBdr>
    </w:div>
    <w:div w:id="1955480046">
      <w:bodyDiv w:val="1"/>
      <w:marLeft w:val="0"/>
      <w:marRight w:val="0"/>
      <w:marTop w:val="0"/>
      <w:marBottom w:val="0"/>
      <w:divBdr>
        <w:top w:val="none" w:sz="0" w:space="0" w:color="auto"/>
        <w:left w:val="none" w:sz="0" w:space="0" w:color="auto"/>
        <w:bottom w:val="none" w:sz="0" w:space="0" w:color="auto"/>
        <w:right w:val="none" w:sz="0" w:space="0" w:color="auto"/>
      </w:divBdr>
    </w:div>
    <w:div w:id="1967277232">
      <w:bodyDiv w:val="1"/>
      <w:marLeft w:val="0"/>
      <w:marRight w:val="0"/>
      <w:marTop w:val="0"/>
      <w:marBottom w:val="0"/>
      <w:divBdr>
        <w:top w:val="none" w:sz="0" w:space="0" w:color="auto"/>
        <w:left w:val="none" w:sz="0" w:space="0" w:color="auto"/>
        <w:bottom w:val="none" w:sz="0" w:space="0" w:color="auto"/>
        <w:right w:val="none" w:sz="0" w:space="0" w:color="auto"/>
      </w:divBdr>
    </w:div>
    <w:div w:id="1994942712">
      <w:bodyDiv w:val="1"/>
      <w:marLeft w:val="0"/>
      <w:marRight w:val="0"/>
      <w:marTop w:val="0"/>
      <w:marBottom w:val="0"/>
      <w:divBdr>
        <w:top w:val="none" w:sz="0" w:space="0" w:color="auto"/>
        <w:left w:val="none" w:sz="0" w:space="0" w:color="auto"/>
        <w:bottom w:val="none" w:sz="0" w:space="0" w:color="auto"/>
        <w:right w:val="none" w:sz="0" w:space="0" w:color="auto"/>
      </w:divBdr>
    </w:div>
    <w:div w:id="208151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2.xml"/><Relationship Id="rId21" Type="http://schemas.openxmlformats.org/officeDocument/2006/relationships/hyperlink" Target="https://www.google.hn/url?sa=i&amp;rct=j&amp;q=&amp;esrc=s&amp;source=images&amp;cd=&amp;ved=0ahUKEwjKsvXT2LrSAhWCLyYKHTTvCiUQjRwIBw&amp;url=http://playacomunicacion.blogspot.com/2013/02/modelos-de-comunicacion.html&amp;bvm=bv.148747831,d.cGc&amp;psig=AFQjCNGLn6cPSpqKpFSPv_1_VEUmgEfdtQ&amp;ust=1488642777733140&amp;cad=rjt" TargetMode="External"/><Relationship Id="rId42" Type="http://schemas.openxmlformats.org/officeDocument/2006/relationships/image" Target="media/image13.jpeg"/><Relationship Id="rId47" Type="http://schemas.openxmlformats.org/officeDocument/2006/relationships/hyperlink" Target="https://www.google.com/url?sa=i&amp;source=images&amp;cd=&amp;cad=rja&amp;uact=8&amp;ved=2ahUKEwjT79y7q67bAhVFs1kKHY0tCbEQjRx6BAgBEAU&amp;url=https://oficinaverdeurjc.wordpress.com/objetivo-2030-ods/ods-9-industria-innovacion-e-infraestructura-2/&amp;psig=AOvVaw0aUct7Zz0zT8EvC0G_nkTj&amp;ust=1527800748898743" TargetMode="External"/><Relationship Id="rId63" Type="http://schemas.openxmlformats.org/officeDocument/2006/relationships/hyperlink" Target="https://www.google.com/url?sa=i&amp;source=images&amp;cd=&amp;cad=rja&amp;uact=8&amp;ved=2ahUKEwiHleKE-q3bAhXBs1kKHdR2DXwQjRx6BAgBEAU&amp;url=https://oficinaverdeurjc.wordpress.com/objetivo-2030-ods/ods-16-paz-justicia-e-instituciones-solidas-2/&amp;psig=AOvVaw0lAxrPZpFh3GrfDB-bN4hv&amp;ust=1527787477756715" TargetMode="External"/><Relationship Id="rId68" Type="http://schemas.openxmlformats.org/officeDocument/2006/relationships/diagramLayout" Target="diagrams/layout4.xml"/><Relationship Id="rId84" Type="http://schemas.openxmlformats.org/officeDocument/2006/relationships/header" Target="header1.xml"/><Relationship Id="rId16" Type="http://schemas.openxmlformats.org/officeDocument/2006/relationships/diagramQuickStyle" Target="diagrams/quickStyle1.xml"/><Relationship Id="rId11" Type="http://schemas.openxmlformats.org/officeDocument/2006/relationships/image" Target="media/image3.gif"/><Relationship Id="rId32" Type="http://schemas.openxmlformats.org/officeDocument/2006/relationships/diagramColors" Target="diagrams/colors3.xml"/><Relationship Id="rId37" Type="http://schemas.openxmlformats.org/officeDocument/2006/relationships/image" Target="media/image10.jpeg"/><Relationship Id="rId53" Type="http://schemas.openxmlformats.org/officeDocument/2006/relationships/hyperlink" Target="https://www.google.com/url?sa=i&amp;source=images&amp;cd=&amp;cad=rja&amp;uact=8&amp;ved=2ahUKEwjw2OvVrK7bAhWmtlkKHVirA7QQjRx6BAgBEAU&amp;url=https://www.diplomatie.gouv.fr/es/asuntos-globales/ayuda-al-desarrollo/agenda-internacional-de-desarrollo/article/ods-6-garantizar-la-disponibilidad-de-agua-y-el-saneamiento&amp;psig=AOvVaw0SdC28hgkDkc1ujLKZ6U67&amp;ust=1527801074752108" TargetMode="External"/><Relationship Id="rId58" Type="http://schemas.openxmlformats.org/officeDocument/2006/relationships/image" Target="media/image21.jpeg"/><Relationship Id="rId74" Type="http://schemas.openxmlformats.org/officeDocument/2006/relationships/diagramQuickStyle" Target="diagrams/quickStyle5.xml"/><Relationship Id="rId79" Type="http://schemas.openxmlformats.org/officeDocument/2006/relationships/diagramQuickStyle" Target="diagrams/quickStyle6.xml"/><Relationship Id="rId5" Type="http://schemas.openxmlformats.org/officeDocument/2006/relationships/settings" Target="settings.xml"/><Relationship Id="rId19" Type="http://schemas.openxmlformats.org/officeDocument/2006/relationships/hyperlink" Target="https://www.google.com/url?sa=i&amp;source=images&amp;cd=&amp;cad=rja&amp;uact=8&amp;ved=2ahUKEwiE6djYuJjbAhUCvFkKHQz7DDkQjRx6BAgBEAQ&amp;url=http://edufisrd.weebly.com/uploads/1/2/1/6/12167778/07-juegos-deportivos-cooperativos-con-cuerdas-y-comba.pdf&amp;psig=AOvVaw1npGGoMJ3XEHHtsCPHgVMP&amp;ust=1527048341119869" TargetMode="External"/><Relationship Id="rId14" Type="http://schemas.openxmlformats.org/officeDocument/2006/relationships/diagramData" Target="diagrams/data1.xml"/><Relationship Id="rId22" Type="http://schemas.openxmlformats.org/officeDocument/2006/relationships/image" Target="media/image7.png"/><Relationship Id="rId27" Type="http://schemas.openxmlformats.org/officeDocument/2006/relationships/diagramColors" Target="diagrams/colors2.xml"/><Relationship Id="rId30" Type="http://schemas.openxmlformats.org/officeDocument/2006/relationships/diagramLayout" Target="diagrams/layout3.xml"/><Relationship Id="rId35" Type="http://schemas.openxmlformats.org/officeDocument/2006/relationships/image" Target="media/image9.jpeg"/><Relationship Id="rId43" Type="http://schemas.openxmlformats.org/officeDocument/2006/relationships/hyperlink" Target="https://www.google.com/url?sa=i&amp;source=images&amp;cd=&amp;cad=rja&amp;uact=8&amp;ved=2ahUKEwi-8bOB-a3bAhXGk1kKHREBCQkQjRx6BAgBEAU&amp;url=https://oficinaverdeurjc.wordpress.com/objetivo-2030-ods/ods-7-energia-renovable-y-no-contaminante/&amp;psig=AOvVaw24WiVoJsmwFAC3d5ISRuuc&amp;ust=1527787200686215" TargetMode="External"/><Relationship Id="rId48" Type="http://schemas.openxmlformats.org/officeDocument/2006/relationships/image" Target="media/image16.jpeg"/><Relationship Id="rId56" Type="http://schemas.openxmlformats.org/officeDocument/2006/relationships/image" Target="media/image20.jpeg"/><Relationship Id="rId64" Type="http://schemas.openxmlformats.org/officeDocument/2006/relationships/image" Target="media/image24.jpeg"/><Relationship Id="rId69" Type="http://schemas.openxmlformats.org/officeDocument/2006/relationships/diagramQuickStyle" Target="diagrams/quickStyle4.xml"/><Relationship Id="rId77" Type="http://schemas.openxmlformats.org/officeDocument/2006/relationships/diagramData" Target="diagrams/data6.xml"/><Relationship Id="rId8" Type="http://schemas.openxmlformats.org/officeDocument/2006/relationships/endnotes" Target="endnotes.xml"/><Relationship Id="rId51" Type="http://schemas.openxmlformats.org/officeDocument/2006/relationships/hyperlink" Target="https://www.google.com/url?sa=i&amp;source=images&amp;cd=&amp;cad=rja&amp;uact=8&amp;ved=2ahUKEwjL99qcrK7bAhVkpVkKHTKTDQYQjRx6BAgBEAU&amp;url=https://www.diplomatie.gouv.fr/es/asuntos-globales/ayuda-al-desarrollo/agenda-internacional-de-desarrollo/article/ods-11-construir-ciudades-sostenibles&amp;psig=AOvVaw1nzxzeRDvsLMDzn19nZZDj&amp;ust=1527800951186517" TargetMode="External"/><Relationship Id="rId72" Type="http://schemas.openxmlformats.org/officeDocument/2006/relationships/diagramData" Target="diagrams/data5.xml"/><Relationship Id="rId80" Type="http://schemas.openxmlformats.org/officeDocument/2006/relationships/diagramColors" Target="diagrams/colors6.xml"/><Relationship Id="rId85"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image" Target="media/image4.jpeg"/><Relationship Id="rId17" Type="http://schemas.openxmlformats.org/officeDocument/2006/relationships/diagramColors" Target="diagrams/colors1.xml"/><Relationship Id="rId25" Type="http://schemas.openxmlformats.org/officeDocument/2006/relationships/diagramLayout" Target="diagrams/layout2.xml"/><Relationship Id="rId33" Type="http://schemas.microsoft.com/office/2007/relationships/diagramDrawing" Target="diagrams/drawing3.xml"/><Relationship Id="rId38" Type="http://schemas.openxmlformats.org/officeDocument/2006/relationships/image" Target="media/image11.png"/><Relationship Id="rId46" Type="http://schemas.openxmlformats.org/officeDocument/2006/relationships/image" Target="media/image15.jpeg"/><Relationship Id="rId59" Type="http://schemas.openxmlformats.org/officeDocument/2006/relationships/hyperlink" Target="https://www.google.com/url?sa=i&amp;source=images&amp;cd=&amp;cad=rja&amp;uact=8&amp;ved=2ahUKEwjK4eqjra7bAhVspVkKHcoMBqwQjRx6BAgBEAU&amp;url=https://www.diplomatie.gouv.fr/es/asuntos-globales/ayuda-al-desarrollo/agenda-internacional-de-desarrollo/article/ods-14-conservar-los-mares-y-los-oceanos&amp;psig=AOvVaw1uGMTNapu7Y0BLNy_GeSkp&amp;ust=1527801233497944" TargetMode="External"/><Relationship Id="rId67" Type="http://schemas.openxmlformats.org/officeDocument/2006/relationships/diagramData" Target="diagrams/data4.xml"/><Relationship Id="rId20" Type="http://schemas.openxmlformats.org/officeDocument/2006/relationships/image" Target="media/image6.png"/><Relationship Id="rId41" Type="http://schemas.openxmlformats.org/officeDocument/2006/relationships/hyperlink" Target="https://www.google.com/url?sa=i&amp;source=images&amp;cd=&amp;cad=rja&amp;uact=8&amp;ved=2ahUKEwjetqLi-K3bAhWxrFkKHdeXC6gQjRx6BAgBEAU&amp;url=https://oficinaverdeurjc.wordpress.com/objetivo-2030-ods/ods-5-igualdad-de-genero-2/&amp;psig=AOvVaw1tFVbRIGjEjMREp0UbfMxT&amp;ust=1527787137447131" TargetMode="External"/><Relationship Id="rId54" Type="http://schemas.openxmlformats.org/officeDocument/2006/relationships/image" Target="media/image19.jpeg"/><Relationship Id="rId62" Type="http://schemas.openxmlformats.org/officeDocument/2006/relationships/image" Target="media/image23.png"/><Relationship Id="rId70" Type="http://schemas.openxmlformats.org/officeDocument/2006/relationships/diagramColors" Target="diagrams/colors4.xml"/><Relationship Id="rId75" Type="http://schemas.openxmlformats.org/officeDocument/2006/relationships/diagramColors" Target="diagrams/colors5.xml"/><Relationship Id="rId83" Type="http://schemas.openxmlformats.org/officeDocument/2006/relationships/image" Target="media/image27.png"/><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image" Target="media/image8.png"/><Relationship Id="rId28" Type="http://schemas.microsoft.com/office/2007/relationships/diagramDrawing" Target="diagrams/drawing2.xml"/><Relationship Id="rId36" Type="http://schemas.openxmlformats.org/officeDocument/2006/relationships/hyperlink" Target="https://www.google.com/url?sa=i&amp;source=images&amp;cd=&amp;cad=rja&amp;uact=8&amp;ved=2ahUKEwj49LLM-a3bAhXQtlkKHeBhBrgQjRx6BAgBEAU&amp;url=https://oficinaverdeurjc.wordpress.com/objetivo-2030-ods/ods-2-hambre-cero-2/&amp;psig=AOvVaw27xnw6Ak97HOBFds1dZy6b&amp;ust=1527787359376547" TargetMode="External"/><Relationship Id="rId49" Type="http://schemas.openxmlformats.org/officeDocument/2006/relationships/hyperlink" Target="https://www.google.com/url?sa=i&amp;source=images&amp;cd=&amp;cad=rja&amp;uact=8&amp;ved=2ahUKEwj30NbXq67bAhVNnlkKHRvJDkAQjRx6BAgBEAU&amp;url=https://www.diplomatie.gouv.fr/es/asuntos-globales/ayuda-al-desarrollo/agenda-internacional-de-desarrollo/article/ods-10-reducir-la-desigualdad&amp;psig=AOvVaw3jJgYMMM5oqWJdhvGuuDKJ&amp;ust=1527800799593518" TargetMode="External"/><Relationship Id="rId57" Type="http://schemas.openxmlformats.org/officeDocument/2006/relationships/hyperlink" Target="https://www.google.com/url?sa=i&amp;source=images&amp;cd=&amp;cad=rja&amp;uact=8&amp;ved=2ahUKEwjV-6qPra7bAhUCpFkKHTSHCFgQjRx6BAgBEAU&amp;url=https://oficinaverdeurjc.wordpress.com/objetivo-2030-ods/ods-13-accion-por-el-clima-2/&amp;psig=AOvVaw0pKoY2PiFSjOqAmHMDlLXX&amp;ust=1527801193839914" TargetMode="External"/><Relationship Id="rId10" Type="http://schemas.openxmlformats.org/officeDocument/2006/relationships/image" Target="media/image2.jpeg"/><Relationship Id="rId31" Type="http://schemas.openxmlformats.org/officeDocument/2006/relationships/diagramQuickStyle" Target="diagrams/quickStyle3.xml"/><Relationship Id="rId44" Type="http://schemas.openxmlformats.org/officeDocument/2006/relationships/image" Target="media/image14.jpeg"/><Relationship Id="rId52" Type="http://schemas.openxmlformats.org/officeDocument/2006/relationships/image" Target="media/image18.jpeg"/><Relationship Id="rId60" Type="http://schemas.openxmlformats.org/officeDocument/2006/relationships/image" Target="media/image22.jpeg"/><Relationship Id="rId65" Type="http://schemas.openxmlformats.org/officeDocument/2006/relationships/hyperlink" Target="https://www.google.com/url?sa=i&amp;source=images&amp;cd=&amp;cad=rja&amp;uact=8&amp;ved=2ahUKEwistZWw-q3bAhXvqlkKHXRxAsIQjRx6BAgBEAU&amp;url=https://www.diplomatie.gouv.fr/es/asuntos-globales/ayuda-al-desarrollo/agenda-internacional-de-desarrollo/article/ods-17-alianzas-y-medios-de-ejecucion-renovados&amp;psig=AOvVaw3h-F5sknsVMWlkw4sdEUCi&amp;ust=1527787569083406" TargetMode="External"/><Relationship Id="rId73" Type="http://schemas.openxmlformats.org/officeDocument/2006/relationships/diagramLayout" Target="diagrams/layout5.xml"/><Relationship Id="rId78" Type="http://schemas.openxmlformats.org/officeDocument/2006/relationships/diagramLayout" Target="diagrams/layout6.xml"/><Relationship Id="rId81" Type="http://schemas.microsoft.com/office/2007/relationships/diagramDrawing" Target="diagrams/drawing6.xml"/><Relationship Id="rId86"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image" Target="media/image5.jpeg"/><Relationship Id="rId18" Type="http://schemas.microsoft.com/office/2007/relationships/diagramDrawing" Target="diagrams/drawing1.xml"/><Relationship Id="rId39" Type="http://schemas.openxmlformats.org/officeDocument/2006/relationships/hyperlink" Target="https://www.google.com/url?sa=i&amp;source=images&amp;cd=&amp;cad=rja&amp;uact=8&amp;ved=2ahUKEwinw-6t-K3bAhXCk1kKHdz1DUIQjRx6BAgBEAU&amp;url=https://oficinaverdeurjc.wordpress.com/objetivo-2030-ods/ods-4-educacion-de-calidad-2/&amp;psig=AOvVaw0uPo5RshgxzGvY-Vk55_Xz&amp;ust=1527787006037346" TargetMode="External"/><Relationship Id="rId34" Type="http://schemas.openxmlformats.org/officeDocument/2006/relationships/hyperlink" Target="https://www.google.com/url?sa=i&amp;source=images&amp;cd=&amp;cad=rja&amp;uact=8&amp;ved=2ahUKEwjY0_S1-a3bAhWMtlkKHZqaDjwQjRx6BAgBEAU&amp;url=https://oficinaverdeurjc.wordpress.com/objetivo-2030-ods/ods-1-fin-de-la-pobreza/&amp;psig=AOvVaw0vPEKX6UJBEifDNUIvNmlY&amp;ust=1527787312702732" TargetMode="External"/><Relationship Id="rId50" Type="http://schemas.openxmlformats.org/officeDocument/2006/relationships/image" Target="media/image17.jpeg"/><Relationship Id="rId55" Type="http://schemas.openxmlformats.org/officeDocument/2006/relationships/hyperlink" Target="https://www.google.com/url?sa=i&amp;source=images&amp;cd=&amp;cad=rja&amp;uact=8&amp;ved=2ahUKEwjfv9n0rK7bAhVtpVkKHfkHAtMQjRx6BAgBEAU&amp;url=https://www.diplomatie.gouv.fr/es/asuntos-globales/ayuda-al-desarrollo/agenda-internacional-de-desarrollo/article/ods-12-consumo-y-produccion-sostenibles&amp;psig=AOvVaw2AP-y_aUSnrHvmKfPOnjcu&amp;ust=1527801139799816" TargetMode="External"/><Relationship Id="rId76" Type="http://schemas.microsoft.com/office/2007/relationships/diagramDrawing" Target="diagrams/drawing5.xml"/><Relationship Id="rId7" Type="http://schemas.openxmlformats.org/officeDocument/2006/relationships/footnotes" Target="footnotes.xml"/><Relationship Id="rId71" Type="http://schemas.microsoft.com/office/2007/relationships/diagramDrawing" Target="diagrams/drawing4.xml"/><Relationship Id="rId2" Type="http://schemas.openxmlformats.org/officeDocument/2006/relationships/customXml" Target="../customXml/item2.xml"/><Relationship Id="rId29" Type="http://schemas.openxmlformats.org/officeDocument/2006/relationships/diagramData" Target="diagrams/data3.xml"/><Relationship Id="rId24" Type="http://schemas.openxmlformats.org/officeDocument/2006/relationships/diagramData" Target="diagrams/data2.xml"/><Relationship Id="rId40" Type="http://schemas.openxmlformats.org/officeDocument/2006/relationships/image" Target="media/image12.jpeg"/><Relationship Id="rId45" Type="http://schemas.openxmlformats.org/officeDocument/2006/relationships/hyperlink" Target="https://www.google.com/url?sa=i&amp;source=images&amp;cd=&amp;cad=rja&amp;uact=8&amp;ved=2ahUKEwj1kfaY-a3bAhVrxFkKHdMTCecQjRx6BAgBEAU&amp;url=https://oficinaverdeurjc.wordpress.com/objetivo-2030-ods/ods-8-trabajo-decente-y-crecimiento-economico-2/&amp;psig=AOvVaw2qNXzaxilfXr6FMV3OZGdu&amp;ust=1527787250900098" TargetMode="External"/><Relationship Id="rId66" Type="http://schemas.openxmlformats.org/officeDocument/2006/relationships/image" Target="media/image25.jpeg"/><Relationship Id="rId87" Type="http://schemas.openxmlformats.org/officeDocument/2006/relationships/glossaryDocument" Target="glossary/document.xml"/><Relationship Id="rId61" Type="http://schemas.openxmlformats.org/officeDocument/2006/relationships/hyperlink" Target="https://www.google.com/url?sa=i&amp;source=images&amp;cd=&amp;cad=rja&amp;uact=8&amp;ved=2ahUKEwiVzZa-ra7bAhWJylkKHQ6lCrwQjRx6BAgBEAU&amp;url=http://iki-alliance.mx/cat/objetivos-de-desarrollo/vida-de-ecosistemas-terrestres/&amp;psig=AOvVaw2CueFhAGxeEPODiut4hqaB&amp;ust=1527801290610516" TargetMode="External"/><Relationship Id="rId82" Type="http://schemas.openxmlformats.org/officeDocument/2006/relationships/image" Target="media/image2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Local\Microsoft\Office\16.0\DTS\es-ES%7b3BEB3A3A-463A-4908-A11C-4C29C20029B3%7d\%7bAACB2D69-79BF-498D-9905-696412CFEA25%7dtf16392850_win3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6525BBB-7663-4C12-828D-1AE8D5068822}" type="doc">
      <dgm:prSet loTypeId="urn:microsoft.com/office/officeart/2005/8/layout/radial6" loCatId="cycle" qsTypeId="urn:microsoft.com/office/officeart/2005/8/quickstyle/simple1" qsCatId="simple" csTypeId="urn:microsoft.com/office/officeart/2005/8/colors/accent1_1" csCatId="accent1" phldr="1"/>
      <dgm:spPr/>
      <dgm:t>
        <a:bodyPr/>
        <a:lstStyle/>
        <a:p>
          <a:endParaRPr lang="es-HN"/>
        </a:p>
      </dgm:t>
    </dgm:pt>
    <dgm:pt modelId="{A9F1F584-BA9B-4620-A3C5-CF9564E3A488}">
      <dgm:prSet phldrT="[Texto]"/>
      <dgm:spPr/>
      <dgm:t>
        <a:bodyPr/>
        <a:lstStyle/>
        <a:p>
          <a:r>
            <a:rPr lang="es-HN"/>
            <a:t>Poder</a:t>
          </a:r>
        </a:p>
      </dgm:t>
    </dgm:pt>
    <dgm:pt modelId="{15F0DAA9-38F6-40B0-A2E1-C8315E19D7E5}" type="parTrans" cxnId="{D332F92C-A8EF-4C3E-B6F4-72C958C7B55B}">
      <dgm:prSet/>
      <dgm:spPr/>
      <dgm:t>
        <a:bodyPr/>
        <a:lstStyle/>
        <a:p>
          <a:endParaRPr lang="es-HN"/>
        </a:p>
      </dgm:t>
    </dgm:pt>
    <dgm:pt modelId="{5F4C2283-ABC4-4BD8-8BBA-316794D37D01}" type="sibTrans" cxnId="{D332F92C-A8EF-4C3E-B6F4-72C958C7B55B}">
      <dgm:prSet/>
      <dgm:spPr/>
      <dgm:t>
        <a:bodyPr/>
        <a:lstStyle/>
        <a:p>
          <a:endParaRPr lang="es-HN"/>
        </a:p>
      </dgm:t>
    </dgm:pt>
    <dgm:pt modelId="{41F482D2-744E-4303-8E55-5C3A379CD239}">
      <dgm:prSet phldrT="[Texto]" custT="1"/>
      <dgm:spPr/>
      <dgm:t>
        <a:bodyPr/>
        <a:lstStyle/>
        <a:p>
          <a:r>
            <a:rPr lang="es-HN" sz="1000"/>
            <a:t>Partidos Politicos en Oposición</a:t>
          </a:r>
        </a:p>
      </dgm:t>
    </dgm:pt>
    <dgm:pt modelId="{CA62D633-4298-4BF8-BE1C-A7C8894F5F0E}" type="parTrans" cxnId="{EBF6DFC1-125F-4841-ABB4-90FA46C11E00}">
      <dgm:prSet/>
      <dgm:spPr/>
      <dgm:t>
        <a:bodyPr/>
        <a:lstStyle/>
        <a:p>
          <a:endParaRPr lang="es-HN"/>
        </a:p>
      </dgm:t>
    </dgm:pt>
    <dgm:pt modelId="{3FA09A5A-4665-4566-93D9-21D55A1DF65F}" type="sibTrans" cxnId="{EBF6DFC1-125F-4841-ABB4-90FA46C11E00}">
      <dgm:prSet/>
      <dgm:spPr/>
      <dgm:t>
        <a:bodyPr/>
        <a:lstStyle/>
        <a:p>
          <a:endParaRPr lang="es-HN"/>
        </a:p>
      </dgm:t>
    </dgm:pt>
    <dgm:pt modelId="{92B201EA-5708-4C0D-9647-9DC9952F583E}">
      <dgm:prSet phldrT="[Texto]" custT="1"/>
      <dgm:spPr/>
      <dgm:t>
        <a:bodyPr/>
        <a:lstStyle/>
        <a:p>
          <a:r>
            <a:rPr lang="es-HN" sz="1100"/>
            <a:t>Sector Privado </a:t>
          </a:r>
        </a:p>
      </dgm:t>
    </dgm:pt>
    <dgm:pt modelId="{2214D8F7-AF1C-4C45-B090-9BEABAFE2B31}" type="parTrans" cxnId="{8020510C-5536-463A-AAF9-164E78220A85}">
      <dgm:prSet/>
      <dgm:spPr/>
      <dgm:t>
        <a:bodyPr/>
        <a:lstStyle/>
        <a:p>
          <a:endParaRPr lang="es-HN"/>
        </a:p>
      </dgm:t>
    </dgm:pt>
    <dgm:pt modelId="{0F99CB6D-0707-46E1-A02F-F4D364EBCF07}" type="sibTrans" cxnId="{8020510C-5536-463A-AAF9-164E78220A85}">
      <dgm:prSet/>
      <dgm:spPr/>
      <dgm:t>
        <a:bodyPr/>
        <a:lstStyle/>
        <a:p>
          <a:endParaRPr lang="es-HN"/>
        </a:p>
      </dgm:t>
    </dgm:pt>
    <dgm:pt modelId="{F1031F72-883C-48E4-9825-6A15F87F1057}">
      <dgm:prSet phldrT="[Texto]"/>
      <dgm:spPr/>
      <dgm:t>
        <a:bodyPr/>
        <a:lstStyle/>
        <a:p>
          <a:r>
            <a:rPr lang="es-HN"/>
            <a:t>Partidos Politicos en el Poder</a:t>
          </a:r>
        </a:p>
      </dgm:t>
    </dgm:pt>
    <dgm:pt modelId="{D5AB2D53-8E58-439B-9EB3-0D7483BAC59E}" type="parTrans" cxnId="{25DCF611-21F1-40F9-87C0-A4EBCA55A6E3}">
      <dgm:prSet/>
      <dgm:spPr/>
      <dgm:t>
        <a:bodyPr/>
        <a:lstStyle/>
        <a:p>
          <a:endParaRPr lang="es-HN"/>
        </a:p>
      </dgm:t>
    </dgm:pt>
    <dgm:pt modelId="{54B89237-5ABC-4A5B-A978-72094D8C6D05}" type="sibTrans" cxnId="{25DCF611-21F1-40F9-87C0-A4EBCA55A6E3}">
      <dgm:prSet/>
      <dgm:spPr/>
      <dgm:t>
        <a:bodyPr/>
        <a:lstStyle/>
        <a:p>
          <a:endParaRPr lang="es-HN"/>
        </a:p>
      </dgm:t>
    </dgm:pt>
    <dgm:pt modelId="{1F6CC431-C9F4-4217-B0D4-985C82E96647}">
      <dgm:prSet phldrT="[Texto]" custT="1"/>
      <dgm:spPr/>
      <dgm:t>
        <a:bodyPr/>
        <a:lstStyle/>
        <a:p>
          <a:r>
            <a:rPr lang="es-HN" sz="1050"/>
            <a:t>Sectores sociales</a:t>
          </a:r>
        </a:p>
      </dgm:t>
    </dgm:pt>
    <dgm:pt modelId="{6ACBBDB3-ACC1-4277-9C82-A189C690B76D}" type="parTrans" cxnId="{9FF425D4-A342-414F-B158-FA07BD365990}">
      <dgm:prSet/>
      <dgm:spPr/>
      <dgm:t>
        <a:bodyPr/>
        <a:lstStyle/>
        <a:p>
          <a:endParaRPr lang="es-HN"/>
        </a:p>
      </dgm:t>
    </dgm:pt>
    <dgm:pt modelId="{165CB0BE-2F61-4057-887E-32FF26ECE536}" type="sibTrans" cxnId="{9FF425D4-A342-414F-B158-FA07BD365990}">
      <dgm:prSet/>
      <dgm:spPr/>
      <dgm:t>
        <a:bodyPr/>
        <a:lstStyle/>
        <a:p>
          <a:endParaRPr lang="es-HN"/>
        </a:p>
      </dgm:t>
    </dgm:pt>
    <dgm:pt modelId="{F0AC2B2E-C3E2-4916-9062-F105ACD46512}" type="pres">
      <dgm:prSet presAssocID="{96525BBB-7663-4C12-828D-1AE8D5068822}" presName="Name0" presStyleCnt="0">
        <dgm:presLayoutVars>
          <dgm:chMax val="1"/>
          <dgm:dir/>
          <dgm:animLvl val="ctr"/>
          <dgm:resizeHandles val="exact"/>
        </dgm:presLayoutVars>
      </dgm:prSet>
      <dgm:spPr/>
    </dgm:pt>
    <dgm:pt modelId="{ED1CA7EE-02E8-46F9-B7B7-DDE4D4306696}" type="pres">
      <dgm:prSet presAssocID="{A9F1F584-BA9B-4620-A3C5-CF9564E3A488}" presName="centerShape" presStyleLbl="node0" presStyleIdx="0" presStyleCnt="1"/>
      <dgm:spPr/>
    </dgm:pt>
    <dgm:pt modelId="{F333B210-826F-4CA8-A362-1A06469289A2}" type="pres">
      <dgm:prSet presAssocID="{41F482D2-744E-4303-8E55-5C3A379CD239}" presName="node" presStyleLbl="node1" presStyleIdx="0" presStyleCnt="4">
        <dgm:presLayoutVars>
          <dgm:bulletEnabled val="1"/>
        </dgm:presLayoutVars>
      </dgm:prSet>
      <dgm:spPr/>
    </dgm:pt>
    <dgm:pt modelId="{5EB09E2F-A41A-4E80-A2B1-8B2CD0B5AFAE}" type="pres">
      <dgm:prSet presAssocID="{41F482D2-744E-4303-8E55-5C3A379CD239}" presName="dummy" presStyleCnt="0"/>
      <dgm:spPr/>
    </dgm:pt>
    <dgm:pt modelId="{285F6915-ABE1-4CF3-9A8B-182F4C8C842D}" type="pres">
      <dgm:prSet presAssocID="{3FA09A5A-4665-4566-93D9-21D55A1DF65F}" presName="sibTrans" presStyleLbl="sibTrans2D1" presStyleIdx="0" presStyleCnt="4"/>
      <dgm:spPr/>
    </dgm:pt>
    <dgm:pt modelId="{222F6CA1-E65F-4037-92E9-0786C179E610}" type="pres">
      <dgm:prSet presAssocID="{92B201EA-5708-4C0D-9647-9DC9952F583E}" presName="node" presStyleLbl="node1" presStyleIdx="1" presStyleCnt="4">
        <dgm:presLayoutVars>
          <dgm:bulletEnabled val="1"/>
        </dgm:presLayoutVars>
      </dgm:prSet>
      <dgm:spPr/>
    </dgm:pt>
    <dgm:pt modelId="{8F2C9C3B-E233-482F-87DC-F3F4DFB98237}" type="pres">
      <dgm:prSet presAssocID="{92B201EA-5708-4C0D-9647-9DC9952F583E}" presName="dummy" presStyleCnt="0"/>
      <dgm:spPr/>
    </dgm:pt>
    <dgm:pt modelId="{92193B99-1FD0-4CC3-9F5C-D6B84EB45DF3}" type="pres">
      <dgm:prSet presAssocID="{0F99CB6D-0707-46E1-A02F-F4D364EBCF07}" presName="sibTrans" presStyleLbl="sibTrans2D1" presStyleIdx="1" presStyleCnt="4"/>
      <dgm:spPr/>
    </dgm:pt>
    <dgm:pt modelId="{6DA10B5C-F0C2-4200-BFA8-BB8B2B1BCB0F}" type="pres">
      <dgm:prSet presAssocID="{F1031F72-883C-48E4-9825-6A15F87F1057}" presName="node" presStyleLbl="node1" presStyleIdx="2" presStyleCnt="4">
        <dgm:presLayoutVars>
          <dgm:bulletEnabled val="1"/>
        </dgm:presLayoutVars>
      </dgm:prSet>
      <dgm:spPr/>
    </dgm:pt>
    <dgm:pt modelId="{C8CDE74B-3821-44B5-AA46-A54B86E0D54D}" type="pres">
      <dgm:prSet presAssocID="{F1031F72-883C-48E4-9825-6A15F87F1057}" presName="dummy" presStyleCnt="0"/>
      <dgm:spPr/>
    </dgm:pt>
    <dgm:pt modelId="{F43F8C9E-7750-4160-8323-CB73D067A0C3}" type="pres">
      <dgm:prSet presAssocID="{54B89237-5ABC-4A5B-A978-72094D8C6D05}" presName="sibTrans" presStyleLbl="sibTrans2D1" presStyleIdx="2" presStyleCnt="4"/>
      <dgm:spPr/>
    </dgm:pt>
    <dgm:pt modelId="{AECAD2B9-5032-486A-8E1E-FC95A44ABB93}" type="pres">
      <dgm:prSet presAssocID="{1F6CC431-C9F4-4217-B0D4-985C82E96647}" presName="node" presStyleLbl="node1" presStyleIdx="3" presStyleCnt="4">
        <dgm:presLayoutVars>
          <dgm:bulletEnabled val="1"/>
        </dgm:presLayoutVars>
      </dgm:prSet>
      <dgm:spPr/>
    </dgm:pt>
    <dgm:pt modelId="{5B50E09E-0DE0-436F-8E09-7B83874977BF}" type="pres">
      <dgm:prSet presAssocID="{1F6CC431-C9F4-4217-B0D4-985C82E96647}" presName="dummy" presStyleCnt="0"/>
      <dgm:spPr/>
    </dgm:pt>
    <dgm:pt modelId="{345F80FF-C31D-4118-9730-C6C8F73CDABF}" type="pres">
      <dgm:prSet presAssocID="{165CB0BE-2F61-4057-887E-32FF26ECE536}" presName="sibTrans" presStyleLbl="sibTrans2D1" presStyleIdx="3" presStyleCnt="4"/>
      <dgm:spPr/>
    </dgm:pt>
  </dgm:ptLst>
  <dgm:cxnLst>
    <dgm:cxn modelId="{8020510C-5536-463A-AAF9-164E78220A85}" srcId="{A9F1F584-BA9B-4620-A3C5-CF9564E3A488}" destId="{92B201EA-5708-4C0D-9647-9DC9952F583E}" srcOrd="1" destOrd="0" parTransId="{2214D8F7-AF1C-4C45-B090-9BEABAFE2B31}" sibTransId="{0F99CB6D-0707-46E1-A02F-F4D364EBCF07}"/>
    <dgm:cxn modelId="{7859D70E-29ED-42DD-9CA1-3B08AC002ED1}" type="presOf" srcId="{92B201EA-5708-4C0D-9647-9DC9952F583E}" destId="{222F6CA1-E65F-4037-92E9-0786C179E610}" srcOrd="0" destOrd="0" presId="urn:microsoft.com/office/officeart/2005/8/layout/radial6"/>
    <dgm:cxn modelId="{25DCF611-21F1-40F9-87C0-A4EBCA55A6E3}" srcId="{A9F1F584-BA9B-4620-A3C5-CF9564E3A488}" destId="{F1031F72-883C-48E4-9825-6A15F87F1057}" srcOrd="2" destOrd="0" parTransId="{D5AB2D53-8E58-439B-9EB3-0D7483BAC59E}" sibTransId="{54B89237-5ABC-4A5B-A978-72094D8C6D05}"/>
    <dgm:cxn modelId="{BCD22319-70DA-4DEB-B540-C5261812B71A}" type="presOf" srcId="{3FA09A5A-4665-4566-93D9-21D55A1DF65F}" destId="{285F6915-ABE1-4CF3-9A8B-182F4C8C842D}" srcOrd="0" destOrd="0" presId="urn:microsoft.com/office/officeart/2005/8/layout/radial6"/>
    <dgm:cxn modelId="{2841911B-596D-4051-AA44-CF0AE06C63B5}" type="presOf" srcId="{41F482D2-744E-4303-8E55-5C3A379CD239}" destId="{F333B210-826F-4CA8-A362-1A06469289A2}" srcOrd="0" destOrd="0" presId="urn:microsoft.com/office/officeart/2005/8/layout/radial6"/>
    <dgm:cxn modelId="{E48B2B2B-63D3-494B-8C68-25FE099E47FC}" type="presOf" srcId="{0F99CB6D-0707-46E1-A02F-F4D364EBCF07}" destId="{92193B99-1FD0-4CC3-9F5C-D6B84EB45DF3}" srcOrd="0" destOrd="0" presId="urn:microsoft.com/office/officeart/2005/8/layout/radial6"/>
    <dgm:cxn modelId="{D332F92C-A8EF-4C3E-B6F4-72C958C7B55B}" srcId="{96525BBB-7663-4C12-828D-1AE8D5068822}" destId="{A9F1F584-BA9B-4620-A3C5-CF9564E3A488}" srcOrd="0" destOrd="0" parTransId="{15F0DAA9-38F6-40B0-A2E1-C8315E19D7E5}" sibTransId="{5F4C2283-ABC4-4BD8-8BBA-316794D37D01}"/>
    <dgm:cxn modelId="{CB430834-E8C0-48B3-9B9A-D48AFD3BF521}" type="presOf" srcId="{F1031F72-883C-48E4-9825-6A15F87F1057}" destId="{6DA10B5C-F0C2-4200-BFA8-BB8B2B1BCB0F}" srcOrd="0" destOrd="0" presId="urn:microsoft.com/office/officeart/2005/8/layout/radial6"/>
    <dgm:cxn modelId="{A67BC040-5A5A-4486-BA0E-562D51ADC370}" type="presOf" srcId="{96525BBB-7663-4C12-828D-1AE8D5068822}" destId="{F0AC2B2E-C3E2-4916-9062-F105ACD46512}" srcOrd="0" destOrd="0" presId="urn:microsoft.com/office/officeart/2005/8/layout/radial6"/>
    <dgm:cxn modelId="{79A3D999-1D3B-46EA-BDFF-647C2ECB33F4}" type="presOf" srcId="{1F6CC431-C9F4-4217-B0D4-985C82E96647}" destId="{AECAD2B9-5032-486A-8E1E-FC95A44ABB93}" srcOrd="0" destOrd="0" presId="urn:microsoft.com/office/officeart/2005/8/layout/radial6"/>
    <dgm:cxn modelId="{2090C8AD-C9FA-4765-9D9C-6703B1CA67E7}" type="presOf" srcId="{54B89237-5ABC-4A5B-A978-72094D8C6D05}" destId="{F43F8C9E-7750-4160-8323-CB73D067A0C3}" srcOrd="0" destOrd="0" presId="urn:microsoft.com/office/officeart/2005/8/layout/radial6"/>
    <dgm:cxn modelId="{15F713AF-4A63-494D-84CC-C2A98F4FE1AC}" type="presOf" srcId="{A9F1F584-BA9B-4620-A3C5-CF9564E3A488}" destId="{ED1CA7EE-02E8-46F9-B7B7-DDE4D4306696}" srcOrd="0" destOrd="0" presId="urn:microsoft.com/office/officeart/2005/8/layout/radial6"/>
    <dgm:cxn modelId="{976097AF-45E2-4752-8F78-3F875B0C8045}" type="presOf" srcId="{165CB0BE-2F61-4057-887E-32FF26ECE536}" destId="{345F80FF-C31D-4118-9730-C6C8F73CDABF}" srcOrd="0" destOrd="0" presId="urn:microsoft.com/office/officeart/2005/8/layout/radial6"/>
    <dgm:cxn modelId="{EBF6DFC1-125F-4841-ABB4-90FA46C11E00}" srcId="{A9F1F584-BA9B-4620-A3C5-CF9564E3A488}" destId="{41F482D2-744E-4303-8E55-5C3A379CD239}" srcOrd="0" destOrd="0" parTransId="{CA62D633-4298-4BF8-BE1C-A7C8894F5F0E}" sibTransId="{3FA09A5A-4665-4566-93D9-21D55A1DF65F}"/>
    <dgm:cxn modelId="{9FF425D4-A342-414F-B158-FA07BD365990}" srcId="{A9F1F584-BA9B-4620-A3C5-CF9564E3A488}" destId="{1F6CC431-C9F4-4217-B0D4-985C82E96647}" srcOrd="3" destOrd="0" parTransId="{6ACBBDB3-ACC1-4277-9C82-A189C690B76D}" sibTransId="{165CB0BE-2F61-4057-887E-32FF26ECE536}"/>
    <dgm:cxn modelId="{EACB9759-C943-4CD7-A18B-A148A11159C0}" type="presParOf" srcId="{F0AC2B2E-C3E2-4916-9062-F105ACD46512}" destId="{ED1CA7EE-02E8-46F9-B7B7-DDE4D4306696}" srcOrd="0" destOrd="0" presId="urn:microsoft.com/office/officeart/2005/8/layout/radial6"/>
    <dgm:cxn modelId="{F95190EA-383B-4F93-8D63-0BE3C15F7CEE}" type="presParOf" srcId="{F0AC2B2E-C3E2-4916-9062-F105ACD46512}" destId="{F333B210-826F-4CA8-A362-1A06469289A2}" srcOrd="1" destOrd="0" presId="urn:microsoft.com/office/officeart/2005/8/layout/radial6"/>
    <dgm:cxn modelId="{FD490D7C-4169-4D4D-8219-7D030817AF7F}" type="presParOf" srcId="{F0AC2B2E-C3E2-4916-9062-F105ACD46512}" destId="{5EB09E2F-A41A-4E80-A2B1-8B2CD0B5AFAE}" srcOrd="2" destOrd="0" presId="urn:microsoft.com/office/officeart/2005/8/layout/radial6"/>
    <dgm:cxn modelId="{0EC45530-106A-4AC3-B78C-C8D3A54C21C9}" type="presParOf" srcId="{F0AC2B2E-C3E2-4916-9062-F105ACD46512}" destId="{285F6915-ABE1-4CF3-9A8B-182F4C8C842D}" srcOrd="3" destOrd="0" presId="urn:microsoft.com/office/officeart/2005/8/layout/radial6"/>
    <dgm:cxn modelId="{5B4DC665-8DCA-48D1-AD97-FA56346B36C6}" type="presParOf" srcId="{F0AC2B2E-C3E2-4916-9062-F105ACD46512}" destId="{222F6CA1-E65F-4037-92E9-0786C179E610}" srcOrd="4" destOrd="0" presId="urn:microsoft.com/office/officeart/2005/8/layout/radial6"/>
    <dgm:cxn modelId="{2B1E487E-4FE1-47A1-9EDB-E3C3AAE6715B}" type="presParOf" srcId="{F0AC2B2E-C3E2-4916-9062-F105ACD46512}" destId="{8F2C9C3B-E233-482F-87DC-F3F4DFB98237}" srcOrd="5" destOrd="0" presId="urn:microsoft.com/office/officeart/2005/8/layout/radial6"/>
    <dgm:cxn modelId="{0FDC3B0C-1ADE-4AF9-BDB7-A76B0DB18FC2}" type="presParOf" srcId="{F0AC2B2E-C3E2-4916-9062-F105ACD46512}" destId="{92193B99-1FD0-4CC3-9F5C-D6B84EB45DF3}" srcOrd="6" destOrd="0" presId="urn:microsoft.com/office/officeart/2005/8/layout/radial6"/>
    <dgm:cxn modelId="{78E26875-885D-47A5-91FC-F9EDABA82E9E}" type="presParOf" srcId="{F0AC2B2E-C3E2-4916-9062-F105ACD46512}" destId="{6DA10B5C-F0C2-4200-BFA8-BB8B2B1BCB0F}" srcOrd="7" destOrd="0" presId="urn:microsoft.com/office/officeart/2005/8/layout/radial6"/>
    <dgm:cxn modelId="{D0EA46EC-65D5-4588-9108-4D6DEAFD1758}" type="presParOf" srcId="{F0AC2B2E-C3E2-4916-9062-F105ACD46512}" destId="{C8CDE74B-3821-44B5-AA46-A54B86E0D54D}" srcOrd="8" destOrd="0" presId="urn:microsoft.com/office/officeart/2005/8/layout/radial6"/>
    <dgm:cxn modelId="{4205F315-D429-4253-ABD8-67FDB65A5E3F}" type="presParOf" srcId="{F0AC2B2E-C3E2-4916-9062-F105ACD46512}" destId="{F43F8C9E-7750-4160-8323-CB73D067A0C3}" srcOrd="9" destOrd="0" presId="urn:microsoft.com/office/officeart/2005/8/layout/radial6"/>
    <dgm:cxn modelId="{4A89DC57-8EE3-416A-A01C-9AEE3A3AB486}" type="presParOf" srcId="{F0AC2B2E-C3E2-4916-9062-F105ACD46512}" destId="{AECAD2B9-5032-486A-8E1E-FC95A44ABB93}" srcOrd="10" destOrd="0" presId="urn:microsoft.com/office/officeart/2005/8/layout/radial6"/>
    <dgm:cxn modelId="{DCE257AA-7D83-4F9D-938D-5BA0BAE76449}" type="presParOf" srcId="{F0AC2B2E-C3E2-4916-9062-F105ACD46512}" destId="{5B50E09E-0DE0-436F-8E09-7B83874977BF}" srcOrd="11" destOrd="0" presId="urn:microsoft.com/office/officeart/2005/8/layout/radial6"/>
    <dgm:cxn modelId="{EAA1871A-0787-48A6-8DA9-5D34CCFA0847}" type="presParOf" srcId="{F0AC2B2E-C3E2-4916-9062-F105ACD46512}" destId="{345F80FF-C31D-4118-9730-C6C8F73CDABF}" srcOrd="12" destOrd="0" presId="urn:microsoft.com/office/officeart/2005/8/layout/radial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9047817-1D2E-4E77-9D51-02D4D4F565A3}" type="doc">
      <dgm:prSet loTypeId="urn:microsoft.com/office/officeart/2005/8/layout/venn1" loCatId="relationship" qsTypeId="urn:microsoft.com/office/officeart/2005/8/quickstyle/simple1" qsCatId="simple" csTypeId="urn:microsoft.com/office/officeart/2005/8/colors/accent6_1" csCatId="accent6" phldr="1"/>
      <dgm:spPr/>
    </dgm:pt>
    <dgm:pt modelId="{3DDF602F-3367-453C-B3FF-B7233EE11E11}">
      <dgm:prSet phldrT="[Texto]"/>
      <dgm:spPr/>
      <dgm:t>
        <a:bodyPr/>
        <a:lstStyle/>
        <a:p>
          <a:pPr algn="ctr"/>
          <a:r>
            <a:rPr lang="es-HN"/>
            <a:t>Estado</a:t>
          </a:r>
        </a:p>
      </dgm:t>
    </dgm:pt>
    <dgm:pt modelId="{2BC8F57C-6006-4A27-B246-1038E41D0E8C}" type="parTrans" cxnId="{95057B68-34E8-4B16-916F-DEBF977CFF91}">
      <dgm:prSet/>
      <dgm:spPr/>
      <dgm:t>
        <a:bodyPr/>
        <a:lstStyle/>
        <a:p>
          <a:pPr algn="ctr"/>
          <a:endParaRPr lang="es-HN"/>
        </a:p>
      </dgm:t>
    </dgm:pt>
    <dgm:pt modelId="{23AA978B-2FA8-4664-8DE0-2A7BD883E51B}" type="sibTrans" cxnId="{95057B68-34E8-4B16-916F-DEBF977CFF91}">
      <dgm:prSet/>
      <dgm:spPr/>
      <dgm:t>
        <a:bodyPr/>
        <a:lstStyle/>
        <a:p>
          <a:pPr algn="ctr"/>
          <a:endParaRPr lang="es-HN"/>
        </a:p>
      </dgm:t>
    </dgm:pt>
    <dgm:pt modelId="{8569D7D6-B0F0-4796-951F-FBDBC00CC1B0}">
      <dgm:prSet phldrT="[Texto]"/>
      <dgm:spPr/>
      <dgm:t>
        <a:bodyPr/>
        <a:lstStyle/>
        <a:p>
          <a:pPr algn="ctr"/>
          <a:r>
            <a:rPr lang="es-HN"/>
            <a:t>Mercado</a:t>
          </a:r>
        </a:p>
      </dgm:t>
    </dgm:pt>
    <dgm:pt modelId="{AFCDC8ED-4F79-4C08-9072-93AEED8FBBE8}" type="parTrans" cxnId="{249DA3E7-31FC-4926-9EF4-8361BACFAA76}">
      <dgm:prSet/>
      <dgm:spPr/>
      <dgm:t>
        <a:bodyPr/>
        <a:lstStyle/>
        <a:p>
          <a:pPr algn="ctr"/>
          <a:endParaRPr lang="es-HN"/>
        </a:p>
      </dgm:t>
    </dgm:pt>
    <dgm:pt modelId="{0058B5B4-F325-4014-872D-B89E70EC7352}" type="sibTrans" cxnId="{249DA3E7-31FC-4926-9EF4-8361BACFAA76}">
      <dgm:prSet/>
      <dgm:spPr/>
      <dgm:t>
        <a:bodyPr/>
        <a:lstStyle/>
        <a:p>
          <a:pPr algn="ctr"/>
          <a:endParaRPr lang="es-HN"/>
        </a:p>
      </dgm:t>
    </dgm:pt>
    <dgm:pt modelId="{0A814E85-6217-44A6-8488-B9D60783FE04}">
      <dgm:prSet phldrT="[Texto]"/>
      <dgm:spPr/>
      <dgm:t>
        <a:bodyPr/>
        <a:lstStyle/>
        <a:p>
          <a:pPr algn="ctr"/>
          <a:r>
            <a:rPr lang="es-HN"/>
            <a:t>Sociedad</a:t>
          </a:r>
        </a:p>
      </dgm:t>
    </dgm:pt>
    <dgm:pt modelId="{5FDDDE77-718B-4FFB-8DE5-EDDF4F709ACD}" type="parTrans" cxnId="{D33C1CE3-6FC6-4C65-B6B9-0BFB97114F42}">
      <dgm:prSet/>
      <dgm:spPr/>
      <dgm:t>
        <a:bodyPr/>
        <a:lstStyle/>
        <a:p>
          <a:pPr algn="ctr"/>
          <a:endParaRPr lang="es-HN"/>
        </a:p>
      </dgm:t>
    </dgm:pt>
    <dgm:pt modelId="{DA8E6620-B378-4623-8D13-128B5F5454DB}" type="sibTrans" cxnId="{D33C1CE3-6FC6-4C65-B6B9-0BFB97114F42}">
      <dgm:prSet/>
      <dgm:spPr/>
      <dgm:t>
        <a:bodyPr/>
        <a:lstStyle/>
        <a:p>
          <a:pPr algn="ctr"/>
          <a:endParaRPr lang="es-HN"/>
        </a:p>
      </dgm:t>
    </dgm:pt>
    <dgm:pt modelId="{7864E2DE-3252-46F0-A91D-42813D8B4EE5}" type="pres">
      <dgm:prSet presAssocID="{E9047817-1D2E-4E77-9D51-02D4D4F565A3}" presName="compositeShape" presStyleCnt="0">
        <dgm:presLayoutVars>
          <dgm:chMax val="7"/>
          <dgm:dir/>
          <dgm:resizeHandles val="exact"/>
        </dgm:presLayoutVars>
      </dgm:prSet>
      <dgm:spPr/>
    </dgm:pt>
    <dgm:pt modelId="{E76B455E-F5D5-4D3B-8D14-697CF66CD631}" type="pres">
      <dgm:prSet presAssocID="{3DDF602F-3367-453C-B3FF-B7233EE11E11}" presName="circ1" presStyleLbl="vennNode1" presStyleIdx="0" presStyleCnt="3"/>
      <dgm:spPr/>
    </dgm:pt>
    <dgm:pt modelId="{26D93798-ADA6-4757-B0A9-B98773E6A1FA}" type="pres">
      <dgm:prSet presAssocID="{3DDF602F-3367-453C-B3FF-B7233EE11E11}" presName="circ1Tx" presStyleLbl="revTx" presStyleIdx="0" presStyleCnt="0">
        <dgm:presLayoutVars>
          <dgm:chMax val="0"/>
          <dgm:chPref val="0"/>
          <dgm:bulletEnabled val="1"/>
        </dgm:presLayoutVars>
      </dgm:prSet>
      <dgm:spPr/>
    </dgm:pt>
    <dgm:pt modelId="{E19E4230-61C1-423B-BB08-529BC519B616}" type="pres">
      <dgm:prSet presAssocID="{8569D7D6-B0F0-4796-951F-FBDBC00CC1B0}" presName="circ2" presStyleLbl="vennNode1" presStyleIdx="1" presStyleCnt="3"/>
      <dgm:spPr/>
    </dgm:pt>
    <dgm:pt modelId="{3ACCA0DE-35BB-4A61-B750-6AF1C31B287A}" type="pres">
      <dgm:prSet presAssocID="{8569D7D6-B0F0-4796-951F-FBDBC00CC1B0}" presName="circ2Tx" presStyleLbl="revTx" presStyleIdx="0" presStyleCnt="0">
        <dgm:presLayoutVars>
          <dgm:chMax val="0"/>
          <dgm:chPref val="0"/>
          <dgm:bulletEnabled val="1"/>
        </dgm:presLayoutVars>
      </dgm:prSet>
      <dgm:spPr/>
    </dgm:pt>
    <dgm:pt modelId="{45369269-E21F-414D-8B35-E67F3D00D036}" type="pres">
      <dgm:prSet presAssocID="{0A814E85-6217-44A6-8488-B9D60783FE04}" presName="circ3" presStyleLbl="vennNode1" presStyleIdx="2" presStyleCnt="3"/>
      <dgm:spPr/>
    </dgm:pt>
    <dgm:pt modelId="{63BB504F-4F6A-4192-85B1-D9F752C4B8A6}" type="pres">
      <dgm:prSet presAssocID="{0A814E85-6217-44A6-8488-B9D60783FE04}" presName="circ3Tx" presStyleLbl="revTx" presStyleIdx="0" presStyleCnt="0">
        <dgm:presLayoutVars>
          <dgm:chMax val="0"/>
          <dgm:chPref val="0"/>
          <dgm:bulletEnabled val="1"/>
        </dgm:presLayoutVars>
      </dgm:prSet>
      <dgm:spPr/>
    </dgm:pt>
  </dgm:ptLst>
  <dgm:cxnLst>
    <dgm:cxn modelId="{6A4CE30D-126B-4A4F-B24D-9C31AC6A6651}" type="presOf" srcId="{3DDF602F-3367-453C-B3FF-B7233EE11E11}" destId="{E76B455E-F5D5-4D3B-8D14-697CF66CD631}" srcOrd="0" destOrd="0" presId="urn:microsoft.com/office/officeart/2005/8/layout/venn1"/>
    <dgm:cxn modelId="{95057B68-34E8-4B16-916F-DEBF977CFF91}" srcId="{E9047817-1D2E-4E77-9D51-02D4D4F565A3}" destId="{3DDF602F-3367-453C-B3FF-B7233EE11E11}" srcOrd="0" destOrd="0" parTransId="{2BC8F57C-6006-4A27-B246-1038E41D0E8C}" sibTransId="{23AA978B-2FA8-4664-8DE0-2A7BD883E51B}"/>
    <dgm:cxn modelId="{A9986B6E-51E5-422E-B194-42E0A178DCF4}" type="presOf" srcId="{E9047817-1D2E-4E77-9D51-02D4D4F565A3}" destId="{7864E2DE-3252-46F0-A91D-42813D8B4EE5}" srcOrd="0" destOrd="0" presId="urn:microsoft.com/office/officeart/2005/8/layout/venn1"/>
    <dgm:cxn modelId="{2D5A7F7C-D280-4201-803F-8D9B0E308307}" type="presOf" srcId="{8569D7D6-B0F0-4796-951F-FBDBC00CC1B0}" destId="{E19E4230-61C1-423B-BB08-529BC519B616}" srcOrd="0" destOrd="0" presId="urn:microsoft.com/office/officeart/2005/8/layout/venn1"/>
    <dgm:cxn modelId="{3CCAA29E-849C-4AE9-9D9B-32670873888E}" type="presOf" srcId="{0A814E85-6217-44A6-8488-B9D60783FE04}" destId="{63BB504F-4F6A-4192-85B1-D9F752C4B8A6}" srcOrd="1" destOrd="0" presId="urn:microsoft.com/office/officeart/2005/8/layout/venn1"/>
    <dgm:cxn modelId="{7442D5CB-2D19-4CAC-A34D-6ED704FCDFCE}" type="presOf" srcId="{8569D7D6-B0F0-4796-951F-FBDBC00CC1B0}" destId="{3ACCA0DE-35BB-4A61-B750-6AF1C31B287A}" srcOrd="1" destOrd="0" presId="urn:microsoft.com/office/officeart/2005/8/layout/venn1"/>
    <dgm:cxn modelId="{68FA34D7-6234-408B-896C-07106587B42F}" type="presOf" srcId="{3DDF602F-3367-453C-B3FF-B7233EE11E11}" destId="{26D93798-ADA6-4757-B0A9-B98773E6A1FA}" srcOrd="1" destOrd="0" presId="urn:microsoft.com/office/officeart/2005/8/layout/venn1"/>
    <dgm:cxn modelId="{D33C1CE3-6FC6-4C65-B6B9-0BFB97114F42}" srcId="{E9047817-1D2E-4E77-9D51-02D4D4F565A3}" destId="{0A814E85-6217-44A6-8488-B9D60783FE04}" srcOrd="2" destOrd="0" parTransId="{5FDDDE77-718B-4FFB-8DE5-EDDF4F709ACD}" sibTransId="{DA8E6620-B378-4623-8D13-128B5F5454DB}"/>
    <dgm:cxn modelId="{249DA3E7-31FC-4926-9EF4-8361BACFAA76}" srcId="{E9047817-1D2E-4E77-9D51-02D4D4F565A3}" destId="{8569D7D6-B0F0-4796-951F-FBDBC00CC1B0}" srcOrd="1" destOrd="0" parTransId="{AFCDC8ED-4F79-4C08-9072-93AEED8FBBE8}" sibTransId="{0058B5B4-F325-4014-872D-B89E70EC7352}"/>
    <dgm:cxn modelId="{101F84EF-A6A4-4418-9F62-033975EE3DB4}" type="presOf" srcId="{0A814E85-6217-44A6-8488-B9D60783FE04}" destId="{45369269-E21F-414D-8B35-E67F3D00D036}" srcOrd="0" destOrd="0" presId="urn:microsoft.com/office/officeart/2005/8/layout/venn1"/>
    <dgm:cxn modelId="{7FDB7E4F-6614-4DA7-BDB9-73574DD488F3}" type="presParOf" srcId="{7864E2DE-3252-46F0-A91D-42813D8B4EE5}" destId="{E76B455E-F5D5-4D3B-8D14-697CF66CD631}" srcOrd="0" destOrd="0" presId="urn:microsoft.com/office/officeart/2005/8/layout/venn1"/>
    <dgm:cxn modelId="{51E3D85F-A22B-4730-8C5F-FD1990FDDB26}" type="presParOf" srcId="{7864E2DE-3252-46F0-A91D-42813D8B4EE5}" destId="{26D93798-ADA6-4757-B0A9-B98773E6A1FA}" srcOrd="1" destOrd="0" presId="urn:microsoft.com/office/officeart/2005/8/layout/venn1"/>
    <dgm:cxn modelId="{A30DA2D4-CAE1-4985-BBE4-28436E6B5947}" type="presParOf" srcId="{7864E2DE-3252-46F0-A91D-42813D8B4EE5}" destId="{E19E4230-61C1-423B-BB08-529BC519B616}" srcOrd="2" destOrd="0" presId="urn:microsoft.com/office/officeart/2005/8/layout/venn1"/>
    <dgm:cxn modelId="{BDB99EA6-66CD-4981-9706-7A243EC34786}" type="presParOf" srcId="{7864E2DE-3252-46F0-A91D-42813D8B4EE5}" destId="{3ACCA0DE-35BB-4A61-B750-6AF1C31B287A}" srcOrd="3" destOrd="0" presId="urn:microsoft.com/office/officeart/2005/8/layout/venn1"/>
    <dgm:cxn modelId="{C8FB9ED0-43B2-466D-985B-92AC7A46D25F}" type="presParOf" srcId="{7864E2DE-3252-46F0-A91D-42813D8B4EE5}" destId="{45369269-E21F-414D-8B35-E67F3D00D036}" srcOrd="4" destOrd="0" presId="urn:microsoft.com/office/officeart/2005/8/layout/venn1"/>
    <dgm:cxn modelId="{A2DCB0AF-82E5-48C3-9D7E-E93FA0E32AB9}" type="presParOf" srcId="{7864E2DE-3252-46F0-A91D-42813D8B4EE5}" destId="{63BB504F-4F6A-4192-85B1-D9F752C4B8A6}" srcOrd="5" destOrd="0" presId="urn:microsoft.com/office/officeart/2005/8/layout/venn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399DF8-1AC6-407D-9AC6-8A6EDF6930B1}" type="doc">
      <dgm:prSet loTypeId="urn:microsoft.com/office/officeart/2005/8/layout/venn1" loCatId="relationship" qsTypeId="urn:microsoft.com/office/officeart/2005/8/quickstyle/simple1" qsCatId="simple" csTypeId="urn:microsoft.com/office/officeart/2005/8/colors/accent1_2" csCatId="accent1" phldr="1"/>
      <dgm:spPr/>
    </dgm:pt>
    <dgm:pt modelId="{8B2B1B87-AF76-4477-9634-D34F452BD00B}">
      <dgm:prSet phldrT="[Texto]" custT="1"/>
      <dgm:spPr/>
      <dgm:t>
        <a:bodyPr/>
        <a:lstStyle/>
        <a:p>
          <a:r>
            <a:rPr lang="es-HN" sz="1050"/>
            <a:t>Desarrollo Economico</a:t>
          </a:r>
        </a:p>
      </dgm:t>
    </dgm:pt>
    <dgm:pt modelId="{1AEBBA6B-D3C2-42D3-B363-185EC34D8BD4}" type="parTrans" cxnId="{CCB386FA-FA7D-4E64-8C44-97BF1B26F562}">
      <dgm:prSet/>
      <dgm:spPr/>
      <dgm:t>
        <a:bodyPr/>
        <a:lstStyle/>
        <a:p>
          <a:endParaRPr lang="es-HN" sz="3200"/>
        </a:p>
      </dgm:t>
    </dgm:pt>
    <dgm:pt modelId="{E470BBC4-F017-4B80-A417-DE1A320CB538}" type="sibTrans" cxnId="{CCB386FA-FA7D-4E64-8C44-97BF1B26F562}">
      <dgm:prSet/>
      <dgm:spPr/>
      <dgm:t>
        <a:bodyPr/>
        <a:lstStyle/>
        <a:p>
          <a:endParaRPr lang="es-HN" sz="3200"/>
        </a:p>
      </dgm:t>
    </dgm:pt>
    <dgm:pt modelId="{66E660E4-5AAF-4AD4-83CE-D97472BA4443}">
      <dgm:prSet phldrT="[Texto]" custT="1"/>
      <dgm:spPr/>
      <dgm:t>
        <a:bodyPr/>
        <a:lstStyle/>
        <a:p>
          <a:r>
            <a:rPr lang="es-HN" sz="1050"/>
            <a:t>Desarrollo Ambiental</a:t>
          </a:r>
        </a:p>
      </dgm:t>
    </dgm:pt>
    <dgm:pt modelId="{55064B23-EC63-4365-9FDB-91AEF9A7A4EB}" type="parTrans" cxnId="{75DBA6C6-DE35-42BB-9504-5B23C1FF514E}">
      <dgm:prSet/>
      <dgm:spPr/>
      <dgm:t>
        <a:bodyPr/>
        <a:lstStyle/>
        <a:p>
          <a:endParaRPr lang="es-HN" sz="3200"/>
        </a:p>
      </dgm:t>
    </dgm:pt>
    <dgm:pt modelId="{487F0316-6D8A-4EB7-A021-513A2A7B4590}" type="sibTrans" cxnId="{75DBA6C6-DE35-42BB-9504-5B23C1FF514E}">
      <dgm:prSet/>
      <dgm:spPr/>
      <dgm:t>
        <a:bodyPr/>
        <a:lstStyle/>
        <a:p>
          <a:endParaRPr lang="es-HN" sz="3200"/>
        </a:p>
      </dgm:t>
    </dgm:pt>
    <dgm:pt modelId="{BEDB9722-3A0A-4031-8108-38F1D01FF492}">
      <dgm:prSet phldrT="[Texto]" custT="1"/>
      <dgm:spPr/>
      <dgm:t>
        <a:bodyPr/>
        <a:lstStyle/>
        <a:p>
          <a:pPr algn="ctr"/>
          <a:r>
            <a:rPr lang="es-HN" sz="1000"/>
            <a:t>Desarrollo</a:t>
          </a:r>
          <a:r>
            <a:rPr lang="es-HN" sz="800"/>
            <a:t> Institucional </a:t>
          </a:r>
        </a:p>
      </dgm:t>
    </dgm:pt>
    <dgm:pt modelId="{5628CB04-1FF0-4A4F-8D80-4030598F8F6E}" type="parTrans" cxnId="{5F8CD0BB-2195-4AD6-A28D-3A7C5A41D3B5}">
      <dgm:prSet/>
      <dgm:spPr/>
      <dgm:t>
        <a:bodyPr/>
        <a:lstStyle/>
        <a:p>
          <a:endParaRPr lang="es-HN" sz="3200"/>
        </a:p>
      </dgm:t>
    </dgm:pt>
    <dgm:pt modelId="{512B0F2A-623F-4D60-804E-E080D3267A83}" type="sibTrans" cxnId="{5F8CD0BB-2195-4AD6-A28D-3A7C5A41D3B5}">
      <dgm:prSet/>
      <dgm:spPr/>
      <dgm:t>
        <a:bodyPr/>
        <a:lstStyle/>
        <a:p>
          <a:endParaRPr lang="es-HN" sz="3200"/>
        </a:p>
      </dgm:t>
    </dgm:pt>
    <dgm:pt modelId="{23E57908-8632-47AF-8B00-B40D75EC9CF2}">
      <dgm:prSet custT="1"/>
      <dgm:spPr/>
      <dgm:t>
        <a:bodyPr/>
        <a:lstStyle/>
        <a:p>
          <a:r>
            <a:rPr lang="es-HN" sz="1050"/>
            <a:t>Desarrollo Social</a:t>
          </a:r>
        </a:p>
      </dgm:t>
    </dgm:pt>
    <dgm:pt modelId="{C32C08D1-35D5-477B-8D68-9F4CF8D92A98}" type="parTrans" cxnId="{65087FAD-F387-487C-9CC3-93E396F9D883}">
      <dgm:prSet/>
      <dgm:spPr/>
      <dgm:t>
        <a:bodyPr/>
        <a:lstStyle/>
        <a:p>
          <a:endParaRPr lang="es-HN" sz="3200"/>
        </a:p>
      </dgm:t>
    </dgm:pt>
    <dgm:pt modelId="{6B99042C-BDA9-40F2-8CF2-02DC391FDAF0}" type="sibTrans" cxnId="{65087FAD-F387-487C-9CC3-93E396F9D883}">
      <dgm:prSet/>
      <dgm:spPr/>
      <dgm:t>
        <a:bodyPr/>
        <a:lstStyle/>
        <a:p>
          <a:endParaRPr lang="es-HN" sz="3200"/>
        </a:p>
      </dgm:t>
    </dgm:pt>
    <dgm:pt modelId="{8A7079E7-48A8-47C3-BB86-21C91F9FF0C5}" type="pres">
      <dgm:prSet presAssocID="{D9399DF8-1AC6-407D-9AC6-8A6EDF6930B1}" presName="compositeShape" presStyleCnt="0">
        <dgm:presLayoutVars>
          <dgm:chMax val="7"/>
          <dgm:dir/>
          <dgm:resizeHandles val="exact"/>
        </dgm:presLayoutVars>
      </dgm:prSet>
      <dgm:spPr/>
    </dgm:pt>
    <dgm:pt modelId="{E05744D5-999C-40F4-8C6A-A3A8C47FF6FA}" type="pres">
      <dgm:prSet presAssocID="{8B2B1B87-AF76-4477-9634-D34F452BD00B}" presName="circ1" presStyleLbl="vennNode1" presStyleIdx="0" presStyleCnt="4"/>
      <dgm:spPr/>
    </dgm:pt>
    <dgm:pt modelId="{67E4D588-0EF3-4F3A-83FE-AE1028211868}" type="pres">
      <dgm:prSet presAssocID="{8B2B1B87-AF76-4477-9634-D34F452BD00B}" presName="circ1Tx" presStyleLbl="revTx" presStyleIdx="0" presStyleCnt="0">
        <dgm:presLayoutVars>
          <dgm:chMax val="0"/>
          <dgm:chPref val="0"/>
          <dgm:bulletEnabled val="1"/>
        </dgm:presLayoutVars>
      </dgm:prSet>
      <dgm:spPr/>
    </dgm:pt>
    <dgm:pt modelId="{9F60F4E3-CD9B-45B7-B061-6E62829C7A70}" type="pres">
      <dgm:prSet presAssocID="{23E57908-8632-47AF-8B00-B40D75EC9CF2}" presName="circ2" presStyleLbl="vennNode1" presStyleIdx="1" presStyleCnt="4"/>
      <dgm:spPr/>
    </dgm:pt>
    <dgm:pt modelId="{B5054425-F4F0-46B3-8EBF-5BF137ACCD85}" type="pres">
      <dgm:prSet presAssocID="{23E57908-8632-47AF-8B00-B40D75EC9CF2}" presName="circ2Tx" presStyleLbl="revTx" presStyleIdx="0" presStyleCnt="0">
        <dgm:presLayoutVars>
          <dgm:chMax val="0"/>
          <dgm:chPref val="0"/>
          <dgm:bulletEnabled val="1"/>
        </dgm:presLayoutVars>
      </dgm:prSet>
      <dgm:spPr/>
    </dgm:pt>
    <dgm:pt modelId="{D7283659-106B-4787-AF61-06A93115F981}" type="pres">
      <dgm:prSet presAssocID="{66E660E4-5AAF-4AD4-83CE-D97472BA4443}" presName="circ3" presStyleLbl="vennNode1" presStyleIdx="2" presStyleCnt="4"/>
      <dgm:spPr/>
    </dgm:pt>
    <dgm:pt modelId="{19937506-8830-40C7-9C2C-47B09E579611}" type="pres">
      <dgm:prSet presAssocID="{66E660E4-5AAF-4AD4-83CE-D97472BA4443}" presName="circ3Tx" presStyleLbl="revTx" presStyleIdx="0" presStyleCnt="0">
        <dgm:presLayoutVars>
          <dgm:chMax val="0"/>
          <dgm:chPref val="0"/>
          <dgm:bulletEnabled val="1"/>
        </dgm:presLayoutVars>
      </dgm:prSet>
      <dgm:spPr/>
    </dgm:pt>
    <dgm:pt modelId="{9D8B6DA2-F362-4689-A0A4-7738276B9B0D}" type="pres">
      <dgm:prSet presAssocID="{BEDB9722-3A0A-4031-8108-38F1D01FF492}" presName="circ4" presStyleLbl="vennNode1" presStyleIdx="3" presStyleCnt="4"/>
      <dgm:spPr/>
    </dgm:pt>
    <dgm:pt modelId="{63EF2E50-ACA5-4218-935E-88AA4882C923}" type="pres">
      <dgm:prSet presAssocID="{BEDB9722-3A0A-4031-8108-38F1D01FF492}" presName="circ4Tx" presStyleLbl="revTx" presStyleIdx="0" presStyleCnt="0">
        <dgm:presLayoutVars>
          <dgm:chMax val="0"/>
          <dgm:chPref val="0"/>
          <dgm:bulletEnabled val="1"/>
        </dgm:presLayoutVars>
      </dgm:prSet>
      <dgm:spPr/>
    </dgm:pt>
  </dgm:ptLst>
  <dgm:cxnLst>
    <dgm:cxn modelId="{79FF950C-97D3-407B-8B84-40C3A5D8BBA9}" type="presOf" srcId="{D9399DF8-1AC6-407D-9AC6-8A6EDF6930B1}" destId="{8A7079E7-48A8-47C3-BB86-21C91F9FF0C5}" srcOrd="0" destOrd="0" presId="urn:microsoft.com/office/officeart/2005/8/layout/venn1"/>
    <dgm:cxn modelId="{C4B56411-8011-4004-90BE-09C7C88B04F7}" type="presOf" srcId="{66E660E4-5AAF-4AD4-83CE-D97472BA4443}" destId="{D7283659-106B-4787-AF61-06A93115F981}" srcOrd="0" destOrd="0" presId="urn:microsoft.com/office/officeart/2005/8/layout/venn1"/>
    <dgm:cxn modelId="{2C1D173C-A2FB-41D1-AD4A-F238067DAD07}" type="presOf" srcId="{23E57908-8632-47AF-8B00-B40D75EC9CF2}" destId="{B5054425-F4F0-46B3-8EBF-5BF137ACCD85}" srcOrd="1" destOrd="0" presId="urn:microsoft.com/office/officeart/2005/8/layout/venn1"/>
    <dgm:cxn modelId="{11CFBD41-594E-486C-86EC-49D1A063B814}" type="presOf" srcId="{23E57908-8632-47AF-8B00-B40D75EC9CF2}" destId="{9F60F4E3-CD9B-45B7-B061-6E62829C7A70}" srcOrd="0" destOrd="0" presId="urn:microsoft.com/office/officeart/2005/8/layout/venn1"/>
    <dgm:cxn modelId="{B8E10E62-9F28-44B1-B2A2-DA87803A1B9A}" type="presOf" srcId="{66E660E4-5AAF-4AD4-83CE-D97472BA4443}" destId="{19937506-8830-40C7-9C2C-47B09E579611}" srcOrd="1" destOrd="0" presId="urn:microsoft.com/office/officeart/2005/8/layout/venn1"/>
    <dgm:cxn modelId="{F2E5B7A2-8F11-4B7B-93BF-719995CCD7EA}" type="presOf" srcId="{BEDB9722-3A0A-4031-8108-38F1D01FF492}" destId="{63EF2E50-ACA5-4218-935E-88AA4882C923}" srcOrd="1" destOrd="0" presId="urn:microsoft.com/office/officeart/2005/8/layout/venn1"/>
    <dgm:cxn modelId="{E0C51CA5-6EF8-4056-ADED-E2BEDECE42AB}" type="presOf" srcId="{8B2B1B87-AF76-4477-9634-D34F452BD00B}" destId="{67E4D588-0EF3-4F3A-83FE-AE1028211868}" srcOrd="1" destOrd="0" presId="urn:microsoft.com/office/officeart/2005/8/layout/venn1"/>
    <dgm:cxn modelId="{2E9978A8-E470-4C24-93DA-52CAD8FEB299}" type="presOf" srcId="{8B2B1B87-AF76-4477-9634-D34F452BD00B}" destId="{E05744D5-999C-40F4-8C6A-A3A8C47FF6FA}" srcOrd="0" destOrd="0" presId="urn:microsoft.com/office/officeart/2005/8/layout/venn1"/>
    <dgm:cxn modelId="{65087FAD-F387-487C-9CC3-93E396F9D883}" srcId="{D9399DF8-1AC6-407D-9AC6-8A6EDF6930B1}" destId="{23E57908-8632-47AF-8B00-B40D75EC9CF2}" srcOrd="1" destOrd="0" parTransId="{C32C08D1-35D5-477B-8D68-9F4CF8D92A98}" sibTransId="{6B99042C-BDA9-40F2-8CF2-02DC391FDAF0}"/>
    <dgm:cxn modelId="{5F8CD0BB-2195-4AD6-A28D-3A7C5A41D3B5}" srcId="{D9399DF8-1AC6-407D-9AC6-8A6EDF6930B1}" destId="{BEDB9722-3A0A-4031-8108-38F1D01FF492}" srcOrd="3" destOrd="0" parTransId="{5628CB04-1FF0-4A4F-8D80-4030598F8F6E}" sibTransId="{512B0F2A-623F-4D60-804E-E080D3267A83}"/>
    <dgm:cxn modelId="{75DBA6C6-DE35-42BB-9504-5B23C1FF514E}" srcId="{D9399DF8-1AC6-407D-9AC6-8A6EDF6930B1}" destId="{66E660E4-5AAF-4AD4-83CE-D97472BA4443}" srcOrd="2" destOrd="0" parTransId="{55064B23-EC63-4365-9FDB-91AEF9A7A4EB}" sibTransId="{487F0316-6D8A-4EB7-A021-513A2A7B4590}"/>
    <dgm:cxn modelId="{6CE12BDD-6C25-4071-93EA-3ABA6D6BEB27}" type="presOf" srcId="{BEDB9722-3A0A-4031-8108-38F1D01FF492}" destId="{9D8B6DA2-F362-4689-A0A4-7738276B9B0D}" srcOrd="0" destOrd="0" presId="urn:microsoft.com/office/officeart/2005/8/layout/venn1"/>
    <dgm:cxn modelId="{CCB386FA-FA7D-4E64-8C44-97BF1B26F562}" srcId="{D9399DF8-1AC6-407D-9AC6-8A6EDF6930B1}" destId="{8B2B1B87-AF76-4477-9634-D34F452BD00B}" srcOrd="0" destOrd="0" parTransId="{1AEBBA6B-D3C2-42D3-B363-185EC34D8BD4}" sibTransId="{E470BBC4-F017-4B80-A417-DE1A320CB538}"/>
    <dgm:cxn modelId="{32BCFB32-2861-4975-831C-EAEC09FD1A10}" type="presParOf" srcId="{8A7079E7-48A8-47C3-BB86-21C91F9FF0C5}" destId="{E05744D5-999C-40F4-8C6A-A3A8C47FF6FA}" srcOrd="0" destOrd="0" presId="urn:microsoft.com/office/officeart/2005/8/layout/venn1"/>
    <dgm:cxn modelId="{62496D69-7A4C-4CC0-B0C0-8DA315FB47B3}" type="presParOf" srcId="{8A7079E7-48A8-47C3-BB86-21C91F9FF0C5}" destId="{67E4D588-0EF3-4F3A-83FE-AE1028211868}" srcOrd="1" destOrd="0" presId="urn:microsoft.com/office/officeart/2005/8/layout/venn1"/>
    <dgm:cxn modelId="{11933038-5B16-4EF2-8074-9E8E22E8DEA0}" type="presParOf" srcId="{8A7079E7-48A8-47C3-BB86-21C91F9FF0C5}" destId="{9F60F4E3-CD9B-45B7-B061-6E62829C7A70}" srcOrd="2" destOrd="0" presId="urn:microsoft.com/office/officeart/2005/8/layout/venn1"/>
    <dgm:cxn modelId="{50453557-397F-4D0F-A47C-0CD413FAEDBC}" type="presParOf" srcId="{8A7079E7-48A8-47C3-BB86-21C91F9FF0C5}" destId="{B5054425-F4F0-46B3-8EBF-5BF137ACCD85}" srcOrd="3" destOrd="0" presId="urn:microsoft.com/office/officeart/2005/8/layout/venn1"/>
    <dgm:cxn modelId="{A92B0EAD-8E59-4C1D-B959-5150F0A5996F}" type="presParOf" srcId="{8A7079E7-48A8-47C3-BB86-21C91F9FF0C5}" destId="{D7283659-106B-4787-AF61-06A93115F981}" srcOrd="4" destOrd="0" presId="urn:microsoft.com/office/officeart/2005/8/layout/venn1"/>
    <dgm:cxn modelId="{CB7A1D36-83DF-4534-800B-ABC834D0B602}" type="presParOf" srcId="{8A7079E7-48A8-47C3-BB86-21C91F9FF0C5}" destId="{19937506-8830-40C7-9C2C-47B09E579611}" srcOrd="5" destOrd="0" presId="urn:microsoft.com/office/officeart/2005/8/layout/venn1"/>
    <dgm:cxn modelId="{48ED28B7-4984-4270-9BD5-4977B6919D58}" type="presParOf" srcId="{8A7079E7-48A8-47C3-BB86-21C91F9FF0C5}" destId="{9D8B6DA2-F362-4689-A0A4-7738276B9B0D}" srcOrd="6" destOrd="0" presId="urn:microsoft.com/office/officeart/2005/8/layout/venn1"/>
    <dgm:cxn modelId="{C6AA875D-CE10-45DA-9133-66C1F9DDB510}" type="presParOf" srcId="{8A7079E7-48A8-47C3-BB86-21C91F9FF0C5}" destId="{63EF2E50-ACA5-4218-935E-88AA4882C923}" srcOrd="7" destOrd="0" presId="urn:microsoft.com/office/officeart/2005/8/layout/venn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C93D482-F4CE-4D4D-BB2E-91BEC2627B6B}" type="doc">
      <dgm:prSet loTypeId="urn:microsoft.com/office/officeart/2005/8/layout/process1" loCatId="process" qsTypeId="urn:microsoft.com/office/officeart/2005/8/quickstyle/simple1" qsCatId="simple" csTypeId="urn:microsoft.com/office/officeart/2005/8/colors/accent1_2" csCatId="accent1" phldr="1"/>
      <dgm:spPr/>
    </dgm:pt>
    <dgm:pt modelId="{C0A0E94E-32FB-47AE-A60E-8DFA5F27D144}">
      <dgm:prSet phldrT="[Texto]" custT="1"/>
      <dgm:spPr/>
      <dgm:t>
        <a:bodyPr/>
        <a:lstStyle/>
        <a:p>
          <a:r>
            <a:rPr lang="es-HN" sz="800"/>
            <a:t>Diagnosticos sobre la situación problematica</a:t>
          </a:r>
        </a:p>
      </dgm:t>
    </dgm:pt>
    <dgm:pt modelId="{D4C44CD4-3DD6-45C9-9E74-0EB0B4D57B25}" type="parTrans" cxnId="{1B4DB77D-FF0E-48C8-81A8-D4A68148E790}">
      <dgm:prSet/>
      <dgm:spPr/>
      <dgm:t>
        <a:bodyPr/>
        <a:lstStyle/>
        <a:p>
          <a:endParaRPr lang="es-HN"/>
        </a:p>
      </dgm:t>
    </dgm:pt>
    <dgm:pt modelId="{79F71728-720A-4418-A1A1-AE37E10F92DF}" type="sibTrans" cxnId="{1B4DB77D-FF0E-48C8-81A8-D4A68148E790}">
      <dgm:prSet/>
      <dgm:spPr/>
      <dgm:t>
        <a:bodyPr/>
        <a:lstStyle/>
        <a:p>
          <a:endParaRPr lang="es-HN"/>
        </a:p>
      </dgm:t>
    </dgm:pt>
    <dgm:pt modelId="{BA394534-7577-4FD1-84C7-7EE4898A3846}">
      <dgm:prSet phldrT="[Texto]"/>
      <dgm:spPr/>
      <dgm:t>
        <a:bodyPr/>
        <a:lstStyle/>
        <a:p>
          <a:r>
            <a:rPr lang="es-HN"/>
            <a:t>Marco regulatorio</a:t>
          </a:r>
        </a:p>
        <a:p>
          <a:r>
            <a:rPr lang="es-HN"/>
            <a:t>Incrorporación del tema en la agenda pública</a:t>
          </a:r>
        </a:p>
        <a:p>
          <a:r>
            <a:rPr lang="es-HN"/>
            <a:t>Voluntad Politica</a:t>
          </a:r>
        </a:p>
      </dgm:t>
    </dgm:pt>
    <dgm:pt modelId="{47CB88EF-381D-4D34-8A11-ECC9B34C6051}" type="parTrans" cxnId="{27C62518-9D0C-456F-9168-8D06949D5B35}">
      <dgm:prSet/>
      <dgm:spPr/>
      <dgm:t>
        <a:bodyPr/>
        <a:lstStyle/>
        <a:p>
          <a:endParaRPr lang="es-HN"/>
        </a:p>
      </dgm:t>
    </dgm:pt>
    <dgm:pt modelId="{22D69BB6-6CA6-4946-B73C-F3EE379C270E}" type="sibTrans" cxnId="{27C62518-9D0C-456F-9168-8D06949D5B35}">
      <dgm:prSet/>
      <dgm:spPr/>
      <dgm:t>
        <a:bodyPr/>
        <a:lstStyle/>
        <a:p>
          <a:endParaRPr lang="es-HN"/>
        </a:p>
      </dgm:t>
    </dgm:pt>
    <dgm:pt modelId="{1FD15AB4-FEB2-470D-B018-A269D66488BF}">
      <dgm:prSet phldrT="[Texto]"/>
      <dgm:spPr/>
      <dgm:t>
        <a:bodyPr/>
        <a:lstStyle/>
        <a:p>
          <a:r>
            <a:rPr lang="es-HN"/>
            <a:t>Politica Pública generada que derive en Planes,  Estrategias, Programas y Proyectos</a:t>
          </a:r>
        </a:p>
      </dgm:t>
    </dgm:pt>
    <dgm:pt modelId="{14CFC900-7DB2-4A8E-B598-3E7836C2A834}" type="parTrans" cxnId="{A63C5C76-344F-454D-8DC5-971979737DFA}">
      <dgm:prSet/>
      <dgm:spPr/>
      <dgm:t>
        <a:bodyPr/>
        <a:lstStyle/>
        <a:p>
          <a:endParaRPr lang="es-HN"/>
        </a:p>
      </dgm:t>
    </dgm:pt>
    <dgm:pt modelId="{9DB78958-3264-43A0-B4BF-678AE5435429}" type="sibTrans" cxnId="{A63C5C76-344F-454D-8DC5-971979737DFA}">
      <dgm:prSet/>
      <dgm:spPr/>
      <dgm:t>
        <a:bodyPr/>
        <a:lstStyle/>
        <a:p>
          <a:endParaRPr lang="es-HN"/>
        </a:p>
      </dgm:t>
    </dgm:pt>
    <dgm:pt modelId="{D3DCBCF8-BD15-4CD9-8424-01053F5B1B0A}" type="pres">
      <dgm:prSet presAssocID="{2C93D482-F4CE-4D4D-BB2E-91BEC2627B6B}" presName="Name0" presStyleCnt="0">
        <dgm:presLayoutVars>
          <dgm:dir/>
          <dgm:resizeHandles val="exact"/>
        </dgm:presLayoutVars>
      </dgm:prSet>
      <dgm:spPr/>
    </dgm:pt>
    <dgm:pt modelId="{862B9F12-4EF5-44B4-A910-695B74BDF6FD}" type="pres">
      <dgm:prSet presAssocID="{C0A0E94E-32FB-47AE-A60E-8DFA5F27D144}" presName="node" presStyleLbl="node1" presStyleIdx="0" presStyleCnt="3">
        <dgm:presLayoutVars>
          <dgm:bulletEnabled val="1"/>
        </dgm:presLayoutVars>
      </dgm:prSet>
      <dgm:spPr/>
    </dgm:pt>
    <dgm:pt modelId="{1B3FB933-E1FD-48E8-A454-DA53EE6B19A3}" type="pres">
      <dgm:prSet presAssocID="{79F71728-720A-4418-A1A1-AE37E10F92DF}" presName="sibTrans" presStyleLbl="sibTrans2D1" presStyleIdx="0" presStyleCnt="2"/>
      <dgm:spPr/>
    </dgm:pt>
    <dgm:pt modelId="{EA3E9111-3DDA-450C-8837-1C2421F287A9}" type="pres">
      <dgm:prSet presAssocID="{79F71728-720A-4418-A1A1-AE37E10F92DF}" presName="connectorText" presStyleLbl="sibTrans2D1" presStyleIdx="0" presStyleCnt="2"/>
      <dgm:spPr/>
    </dgm:pt>
    <dgm:pt modelId="{660EE4DF-7840-4737-BBC0-C24CB0B94A21}" type="pres">
      <dgm:prSet presAssocID="{BA394534-7577-4FD1-84C7-7EE4898A3846}" presName="node" presStyleLbl="node1" presStyleIdx="1" presStyleCnt="3">
        <dgm:presLayoutVars>
          <dgm:bulletEnabled val="1"/>
        </dgm:presLayoutVars>
      </dgm:prSet>
      <dgm:spPr/>
    </dgm:pt>
    <dgm:pt modelId="{CEE4DAAE-55F2-42A8-B4F1-A38F44381EEC}" type="pres">
      <dgm:prSet presAssocID="{22D69BB6-6CA6-4946-B73C-F3EE379C270E}" presName="sibTrans" presStyleLbl="sibTrans2D1" presStyleIdx="1" presStyleCnt="2"/>
      <dgm:spPr/>
    </dgm:pt>
    <dgm:pt modelId="{5F1CA5C1-3227-4FCA-8EE6-806527C041EE}" type="pres">
      <dgm:prSet presAssocID="{22D69BB6-6CA6-4946-B73C-F3EE379C270E}" presName="connectorText" presStyleLbl="sibTrans2D1" presStyleIdx="1" presStyleCnt="2"/>
      <dgm:spPr/>
    </dgm:pt>
    <dgm:pt modelId="{602B3E32-184E-4BC2-B926-7274841E3B88}" type="pres">
      <dgm:prSet presAssocID="{1FD15AB4-FEB2-470D-B018-A269D66488BF}" presName="node" presStyleLbl="node1" presStyleIdx="2" presStyleCnt="3">
        <dgm:presLayoutVars>
          <dgm:bulletEnabled val="1"/>
        </dgm:presLayoutVars>
      </dgm:prSet>
      <dgm:spPr/>
    </dgm:pt>
  </dgm:ptLst>
  <dgm:cxnLst>
    <dgm:cxn modelId="{A8237E0C-77A9-4065-A41A-264B6CB21504}" type="presOf" srcId="{C0A0E94E-32FB-47AE-A60E-8DFA5F27D144}" destId="{862B9F12-4EF5-44B4-A910-695B74BDF6FD}" srcOrd="0" destOrd="0" presId="urn:microsoft.com/office/officeart/2005/8/layout/process1"/>
    <dgm:cxn modelId="{D0CCDF15-C1DE-48BA-B2A5-8E436C1BD5B0}" type="presOf" srcId="{79F71728-720A-4418-A1A1-AE37E10F92DF}" destId="{1B3FB933-E1FD-48E8-A454-DA53EE6B19A3}" srcOrd="0" destOrd="0" presId="urn:microsoft.com/office/officeart/2005/8/layout/process1"/>
    <dgm:cxn modelId="{27C62518-9D0C-456F-9168-8D06949D5B35}" srcId="{2C93D482-F4CE-4D4D-BB2E-91BEC2627B6B}" destId="{BA394534-7577-4FD1-84C7-7EE4898A3846}" srcOrd="1" destOrd="0" parTransId="{47CB88EF-381D-4D34-8A11-ECC9B34C6051}" sibTransId="{22D69BB6-6CA6-4946-B73C-F3EE379C270E}"/>
    <dgm:cxn modelId="{D658C335-DDEA-48E3-A404-BDA24D7D2452}" type="presOf" srcId="{2C93D482-F4CE-4D4D-BB2E-91BEC2627B6B}" destId="{D3DCBCF8-BD15-4CD9-8424-01053F5B1B0A}" srcOrd="0" destOrd="0" presId="urn:microsoft.com/office/officeart/2005/8/layout/process1"/>
    <dgm:cxn modelId="{A529A267-A318-4201-98C3-6446355EEAA4}" type="presOf" srcId="{22D69BB6-6CA6-4946-B73C-F3EE379C270E}" destId="{CEE4DAAE-55F2-42A8-B4F1-A38F44381EEC}" srcOrd="0" destOrd="0" presId="urn:microsoft.com/office/officeart/2005/8/layout/process1"/>
    <dgm:cxn modelId="{5C6C814A-0EAC-4293-9A5C-5CC8DB62812D}" type="presOf" srcId="{BA394534-7577-4FD1-84C7-7EE4898A3846}" destId="{660EE4DF-7840-4737-BBC0-C24CB0B94A21}" srcOrd="0" destOrd="0" presId="urn:microsoft.com/office/officeart/2005/8/layout/process1"/>
    <dgm:cxn modelId="{A63C5C76-344F-454D-8DC5-971979737DFA}" srcId="{2C93D482-F4CE-4D4D-BB2E-91BEC2627B6B}" destId="{1FD15AB4-FEB2-470D-B018-A269D66488BF}" srcOrd="2" destOrd="0" parTransId="{14CFC900-7DB2-4A8E-B598-3E7836C2A834}" sibTransId="{9DB78958-3264-43A0-B4BF-678AE5435429}"/>
    <dgm:cxn modelId="{1B4DB77D-FF0E-48C8-81A8-D4A68148E790}" srcId="{2C93D482-F4CE-4D4D-BB2E-91BEC2627B6B}" destId="{C0A0E94E-32FB-47AE-A60E-8DFA5F27D144}" srcOrd="0" destOrd="0" parTransId="{D4C44CD4-3DD6-45C9-9E74-0EB0B4D57B25}" sibTransId="{79F71728-720A-4418-A1A1-AE37E10F92DF}"/>
    <dgm:cxn modelId="{5113118E-19D6-40CA-AB0E-7B35E69226DA}" type="presOf" srcId="{1FD15AB4-FEB2-470D-B018-A269D66488BF}" destId="{602B3E32-184E-4BC2-B926-7274841E3B88}" srcOrd="0" destOrd="0" presId="urn:microsoft.com/office/officeart/2005/8/layout/process1"/>
    <dgm:cxn modelId="{80FC0DDB-1F8F-4B3A-94AB-1B924D5450E9}" type="presOf" srcId="{79F71728-720A-4418-A1A1-AE37E10F92DF}" destId="{EA3E9111-3DDA-450C-8837-1C2421F287A9}" srcOrd="1" destOrd="0" presId="urn:microsoft.com/office/officeart/2005/8/layout/process1"/>
    <dgm:cxn modelId="{A45C94F5-B21F-4E8F-B18E-3161C504F386}" type="presOf" srcId="{22D69BB6-6CA6-4946-B73C-F3EE379C270E}" destId="{5F1CA5C1-3227-4FCA-8EE6-806527C041EE}" srcOrd="1" destOrd="0" presId="urn:microsoft.com/office/officeart/2005/8/layout/process1"/>
    <dgm:cxn modelId="{2A60FF47-EAAE-44B6-ACB1-810EDD20C041}" type="presParOf" srcId="{D3DCBCF8-BD15-4CD9-8424-01053F5B1B0A}" destId="{862B9F12-4EF5-44B4-A910-695B74BDF6FD}" srcOrd="0" destOrd="0" presId="urn:microsoft.com/office/officeart/2005/8/layout/process1"/>
    <dgm:cxn modelId="{04F02575-1C41-4943-9201-0BD683BA076F}" type="presParOf" srcId="{D3DCBCF8-BD15-4CD9-8424-01053F5B1B0A}" destId="{1B3FB933-E1FD-48E8-A454-DA53EE6B19A3}" srcOrd="1" destOrd="0" presId="urn:microsoft.com/office/officeart/2005/8/layout/process1"/>
    <dgm:cxn modelId="{E2AE6C76-37DA-430B-A263-EB50A4F2E4BF}" type="presParOf" srcId="{1B3FB933-E1FD-48E8-A454-DA53EE6B19A3}" destId="{EA3E9111-3DDA-450C-8837-1C2421F287A9}" srcOrd="0" destOrd="0" presId="urn:microsoft.com/office/officeart/2005/8/layout/process1"/>
    <dgm:cxn modelId="{7069B507-18DA-4A72-9FBA-F244AC4F2BCA}" type="presParOf" srcId="{D3DCBCF8-BD15-4CD9-8424-01053F5B1B0A}" destId="{660EE4DF-7840-4737-BBC0-C24CB0B94A21}" srcOrd="2" destOrd="0" presId="urn:microsoft.com/office/officeart/2005/8/layout/process1"/>
    <dgm:cxn modelId="{9CE0576E-599A-4131-B087-F328B560BE51}" type="presParOf" srcId="{D3DCBCF8-BD15-4CD9-8424-01053F5B1B0A}" destId="{CEE4DAAE-55F2-42A8-B4F1-A38F44381EEC}" srcOrd="3" destOrd="0" presId="urn:microsoft.com/office/officeart/2005/8/layout/process1"/>
    <dgm:cxn modelId="{172DBFA0-EFF7-48E4-B198-00AE43A4B615}" type="presParOf" srcId="{CEE4DAAE-55F2-42A8-B4F1-A38F44381EEC}" destId="{5F1CA5C1-3227-4FCA-8EE6-806527C041EE}" srcOrd="0" destOrd="0" presId="urn:microsoft.com/office/officeart/2005/8/layout/process1"/>
    <dgm:cxn modelId="{FA99C2A6-58F7-43A2-95BF-C4215606678E}" type="presParOf" srcId="{D3DCBCF8-BD15-4CD9-8424-01053F5B1B0A}" destId="{602B3E32-184E-4BC2-B926-7274841E3B88}" srcOrd="4" destOrd="0" presId="urn:microsoft.com/office/officeart/2005/8/layout/process1"/>
  </dgm:cxnLst>
  <dgm:bg/>
  <dgm:whole/>
  <dgm:extLst>
    <a:ext uri="http://schemas.microsoft.com/office/drawing/2008/diagram">
      <dsp:dataModelExt xmlns:dsp="http://schemas.microsoft.com/office/drawing/2008/diagram" relId="rId7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69CEA06-250A-4D4D-8D6F-32C4187F78FE}" type="doc">
      <dgm:prSet loTypeId="urn:microsoft.com/office/officeart/2005/8/layout/cycle8" loCatId="cycle" qsTypeId="urn:microsoft.com/office/officeart/2005/8/quickstyle/simple1" qsCatId="simple" csTypeId="urn:microsoft.com/office/officeart/2005/8/colors/accent2_2" csCatId="accent2" phldr="1"/>
      <dgm:spPr/>
    </dgm:pt>
    <dgm:pt modelId="{E205D9BC-F661-47B3-B142-551CF79A3578}">
      <dgm:prSet phldrT="[Texto]"/>
      <dgm:spPr/>
      <dgm:t>
        <a:bodyPr/>
        <a:lstStyle/>
        <a:p>
          <a:r>
            <a:rPr lang="es-HN"/>
            <a:t>Diseño y Formulación de la Politica</a:t>
          </a:r>
        </a:p>
      </dgm:t>
    </dgm:pt>
    <dgm:pt modelId="{62113375-3A94-4046-9578-63BE47227C4D}" type="parTrans" cxnId="{9C85B006-947B-4C2E-AC02-1C43B69D3C4F}">
      <dgm:prSet/>
      <dgm:spPr/>
      <dgm:t>
        <a:bodyPr/>
        <a:lstStyle/>
        <a:p>
          <a:endParaRPr lang="es-HN"/>
        </a:p>
      </dgm:t>
    </dgm:pt>
    <dgm:pt modelId="{494E44C6-CC05-4EC1-9F01-01CDCB1404D5}" type="sibTrans" cxnId="{9C85B006-947B-4C2E-AC02-1C43B69D3C4F}">
      <dgm:prSet/>
      <dgm:spPr/>
      <dgm:t>
        <a:bodyPr/>
        <a:lstStyle/>
        <a:p>
          <a:endParaRPr lang="es-HN"/>
        </a:p>
      </dgm:t>
    </dgm:pt>
    <dgm:pt modelId="{707DDDAC-6F78-48A4-B3D3-B7FC0C2F0B0A}">
      <dgm:prSet phldrT="[Texto]"/>
      <dgm:spPr/>
      <dgm:t>
        <a:bodyPr/>
        <a:lstStyle/>
        <a:p>
          <a:r>
            <a:rPr lang="es-HN"/>
            <a:t>Concretización de la Política en Planes, Estrategias, Programas y Proyectos</a:t>
          </a:r>
        </a:p>
      </dgm:t>
    </dgm:pt>
    <dgm:pt modelId="{7EE9EE22-AF6E-45FD-A071-662E33915268}" type="parTrans" cxnId="{6260256E-9637-4658-AB5F-4C5FCD74ECCD}">
      <dgm:prSet/>
      <dgm:spPr/>
      <dgm:t>
        <a:bodyPr/>
        <a:lstStyle/>
        <a:p>
          <a:endParaRPr lang="es-HN"/>
        </a:p>
      </dgm:t>
    </dgm:pt>
    <dgm:pt modelId="{7B14D5CA-95CF-4309-AAFE-768CE7DF7C47}" type="sibTrans" cxnId="{6260256E-9637-4658-AB5F-4C5FCD74ECCD}">
      <dgm:prSet/>
      <dgm:spPr/>
      <dgm:t>
        <a:bodyPr/>
        <a:lstStyle/>
        <a:p>
          <a:endParaRPr lang="es-HN"/>
        </a:p>
      </dgm:t>
    </dgm:pt>
    <dgm:pt modelId="{2AE22B88-F87D-4CF8-86D3-96617FD37FD0}">
      <dgm:prSet phldrT="[Texto]"/>
      <dgm:spPr/>
      <dgm:t>
        <a:bodyPr/>
        <a:lstStyle/>
        <a:p>
          <a:r>
            <a:rPr lang="es-HN"/>
            <a:t>Monitoreo y Evaluación de Políticas Públicas</a:t>
          </a:r>
        </a:p>
      </dgm:t>
    </dgm:pt>
    <dgm:pt modelId="{3AFE7858-B033-47FA-8D8B-CF394F0865E6}" type="parTrans" cxnId="{B8AD92BF-FD35-49CE-ACA8-9058868B40AA}">
      <dgm:prSet/>
      <dgm:spPr/>
      <dgm:t>
        <a:bodyPr/>
        <a:lstStyle/>
        <a:p>
          <a:endParaRPr lang="es-HN"/>
        </a:p>
      </dgm:t>
    </dgm:pt>
    <dgm:pt modelId="{C5E952F6-8886-4A36-AD64-824DC67304C0}" type="sibTrans" cxnId="{B8AD92BF-FD35-49CE-ACA8-9058868B40AA}">
      <dgm:prSet/>
      <dgm:spPr/>
      <dgm:t>
        <a:bodyPr/>
        <a:lstStyle/>
        <a:p>
          <a:endParaRPr lang="es-HN"/>
        </a:p>
      </dgm:t>
    </dgm:pt>
    <dgm:pt modelId="{F7A0ECD4-09C6-4A5A-9688-4F473C7DE656}" type="pres">
      <dgm:prSet presAssocID="{B69CEA06-250A-4D4D-8D6F-32C4187F78FE}" presName="compositeShape" presStyleCnt="0">
        <dgm:presLayoutVars>
          <dgm:chMax val="7"/>
          <dgm:dir/>
          <dgm:resizeHandles val="exact"/>
        </dgm:presLayoutVars>
      </dgm:prSet>
      <dgm:spPr/>
    </dgm:pt>
    <dgm:pt modelId="{83BE652D-9255-44D0-A8F4-08D9C47435B7}" type="pres">
      <dgm:prSet presAssocID="{B69CEA06-250A-4D4D-8D6F-32C4187F78FE}" presName="wedge1" presStyleLbl="node1" presStyleIdx="0" presStyleCnt="3"/>
      <dgm:spPr/>
    </dgm:pt>
    <dgm:pt modelId="{8FC8A38A-39A5-4D85-B25D-7A5B03002E45}" type="pres">
      <dgm:prSet presAssocID="{B69CEA06-250A-4D4D-8D6F-32C4187F78FE}" presName="dummy1a" presStyleCnt="0"/>
      <dgm:spPr/>
    </dgm:pt>
    <dgm:pt modelId="{640B89E1-62CE-413E-8D24-9CF7B5B35E02}" type="pres">
      <dgm:prSet presAssocID="{B69CEA06-250A-4D4D-8D6F-32C4187F78FE}" presName="dummy1b" presStyleCnt="0"/>
      <dgm:spPr/>
    </dgm:pt>
    <dgm:pt modelId="{E7DF4187-31E7-4959-A667-39C18C8D7A48}" type="pres">
      <dgm:prSet presAssocID="{B69CEA06-250A-4D4D-8D6F-32C4187F78FE}" presName="wedge1Tx" presStyleLbl="node1" presStyleIdx="0" presStyleCnt="3">
        <dgm:presLayoutVars>
          <dgm:chMax val="0"/>
          <dgm:chPref val="0"/>
          <dgm:bulletEnabled val="1"/>
        </dgm:presLayoutVars>
      </dgm:prSet>
      <dgm:spPr/>
    </dgm:pt>
    <dgm:pt modelId="{76A274C3-5834-4E7A-9B62-B2A02E42DDF6}" type="pres">
      <dgm:prSet presAssocID="{B69CEA06-250A-4D4D-8D6F-32C4187F78FE}" presName="wedge2" presStyleLbl="node1" presStyleIdx="1" presStyleCnt="3" custScaleX="108034" custScaleY="109739"/>
      <dgm:spPr/>
    </dgm:pt>
    <dgm:pt modelId="{F085D530-0DA0-44C1-8FF1-46210DC85857}" type="pres">
      <dgm:prSet presAssocID="{B69CEA06-250A-4D4D-8D6F-32C4187F78FE}" presName="dummy2a" presStyleCnt="0"/>
      <dgm:spPr/>
    </dgm:pt>
    <dgm:pt modelId="{5EF7B765-6F67-4960-AB63-0D56F8CBA8FC}" type="pres">
      <dgm:prSet presAssocID="{B69CEA06-250A-4D4D-8D6F-32C4187F78FE}" presName="dummy2b" presStyleCnt="0"/>
      <dgm:spPr/>
    </dgm:pt>
    <dgm:pt modelId="{E5294925-02B5-4A93-A5DD-D87C4709217D}" type="pres">
      <dgm:prSet presAssocID="{B69CEA06-250A-4D4D-8D6F-32C4187F78FE}" presName="wedge2Tx" presStyleLbl="node1" presStyleIdx="1" presStyleCnt="3">
        <dgm:presLayoutVars>
          <dgm:chMax val="0"/>
          <dgm:chPref val="0"/>
          <dgm:bulletEnabled val="1"/>
        </dgm:presLayoutVars>
      </dgm:prSet>
      <dgm:spPr/>
    </dgm:pt>
    <dgm:pt modelId="{B53F8953-85EE-4F7E-9CBB-B271C81EF317}" type="pres">
      <dgm:prSet presAssocID="{B69CEA06-250A-4D4D-8D6F-32C4187F78FE}" presName="wedge3" presStyleLbl="node1" presStyleIdx="2" presStyleCnt="3"/>
      <dgm:spPr/>
    </dgm:pt>
    <dgm:pt modelId="{80285849-1943-496F-B5C1-6EEA48570090}" type="pres">
      <dgm:prSet presAssocID="{B69CEA06-250A-4D4D-8D6F-32C4187F78FE}" presName="dummy3a" presStyleCnt="0"/>
      <dgm:spPr/>
    </dgm:pt>
    <dgm:pt modelId="{D6CE17A7-0952-4B5F-889E-E6B3515BF87B}" type="pres">
      <dgm:prSet presAssocID="{B69CEA06-250A-4D4D-8D6F-32C4187F78FE}" presName="dummy3b" presStyleCnt="0"/>
      <dgm:spPr/>
    </dgm:pt>
    <dgm:pt modelId="{7D3A2BD9-9FC0-4206-A56B-D42B26A43850}" type="pres">
      <dgm:prSet presAssocID="{B69CEA06-250A-4D4D-8D6F-32C4187F78FE}" presName="wedge3Tx" presStyleLbl="node1" presStyleIdx="2" presStyleCnt="3">
        <dgm:presLayoutVars>
          <dgm:chMax val="0"/>
          <dgm:chPref val="0"/>
          <dgm:bulletEnabled val="1"/>
        </dgm:presLayoutVars>
      </dgm:prSet>
      <dgm:spPr/>
    </dgm:pt>
    <dgm:pt modelId="{6744CCCF-005C-4239-AB38-46883698447B}" type="pres">
      <dgm:prSet presAssocID="{494E44C6-CC05-4EC1-9F01-01CDCB1404D5}" presName="arrowWedge1" presStyleLbl="fgSibTrans2D1" presStyleIdx="0" presStyleCnt="3"/>
      <dgm:spPr/>
    </dgm:pt>
    <dgm:pt modelId="{5BB4CACD-D48D-4E30-A591-6865CB858078}" type="pres">
      <dgm:prSet presAssocID="{7B14D5CA-95CF-4309-AAFE-768CE7DF7C47}" presName="arrowWedge2" presStyleLbl="fgSibTrans2D1" presStyleIdx="1" presStyleCnt="3"/>
      <dgm:spPr/>
    </dgm:pt>
    <dgm:pt modelId="{9C2B85F1-A222-41C6-AAF9-0201D919A1B0}" type="pres">
      <dgm:prSet presAssocID="{C5E952F6-8886-4A36-AD64-824DC67304C0}" presName="arrowWedge3" presStyleLbl="fgSibTrans2D1" presStyleIdx="2" presStyleCnt="3"/>
      <dgm:spPr/>
    </dgm:pt>
  </dgm:ptLst>
  <dgm:cxnLst>
    <dgm:cxn modelId="{9C85B006-947B-4C2E-AC02-1C43B69D3C4F}" srcId="{B69CEA06-250A-4D4D-8D6F-32C4187F78FE}" destId="{E205D9BC-F661-47B3-B142-551CF79A3578}" srcOrd="0" destOrd="0" parTransId="{62113375-3A94-4046-9578-63BE47227C4D}" sibTransId="{494E44C6-CC05-4EC1-9F01-01CDCB1404D5}"/>
    <dgm:cxn modelId="{4DC92A09-90B9-43DA-9467-8E802A1073DA}" type="presOf" srcId="{2AE22B88-F87D-4CF8-86D3-96617FD37FD0}" destId="{7D3A2BD9-9FC0-4206-A56B-D42B26A43850}" srcOrd="1" destOrd="0" presId="urn:microsoft.com/office/officeart/2005/8/layout/cycle8"/>
    <dgm:cxn modelId="{644DD52C-CD47-477A-AEF9-CBA4A903729C}" type="presOf" srcId="{E205D9BC-F661-47B3-B142-551CF79A3578}" destId="{83BE652D-9255-44D0-A8F4-08D9C47435B7}" srcOrd="0" destOrd="0" presId="urn:microsoft.com/office/officeart/2005/8/layout/cycle8"/>
    <dgm:cxn modelId="{BFF32965-64ED-419D-BA90-0465990817C4}" type="presOf" srcId="{2AE22B88-F87D-4CF8-86D3-96617FD37FD0}" destId="{B53F8953-85EE-4F7E-9CBB-B271C81EF317}" srcOrd="0" destOrd="0" presId="urn:microsoft.com/office/officeart/2005/8/layout/cycle8"/>
    <dgm:cxn modelId="{6260256E-9637-4658-AB5F-4C5FCD74ECCD}" srcId="{B69CEA06-250A-4D4D-8D6F-32C4187F78FE}" destId="{707DDDAC-6F78-48A4-B3D3-B7FC0C2F0B0A}" srcOrd="1" destOrd="0" parTransId="{7EE9EE22-AF6E-45FD-A071-662E33915268}" sibTransId="{7B14D5CA-95CF-4309-AAFE-768CE7DF7C47}"/>
    <dgm:cxn modelId="{FE8EAA50-8739-4712-9FFB-7AFF43437BB4}" type="presOf" srcId="{707DDDAC-6F78-48A4-B3D3-B7FC0C2F0B0A}" destId="{E5294925-02B5-4A93-A5DD-D87C4709217D}" srcOrd="1" destOrd="0" presId="urn:microsoft.com/office/officeart/2005/8/layout/cycle8"/>
    <dgm:cxn modelId="{B8AD92BF-FD35-49CE-ACA8-9058868B40AA}" srcId="{B69CEA06-250A-4D4D-8D6F-32C4187F78FE}" destId="{2AE22B88-F87D-4CF8-86D3-96617FD37FD0}" srcOrd="2" destOrd="0" parTransId="{3AFE7858-B033-47FA-8D8B-CF394F0865E6}" sibTransId="{C5E952F6-8886-4A36-AD64-824DC67304C0}"/>
    <dgm:cxn modelId="{13580EC2-5313-412A-B601-58050E25CF9A}" type="presOf" srcId="{E205D9BC-F661-47B3-B142-551CF79A3578}" destId="{E7DF4187-31E7-4959-A667-39C18C8D7A48}" srcOrd="1" destOrd="0" presId="urn:microsoft.com/office/officeart/2005/8/layout/cycle8"/>
    <dgm:cxn modelId="{3593B3E2-3668-4260-A482-CD86F885FD02}" type="presOf" srcId="{707DDDAC-6F78-48A4-B3D3-B7FC0C2F0B0A}" destId="{76A274C3-5834-4E7A-9B62-B2A02E42DDF6}" srcOrd="0" destOrd="0" presId="urn:microsoft.com/office/officeart/2005/8/layout/cycle8"/>
    <dgm:cxn modelId="{907547FE-507B-4096-AE74-908E194C9499}" type="presOf" srcId="{B69CEA06-250A-4D4D-8D6F-32C4187F78FE}" destId="{F7A0ECD4-09C6-4A5A-9688-4F473C7DE656}" srcOrd="0" destOrd="0" presId="urn:microsoft.com/office/officeart/2005/8/layout/cycle8"/>
    <dgm:cxn modelId="{F1721AB8-5B28-47DB-9367-F7476AF76A59}" type="presParOf" srcId="{F7A0ECD4-09C6-4A5A-9688-4F473C7DE656}" destId="{83BE652D-9255-44D0-A8F4-08D9C47435B7}" srcOrd="0" destOrd="0" presId="urn:microsoft.com/office/officeart/2005/8/layout/cycle8"/>
    <dgm:cxn modelId="{3AF74FC4-543D-40EA-9879-BAB956C304BF}" type="presParOf" srcId="{F7A0ECD4-09C6-4A5A-9688-4F473C7DE656}" destId="{8FC8A38A-39A5-4D85-B25D-7A5B03002E45}" srcOrd="1" destOrd="0" presId="urn:microsoft.com/office/officeart/2005/8/layout/cycle8"/>
    <dgm:cxn modelId="{79AC7F17-2614-4899-BEA6-12A83B30A183}" type="presParOf" srcId="{F7A0ECD4-09C6-4A5A-9688-4F473C7DE656}" destId="{640B89E1-62CE-413E-8D24-9CF7B5B35E02}" srcOrd="2" destOrd="0" presId="urn:microsoft.com/office/officeart/2005/8/layout/cycle8"/>
    <dgm:cxn modelId="{FFF5C121-F965-47AA-A984-859201285D86}" type="presParOf" srcId="{F7A0ECD4-09C6-4A5A-9688-4F473C7DE656}" destId="{E7DF4187-31E7-4959-A667-39C18C8D7A48}" srcOrd="3" destOrd="0" presId="urn:microsoft.com/office/officeart/2005/8/layout/cycle8"/>
    <dgm:cxn modelId="{41CF52F9-5E4A-48DA-A6C7-BD48FD4D2D93}" type="presParOf" srcId="{F7A0ECD4-09C6-4A5A-9688-4F473C7DE656}" destId="{76A274C3-5834-4E7A-9B62-B2A02E42DDF6}" srcOrd="4" destOrd="0" presId="urn:microsoft.com/office/officeart/2005/8/layout/cycle8"/>
    <dgm:cxn modelId="{33B427EE-4736-41A6-B681-1A2B55A997F7}" type="presParOf" srcId="{F7A0ECD4-09C6-4A5A-9688-4F473C7DE656}" destId="{F085D530-0DA0-44C1-8FF1-46210DC85857}" srcOrd="5" destOrd="0" presId="urn:microsoft.com/office/officeart/2005/8/layout/cycle8"/>
    <dgm:cxn modelId="{B745EE5E-71C7-4126-8868-36E22EDB9B08}" type="presParOf" srcId="{F7A0ECD4-09C6-4A5A-9688-4F473C7DE656}" destId="{5EF7B765-6F67-4960-AB63-0D56F8CBA8FC}" srcOrd="6" destOrd="0" presId="urn:microsoft.com/office/officeart/2005/8/layout/cycle8"/>
    <dgm:cxn modelId="{2E87AA1F-2B57-4D5D-9FD5-9D847332E636}" type="presParOf" srcId="{F7A0ECD4-09C6-4A5A-9688-4F473C7DE656}" destId="{E5294925-02B5-4A93-A5DD-D87C4709217D}" srcOrd="7" destOrd="0" presId="urn:microsoft.com/office/officeart/2005/8/layout/cycle8"/>
    <dgm:cxn modelId="{9041E9E2-4EF2-496F-ADCD-B2B2AC26ED61}" type="presParOf" srcId="{F7A0ECD4-09C6-4A5A-9688-4F473C7DE656}" destId="{B53F8953-85EE-4F7E-9CBB-B271C81EF317}" srcOrd="8" destOrd="0" presId="urn:microsoft.com/office/officeart/2005/8/layout/cycle8"/>
    <dgm:cxn modelId="{BD573689-5044-4A8B-B3EB-C5C397CC6588}" type="presParOf" srcId="{F7A0ECD4-09C6-4A5A-9688-4F473C7DE656}" destId="{80285849-1943-496F-B5C1-6EEA48570090}" srcOrd="9" destOrd="0" presId="urn:microsoft.com/office/officeart/2005/8/layout/cycle8"/>
    <dgm:cxn modelId="{246FB645-967D-4BD1-BBE4-48CC33373366}" type="presParOf" srcId="{F7A0ECD4-09C6-4A5A-9688-4F473C7DE656}" destId="{D6CE17A7-0952-4B5F-889E-E6B3515BF87B}" srcOrd="10" destOrd="0" presId="urn:microsoft.com/office/officeart/2005/8/layout/cycle8"/>
    <dgm:cxn modelId="{222BDE0B-2448-49F9-BD71-5069417F72D9}" type="presParOf" srcId="{F7A0ECD4-09C6-4A5A-9688-4F473C7DE656}" destId="{7D3A2BD9-9FC0-4206-A56B-D42B26A43850}" srcOrd="11" destOrd="0" presId="urn:microsoft.com/office/officeart/2005/8/layout/cycle8"/>
    <dgm:cxn modelId="{660E1ADB-C72F-44C4-9542-CBB4BC5CA3F1}" type="presParOf" srcId="{F7A0ECD4-09C6-4A5A-9688-4F473C7DE656}" destId="{6744CCCF-005C-4239-AB38-46883698447B}" srcOrd="12" destOrd="0" presId="urn:microsoft.com/office/officeart/2005/8/layout/cycle8"/>
    <dgm:cxn modelId="{891F9251-DA6D-4FFD-87F4-58DA2FA74D3F}" type="presParOf" srcId="{F7A0ECD4-09C6-4A5A-9688-4F473C7DE656}" destId="{5BB4CACD-D48D-4E30-A591-6865CB858078}" srcOrd="13" destOrd="0" presId="urn:microsoft.com/office/officeart/2005/8/layout/cycle8"/>
    <dgm:cxn modelId="{0B20EA09-7CAE-4E1F-9E44-0ACB1ED331E3}" type="presParOf" srcId="{F7A0ECD4-09C6-4A5A-9688-4F473C7DE656}" destId="{9C2B85F1-A222-41C6-AAF9-0201D919A1B0}" srcOrd="14" destOrd="0" presId="urn:microsoft.com/office/officeart/2005/8/layout/cycle8"/>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CD717A8B-DEA0-4230-B575-F58029B71D6E}" type="doc">
      <dgm:prSet loTypeId="urn:microsoft.com/office/officeart/2005/8/layout/venn1" loCatId="relationship" qsTypeId="urn:microsoft.com/office/officeart/2005/8/quickstyle/simple1" qsCatId="simple" csTypeId="urn:microsoft.com/office/officeart/2005/8/colors/accent6_5" csCatId="accent6" phldr="1"/>
      <dgm:spPr/>
    </dgm:pt>
    <dgm:pt modelId="{58B426EA-B3F9-46A0-93DC-0FA7A87BA57C}">
      <dgm:prSet phldrT="[Texto]"/>
      <dgm:spPr/>
      <dgm:t>
        <a:bodyPr/>
        <a:lstStyle/>
        <a:p>
          <a:r>
            <a:rPr lang="es-HN" dirty="0"/>
            <a:t>Estado</a:t>
          </a:r>
          <a:endParaRPr lang="es-US" dirty="0"/>
        </a:p>
      </dgm:t>
    </dgm:pt>
    <dgm:pt modelId="{83762BF5-0BD1-4021-85CD-B03752E3C57F}" type="parTrans" cxnId="{3A65E93F-52A2-491A-B1FA-A0C8A9FE9F83}">
      <dgm:prSet/>
      <dgm:spPr/>
      <dgm:t>
        <a:bodyPr/>
        <a:lstStyle/>
        <a:p>
          <a:endParaRPr lang="es-US"/>
        </a:p>
      </dgm:t>
    </dgm:pt>
    <dgm:pt modelId="{C086616D-CC5A-4605-A38C-879BADA52702}" type="sibTrans" cxnId="{3A65E93F-52A2-491A-B1FA-A0C8A9FE9F83}">
      <dgm:prSet/>
      <dgm:spPr/>
      <dgm:t>
        <a:bodyPr/>
        <a:lstStyle/>
        <a:p>
          <a:endParaRPr lang="es-US"/>
        </a:p>
      </dgm:t>
    </dgm:pt>
    <dgm:pt modelId="{1C03206C-8F4A-45D7-B5E9-30D504ED83A8}">
      <dgm:prSet phldrT="[Texto]"/>
      <dgm:spPr/>
      <dgm:t>
        <a:bodyPr/>
        <a:lstStyle/>
        <a:p>
          <a:r>
            <a:rPr lang="es-HN" dirty="0"/>
            <a:t>Sociedad</a:t>
          </a:r>
          <a:endParaRPr lang="es-US" dirty="0"/>
        </a:p>
      </dgm:t>
    </dgm:pt>
    <dgm:pt modelId="{7EA5311E-940C-4238-97E7-CEF85FC58A12}" type="parTrans" cxnId="{80F1763A-7C42-4A77-9928-2DA8A02A2CB3}">
      <dgm:prSet/>
      <dgm:spPr/>
      <dgm:t>
        <a:bodyPr/>
        <a:lstStyle/>
        <a:p>
          <a:endParaRPr lang="es-US"/>
        </a:p>
      </dgm:t>
    </dgm:pt>
    <dgm:pt modelId="{A7CBCA49-079B-47C0-9469-D407ED873C22}" type="sibTrans" cxnId="{80F1763A-7C42-4A77-9928-2DA8A02A2CB3}">
      <dgm:prSet/>
      <dgm:spPr/>
      <dgm:t>
        <a:bodyPr/>
        <a:lstStyle/>
        <a:p>
          <a:endParaRPr lang="es-US"/>
        </a:p>
      </dgm:t>
    </dgm:pt>
    <dgm:pt modelId="{C6ED0CC9-4902-4508-93E3-72AAE4C735C5}">
      <dgm:prSet phldrT="[Texto]"/>
      <dgm:spPr/>
      <dgm:t>
        <a:bodyPr/>
        <a:lstStyle/>
        <a:p>
          <a:r>
            <a:rPr lang="es-HN" dirty="0"/>
            <a:t>Mercado</a:t>
          </a:r>
          <a:endParaRPr lang="es-US" dirty="0"/>
        </a:p>
      </dgm:t>
    </dgm:pt>
    <dgm:pt modelId="{94467962-0D53-4473-966D-7E1FC850C1E5}" type="parTrans" cxnId="{8A815456-94F4-4C36-81CF-CFCB8923325E}">
      <dgm:prSet/>
      <dgm:spPr/>
      <dgm:t>
        <a:bodyPr/>
        <a:lstStyle/>
        <a:p>
          <a:endParaRPr lang="es-US"/>
        </a:p>
      </dgm:t>
    </dgm:pt>
    <dgm:pt modelId="{3F3CF04B-69D1-4AAB-B1BF-EDBF3D47127A}" type="sibTrans" cxnId="{8A815456-94F4-4C36-81CF-CFCB8923325E}">
      <dgm:prSet/>
      <dgm:spPr/>
      <dgm:t>
        <a:bodyPr/>
        <a:lstStyle/>
        <a:p>
          <a:endParaRPr lang="es-US"/>
        </a:p>
      </dgm:t>
    </dgm:pt>
    <dgm:pt modelId="{F7667DD2-C1A6-45CA-A593-A92012EFD1A2}" type="pres">
      <dgm:prSet presAssocID="{CD717A8B-DEA0-4230-B575-F58029B71D6E}" presName="compositeShape" presStyleCnt="0">
        <dgm:presLayoutVars>
          <dgm:chMax val="7"/>
          <dgm:dir/>
          <dgm:resizeHandles val="exact"/>
        </dgm:presLayoutVars>
      </dgm:prSet>
      <dgm:spPr/>
    </dgm:pt>
    <dgm:pt modelId="{24D7D8B5-B1A0-4D0C-BBFB-CBD365116901}" type="pres">
      <dgm:prSet presAssocID="{58B426EA-B3F9-46A0-93DC-0FA7A87BA57C}" presName="circ1" presStyleLbl="vennNode1" presStyleIdx="0" presStyleCnt="3"/>
      <dgm:spPr/>
    </dgm:pt>
    <dgm:pt modelId="{078C108C-69B5-4CAA-BA96-D2D7F2BF464D}" type="pres">
      <dgm:prSet presAssocID="{58B426EA-B3F9-46A0-93DC-0FA7A87BA57C}" presName="circ1Tx" presStyleLbl="revTx" presStyleIdx="0" presStyleCnt="0">
        <dgm:presLayoutVars>
          <dgm:chMax val="0"/>
          <dgm:chPref val="0"/>
          <dgm:bulletEnabled val="1"/>
        </dgm:presLayoutVars>
      </dgm:prSet>
      <dgm:spPr/>
    </dgm:pt>
    <dgm:pt modelId="{89E19A13-6B22-4152-9B27-8C9C240CF8E1}" type="pres">
      <dgm:prSet presAssocID="{1C03206C-8F4A-45D7-B5E9-30D504ED83A8}" presName="circ2" presStyleLbl="vennNode1" presStyleIdx="1" presStyleCnt="3"/>
      <dgm:spPr/>
    </dgm:pt>
    <dgm:pt modelId="{7731CD69-4F56-49DF-8C89-A5E832DB540F}" type="pres">
      <dgm:prSet presAssocID="{1C03206C-8F4A-45D7-B5E9-30D504ED83A8}" presName="circ2Tx" presStyleLbl="revTx" presStyleIdx="0" presStyleCnt="0">
        <dgm:presLayoutVars>
          <dgm:chMax val="0"/>
          <dgm:chPref val="0"/>
          <dgm:bulletEnabled val="1"/>
        </dgm:presLayoutVars>
      </dgm:prSet>
      <dgm:spPr/>
    </dgm:pt>
    <dgm:pt modelId="{00F17B4E-378A-4E1E-A13F-5F19FD9EAAD4}" type="pres">
      <dgm:prSet presAssocID="{C6ED0CC9-4902-4508-93E3-72AAE4C735C5}" presName="circ3" presStyleLbl="vennNode1" presStyleIdx="2" presStyleCnt="3"/>
      <dgm:spPr/>
    </dgm:pt>
    <dgm:pt modelId="{EDD2F79D-D1FA-46F4-A3E1-A71A12257CBB}" type="pres">
      <dgm:prSet presAssocID="{C6ED0CC9-4902-4508-93E3-72AAE4C735C5}" presName="circ3Tx" presStyleLbl="revTx" presStyleIdx="0" presStyleCnt="0">
        <dgm:presLayoutVars>
          <dgm:chMax val="0"/>
          <dgm:chPref val="0"/>
          <dgm:bulletEnabled val="1"/>
        </dgm:presLayoutVars>
      </dgm:prSet>
      <dgm:spPr/>
    </dgm:pt>
  </dgm:ptLst>
  <dgm:cxnLst>
    <dgm:cxn modelId="{80F1763A-7C42-4A77-9928-2DA8A02A2CB3}" srcId="{CD717A8B-DEA0-4230-B575-F58029B71D6E}" destId="{1C03206C-8F4A-45D7-B5E9-30D504ED83A8}" srcOrd="1" destOrd="0" parTransId="{7EA5311E-940C-4238-97E7-CEF85FC58A12}" sibTransId="{A7CBCA49-079B-47C0-9469-D407ED873C22}"/>
    <dgm:cxn modelId="{3A65E93F-52A2-491A-B1FA-A0C8A9FE9F83}" srcId="{CD717A8B-DEA0-4230-B575-F58029B71D6E}" destId="{58B426EA-B3F9-46A0-93DC-0FA7A87BA57C}" srcOrd="0" destOrd="0" parTransId="{83762BF5-0BD1-4021-85CD-B03752E3C57F}" sibTransId="{C086616D-CC5A-4605-A38C-879BADA52702}"/>
    <dgm:cxn modelId="{14CA9B6B-C182-4908-A67A-441BC4945281}" type="presOf" srcId="{CD717A8B-DEA0-4230-B575-F58029B71D6E}" destId="{F7667DD2-C1A6-45CA-A593-A92012EFD1A2}" srcOrd="0" destOrd="0" presId="urn:microsoft.com/office/officeart/2005/8/layout/venn1"/>
    <dgm:cxn modelId="{BE95D86C-BD2C-4E4A-AFC9-E1176C2E355D}" type="presOf" srcId="{C6ED0CC9-4902-4508-93E3-72AAE4C735C5}" destId="{00F17B4E-378A-4E1E-A13F-5F19FD9EAAD4}" srcOrd="0" destOrd="0" presId="urn:microsoft.com/office/officeart/2005/8/layout/venn1"/>
    <dgm:cxn modelId="{8A815456-94F4-4C36-81CF-CFCB8923325E}" srcId="{CD717A8B-DEA0-4230-B575-F58029B71D6E}" destId="{C6ED0CC9-4902-4508-93E3-72AAE4C735C5}" srcOrd="2" destOrd="0" parTransId="{94467962-0D53-4473-966D-7E1FC850C1E5}" sibTransId="{3F3CF04B-69D1-4AAB-B1BF-EDBF3D47127A}"/>
    <dgm:cxn modelId="{6C0A01A0-5DC0-4995-A1E0-442ECC433B65}" type="presOf" srcId="{1C03206C-8F4A-45D7-B5E9-30D504ED83A8}" destId="{89E19A13-6B22-4152-9B27-8C9C240CF8E1}" srcOrd="0" destOrd="0" presId="urn:microsoft.com/office/officeart/2005/8/layout/venn1"/>
    <dgm:cxn modelId="{F004C5AD-02CB-47F1-B379-9AF477C00D6A}" type="presOf" srcId="{1C03206C-8F4A-45D7-B5E9-30D504ED83A8}" destId="{7731CD69-4F56-49DF-8C89-A5E832DB540F}" srcOrd="1" destOrd="0" presId="urn:microsoft.com/office/officeart/2005/8/layout/venn1"/>
    <dgm:cxn modelId="{803167DB-35F6-4418-90D0-59F7EACAADA8}" type="presOf" srcId="{58B426EA-B3F9-46A0-93DC-0FA7A87BA57C}" destId="{078C108C-69B5-4CAA-BA96-D2D7F2BF464D}" srcOrd="1" destOrd="0" presId="urn:microsoft.com/office/officeart/2005/8/layout/venn1"/>
    <dgm:cxn modelId="{AC3197F9-CE44-4B41-AAF7-6DE997E9D2DA}" type="presOf" srcId="{C6ED0CC9-4902-4508-93E3-72AAE4C735C5}" destId="{EDD2F79D-D1FA-46F4-A3E1-A71A12257CBB}" srcOrd="1" destOrd="0" presId="urn:microsoft.com/office/officeart/2005/8/layout/venn1"/>
    <dgm:cxn modelId="{271366FD-277A-40BE-8EAF-2A0F1EF93F55}" type="presOf" srcId="{58B426EA-B3F9-46A0-93DC-0FA7A87BA57C}" destId="{24D7D8B5-B1A0-4D0C-BBFB-CBD365116901}" srcOrd="0" destOrd="0" presId="urn:microsoft.com/office/officeart/2005/8/layout/venn1"/>
    <dgm:cxn modelId="{05A01728-3D67-445B-844F-093C1E4E13DC}" type="presParOf" srcId="{F7667DD2-C1A6-45CA-A593-A92012EFD1A2}" destId="{24D7D8B5-B1A0-4D0C-BBFB-CBD365116901}" srcOrd="0" destOrd="0" presId="urn:microsoft.com/office/officeart/2005/8/layout/venn1"/>
    <dgm:cxn modelId="{D356F213-E240-4E2C-B830-13F932334CAF}" type="presParOf" srcId="{F7667DD2-C1A6-45CA-A593-A92012EFD1A2}" destId="{078C108C-69B5-4CAA-BA96-D2D7F2BF464D}" srcOrd="1" destOrd="0" presId="urn:microsoft.com/office/officeart/2005/8/layout/venn1"/>
    <dgm:cxn modelId="{910CCC73-3E4E-442F-93A7-890C2CEF13C8}" type="presParOf" srcId="{F7667DD2-C1A6-45CA-A593-A92012EFD1A2}" destId="{89E19A13-6B22-4152-9B27-8C9C240CF8E1}" srcOrd="2" destOrd="0" presId="urn:microsoft.com/office/officeart/2005/8/layout/venn1"/>
    <dgm:cxn modelId="{71B40D6E-AE58-4A4D-BEC8-26F658AEB18A}" type="presParOf" srcId="{F7667DD2-C1A6-45CA-A593-A92012EFD1A2}" destId="{7731CD69-4F56-49DF-8C89-A5E832DB540F}" srcOrd="3" destOrd="0" presId="urn:microsoft.com/office/officeart/2005/8/layout/venn1"/>
    <dgm:cxn modelId="{AF624185-1A06-4412-972A-F26F318EFADE}" type="presParOf" srcId="{F7667DD2-C1A6-45CA-A593-A92012EFD1A2}" destId="{00F17B4E-378A-4E1E-A13F-5F19FD9EAAD4}" srcOrd="4" destOrd="0" presId="urn:microsoft.com/office/officeart/2005/8/layout/venn1"/>
    <dgm:cxn modelId="{3AA4CA81-8C05-49F9-A2DD-418B64F28982}" type="presParOf" srcId="{F7667DD2-C1A6-45CA-A593-A92012EFD1A2}" destId="{EDD2F79D-D1FA-46F4-A3E1-A71A12257CBB}" srcOrd="5" destOrd="0" presId="urn:microsoft.com/office/officeart/2005/8/layout/venn1"/>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5F80FF-C31D-4118-9730-C6C8F73CDABF}">
      <dsp:nvSpPr>
        <dsp:cNvPr id="0" name=""/>
        <dsp:cNvSpPr/>
      </dsp:nvSpPr>
      <dsp:spPr>
        <a:xfrm>
          <a:off x="1180832" y="356920"/>
          <a:ext cx="2381784" cy="2381784"/>
        </a:xfrm>
        <a:prstGeom prst="blockArc">
          <a:avLst>
            <a:gd name="adj1" fmla="val 10800000"/>
            <a:gd name="adj2" fmla="val 1620000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43F8C9E-7750-4160-8323-CB73D067A0C3}">
      <dsp:nvSpPr>
        <dsp:cNvPr id="0" name=""/>
        <dsp:cNvSpPr/>
      </dsp:nvSpPr>
      <dsp:spPr>
        <a:xfrm>
          <a:off x="1180832" y="356920"/>
          <a:ext cx="2381784" cy="2381784"/>
        </a:xfrm>
        <a:prstGeom prst="blockArc">
          <a:avLst>
            <a:gd name="adj1" fmla="val 5400000"/>
            <a:gd name="adj2" fmla="val 1080000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2193B99-1FD0-4CC3-9F5C-D6B84EB45DF3}">
      <dsp:nvSpPr>
        <dsp:cNvPr id="0" name=""/>
        <dsp:cNvSpPr/>
      </dsp:nvSpPr>
      <dsp:spPr>
        <a:xfrm>
          <a:off x="1180832" y="356920"/>
          <a:ext cx="2381784" cy="2381784"/>
        </a:xfrm>
        <a:prstGeom prst="blockArc">
          <a:avLst>
            <a:gd name="adj1" fmla="val 0"/>
            <a:gd name="adj2" fmla="val 540000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5F6915-ABE1-4CF3-9A8B-182F4C8C842D}">
      <dsp:nvSpPr>
        <dsp:cNvPr id="0" name=""/>
        <dsp:cNvSpPr/>
      </dsp:nvSpPr>
      <dsp:spPr>
        <a:xfrm>
          <a:off x="1180832" y="356920"/>
          <a:ext cx="2381784" cy="2381784"/>
        </a:xfrm>
        <a:prstGeom prst="blockArc">
          <a:avLst>
            <a:gd name="adj1" fmla="val 16200000"/>
            <a:gd name="adj2" fmla="val 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D1CA7EE-02E8-46F9-B7B7-DDE4D4306696}">
      <dsp:nvSpPr>
        <dsp:cNvPr id="0" name=""/>
        <dsp:cNvSpPr/>
      </dsp:nvSpPr>
      <dsp:spPr>
        <a:xfrm>
          <a:off x="1823958" y="1000045"/>
          <a:ext cx="1095533" cy="1095533"/>
        </a:xfrm>
        <a:prstGeom prst="ellipse">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9210" tIns="29210" rIns="29210" bIns="29210" numCol="1" spcCol="1270" anchor="ctr" anchorCtr="0">
          <a:noAutofit/>
        </a:bodyPr>
        <a:lstStyle/>
        <a:p>
          <a:pPr marL="0" lvl="0" indent="0" algn="ctr" defTabSz="1022350">
            <a:lnSpc>
              <a:spcPct val="90000"/>
            </a:lnSpc>
            <a:spcBef>
              <a:spcPct val="0"/>
            </a:spcBef>
            <a:spcAft>
              <a:spcPct val="35000"/>
            </a:spcAft>
            <a:buNone/>
          </a:pPr>
          <a:r>
            <a:rPr lang="es-HN" sz="2300" kern="1200"/>
            <a:t>Poder</a:t>
          </a:r>
        </a:p>
      </dsp:txBody>
      <dsp:txXfrm>
        <a:off x="1984395" y="1160482"/>
        <a:ext cx="774659" cy="774659"/>
      </dsp:txXfrm>
    </dsp:sp>
    <dsp:sp modelId="{F333B210-826F-4CA8-A362-1A06469289A2}">
      <dsp:nvSpPr>
        <dsp:cNvPr id="0" name=""/>
        <dsp:cNvSpPr/>
      </dsp:nvSpPr>
      <dsp:spPr>
        <a:xfrm>
          <a:off x="1988288" y="1091"/>
          <a:ext cx="766873" cy="766873"/>
        </a:xfrm>
        <a:prstGeom prst="ellipse">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s-HN" sz="1000" kern="1200"/>
            <a:t>Partidos Politicos en Oposición</a:t>
          </a:r>
        </a:p>
      </dsp:txBody>
      <dsp:txXfrm>
        <a:off x="2100594" y="113397"/>
        <a:ext cx="542261" cy="542261"/>
      </dsp:txXfrm>
    </dsp:sp>
    <dsp:sp modelId="{222F6CA1-E65F-4037-92E9-0786C179E610}">
      <dsp:nvSpPr>
        <dsp:cNvPr id="0" name=""/>
        <dsp:cNvSpPr/>
      </dsp:nvSpPr>
      <dsp:spPr>
        <a:xfrm>
          <a:off x="3151573" y="1164375"/>
          <a:ext cx="766873" cy="766873"/>
        </a:xfrm>
        <a:prstGeom prst="ellipse">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HN" sz="1100" kern="1200"/>
            <a:t>Sector Privado </a:t>
          </a:r>
        </a:p>
      </dsp:txBody>
      <dsp:txXfrm>
        <a:off x="3263879" y="1276681"/>
        <a:ext cx="542261" cy="542261"/>
      </dsp:txXfrm>
    </dsp:sp>
    <dsp:sp modelId="{6DA10B5C-F0C2-4200-BFA8-BB8B2B1BCB0F}">
      <dsp:nvSpPr>
        <dsp:cNvPr id="0" name=""/>
        <dsp:cNvSpPr/>
      </dsp:nvSpPr>
      <dsp:spPr>
        <a:xfrm>
          <a:off x="1988288" y="2327660"/>
          <a:ext cx="766873" cy="766873"/>
        </a:xfrm>
        <a:prstGeom prst="ellipse">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HN" sz="900" kern="1200"/>
            <a:t>Partidos Politicos en el Poder</a:t>
          </a:r>
        </a:p>
      </dsp:txBody>
      <dsp:txXfrm>
        <a:off x="2100594" y="2439966"/>
        <a:ext cx="542261" cy="542261"/>
      </dsp:txXfrm>
    </dsp:sp>
    <dsp:sp modelId="{AECAD2B9-5032-486A-8E1E-FC95A44ABB93}">
      <dsp:nvSpPr>
        <dsp:cNvPr id="0" name=""/>
        <dsp:cNvSpPr/>
      </dsp:nvSpPr>
      <dsp:spPr>
        <a:xfrm>
          <a:off x="825003" y="1164375"/>
          <a:ext cx="766873" cy="766873"/>
        </a:xfrm>
        <a:prstGeom prst="ellipse">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s-HN" sz="1050" kern="1200"/>
            <a:t>Sectores sociales</a:t>
          </a:r>
        </a:p>
      </dsp:txBody>
      <dsp:txXfrm>
        <a:off x="937309" y="1276681"/>
        <a:ext cx="542261" cy="5422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6B455E-F5D5-4D3B-8D14-697CF66CD631}">
      <dsp:nvSpPr>
        <dsp:cNvPr id="0" name=""/>
        <dsp:cNvSpPr/>
      </dsp:nvSpPr>
      <dsp:spPr>
        <a:xfrm>
          <a:off x="968692" y="21550"/>
          <a:ext cx="1034415" cy="1034415"/>
        </a:xfrm>
        <a:prstGeom prst="ellipse">
          <a:avLst/>
        </a:prstGeom>
        <a:solidFill>
          <a:schemeClr val="lt1">
            <a:alpha val="50000"/>
            <a:hueOff val="0"/>
            <a:satOff val="0"/>
            <a:lumOff val="0"/>
            <a:alphaOff val="0"/>
          </a:schemeClr>
        </a:solidFill>
        <a:ln w="25400">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r>
            <a:rPr lang="es-HN" sz="1300" kern="1200"/>
            <a:t>Estado</a:t>
          </a:r>
        </a:p>
      </dsp:txBody>
      <dsp:txXfrm>
        <a:off x="1106614" y="202572"/>
        <a:ext cx="758571" cy="465486"/>
      </dsp:txXfrm>
    </dsp:sp>
    <dsp:sp modelId="{E19E4230-61C1-423B-BB08-529BC519B616}">
      <dsp:nvSpPr>
        <dsp:cNvPr id="0" name=""/>
        <dsp:cNvSpPr/>
      </dsp:nvSpPr>
      <dsp:spPr>
        <a:xfrm>
          <a:off x="1341943" y="668059"/>
          <a:ext cx="1034415" cy="1034415"/>
        </a:xfrm>
        <a:prstGeom prst="ellipse">
          <a:avLst/>
        </a:prstGeom>
        <a:solidFill>
          <a:schemeClr val="lt1">
            <a:alpha val="50000"/>
            <a:hueOff val="0"/>
            <a:satOff val="0"/>
            <a:lumOff val="0"/>
            <a:alphaOff val="0"/>
          </a:schemeClr>
        </a:solidFill>
        <a:ln w="25400">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r>
            <a:rPr lang="es-HN" sz="1300" kern="1200"/>
            <a:t>Mercado</a:t>
          </a:r>
        </a:p>
      </dsp:txBody>
      <dsp:txXfrm>
        <a:off x="1658302" y="935283"/>
        <a:ext cx="620649" cy="568928"/>
      </dsp:txXfrm>
    </dsp:sp>
    <dsp:sp modelId="{45369269-E21F-414D-8B35-E67F3D00D036}">
      <dsp:nvSpPr>
        <dsp:cNvPr id="0" name=""/>
        <dsp:cNvSpPr/>
      </dsp:nvSpPr>
      <dsp:spPr>
        <a:xfrm>
          <a:off x="595441" y="668059"/>
          <a:ext cx="1034415" cy="1034415"/>
        </a:xfrm>
        <a:prstGeom prst="ellipse">
          <a:avLst/>
        </a:prstGeom>
        <a:solidFill>
          <a:schemeClr val="lt1">
            <a:alpha val="50000"/>
            <a:hueOff val="0"/>
            <a:satOff val="0"/>
            <a:lumOff val="0"/>
            <a:alphaOff val="0"/>
          </a:schemeClr>
        </a:solidFill>
        <a:ln w="25400">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r>
            <a:rPr lang="es-HN" sz="1300" kern="1200"/>
            <a:t>Sociedad</a:t>
          </a:r>
        </a:p>
      </dsp:txBody>
      <dsp:txXfrm>
        <a:off x="692848" y="935283"/>
        <a:ext cx="620649" cy="56892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5744D5-999C-40F4-8C6A-A3A8C47FF6FA}">
      <dsp:nvSpPr>
        <dsp:cNvPr id="0" name=""/>
        <dsp:cNvSpPr/>
      </dsp:nvSpPr>
      <dsp:spPr>
        <a:xfrm>
          <a:off x="1469707" y="28098"/>
          <a:ext cx="1461135" cy="1461135"/>
        </a:xfrm>
        <a:prstGeom prst="ellipse">
          <a:avLst/>
        </a:prstGeom>
        <a:solidFill>
          <a:schemeClr val="accent1">
            <a:alpha val="50000"/>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r>
            <a:rPr lang="es-HN" sz="1050" kern="1200"/>
            <a:t>Desarrollo Economico</a:t>
          </a:r>
        </a:p>
      </dsp:txBody>
      <dsp:txXfrm>
        <a:off x="1638299" y="224789"/>
        <a:ext cx="1123950" cy="463629"/>
      </dsp:txXfrm>
    </dsp:sp>
    <dsp:sp modelId="{9F60F4E3-CD9B-45B7-B061-6E62829C7A70}">
      <dsp:nvSpPr>
        <dsp:cNvPr id="0" name=""/>
        <dsp:cNvSpPr/>
      </dsp:nvSpPr>
      <dsp:spPr>
        <a:xfrm>
          <a:off x="2115978" y="674369"/>
          <a:ext cx="1461135" cy="1461135"/>
        </a:xfrm>
        <a:prstGeom prst="ellipse">
          <a:avLst/>
        </a:prstGeom>
        <a:solidFill>
          <a:schemeClr val="accent1">
            <a:alpha val="50000"/>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r>
            <a:rPr lang="es-HN" sz="1050" kern="1200"/>
            <a:t>Desarrollo Social</a:t>
          </a:r>
        </a:p>
      </dsp:txBody>
      <dsp:txXfrm>
        <a:off x="2902743" y="842962"/>
        <a:ext cx="561975" cy="1123950"/>
      </dsp:txXfrm>
    </dsp:sp>
    <dsp:sp modelId="{D7283659-106B-4787-AF61-06A93115F981}">
      <dsp:nvSpPr>
        <dsp:cNvPr id="0" name=""/>
        <dsp:cNvSpPr/>
      </dsp:nvSpPr>
      <dsp:spPr>
        <a:xfrm>
          <a:off x="1469707" y="1320641"/>
          <a:ext cx="1461135" cy="1461135"/>
        </a:xfrm>
        <a:prstGeom prst="ellipse">
          <a:avLst/>
        </a:prstGeom>
        <a:solidFill>
          <a:schemeClr val="accent1">
            <a:alpha val="50000"/>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r>
            <a:rPr lang="es-HN" sz="1050" kern="1200"/>
            <a:t>Desarrollo Ambiental</a:t>
          </a:r>
        </a:p>
      </dsp:txBody>
      <dsp:txXfrm>
        <a:off x="1638299" y="2121455"/>
        <a:ext cx="1123950" cy="463629"/>
      </dsp:txXfrm>
    </dsp:sp>
    <dsp:sp modelId="{9D8B6DA2-F362-4689-A0A4-7738276B9B0D}">
      <dsp:nvSpPr>
        <dsp:cNvPr id="0" name=""/>
        <dsp:cNvSpPr/>
      </dsp:nvSpPr>
      <dsp:spPr>
        <a:xfrm>
          <a:off x="823436" y="674369"/>
          <a:ext cx="1461135" cy="1461135"/>
        </a:xfrm>
        <a:prstGeom prst="ellipse">
          <a:avLst/>
        </a:prstGeom>
        <a:solidFill>
          <a:schemeClr val="accent1">
            <a:alpha val="50000"/>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s-HN" sz="1000" kern="1200"/>
            <a:t>Desarrollo</a:t>
          </a:r>
          <a:r>
            <a:rPr lang="es-HN" sz="800" kern="1200"/>
            <a:t> Institucional </a:t>
          </a:r>
        </a:p>
      </dsp:txBody>
      <dsp:txXfrm>
        <a:off x="935831" y="842962"/>
        <a:ext cx="561975" cy="112395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2B9F12-4EF5-44B4-A910-695B74BDF6FD}">
      <dsp:nvSpPr>
        <dsp:cNvPr id="0" name=""/>
        <dsp:cNvSpPr/>
      </dsp:nvSpPr>
      <dsp:spPr>
        <a:xfrm>
          <a:off x="3575" y="46480"/>
          <a:ext cx="1068761" cy="641256"/>
        </a:xfrm>
        <a:prstGeom prst="roundRect">
          <a:avLst>
            <a:gd name="adj" fmla="val 10000"/>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HN" sz="800" kern="1200"/>
            <a:t>Diagnosticos sobre la situación problematica</a:t>
          </a:r>
        </a:p>
      </dsp:txBody>
      <dsp:txXfrm>
        <a:off x="22357" y="65262"/>
        <a:ext cx="1031197" cy="603692"/>
      </dsp:txXfrm>
    </dsp:sp>
    <dsp:sp modelId="{1B3FB933-E1FD-48E8-A454-DA53EE6B19A3}">
      <dsp:nvSpPr>
        <dsp:cNvPr id="0" name=""/>
        <dsp:cNvSpPr/>
      </dsp:nvSpPr>
      <dsp:spPr>
        <a:xfrm>
          <a:off x="1179213" y="234582"/>
          <a:ext cx="226577" cy="26505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HN" sz="600" kern="1200"/>
        </a:p>
      </dsp:txBody>
      <dsp:txXfrm>
        <a:off x="1179213" y="287592"/>
        <a:ext cx="158604" cy="159032"/>
      </dsp:txXfrm>
    </dsp:sp>
    <dsp:sp modelId="{660EE4DF-7840-4737-BBC0-C24CB0B94A21}">
      <dsp:nvSpPr>
        <dsp:cNvPr id="0" name=""/>
        <dsp:cNvSpPr/>
      </dsp:nvSpPr>
      <dsp:spPr>
        <a:xfrm>
          <a:off x="1499841" y="46480"/>
          <a:ext cx="1068761" cy="641256"/>
        </a:xfrm>
        <a:prstGeom prst="roundRect">
          <a:avLst>
            <a:gd name="adj" fmla="val 10000"/>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HN" sz="700" kern="1200"/>
            <a:t>Marco regulatorio</a:t>
          </a:r>
        </a:p>
        <a:p>
          <a:pPr marL="0" lvl="0" indent="0" algn="ctr" defTabSz="311150">
            <a:lnSpc>
              <a:spcPct val="90000"/>
            </a:lnSpc>
            <a:spcBef>
              <a:spcPct val="0"/>
            </a:spcBef>
            <a:spcAft>
              <a:spcPct val="35000"/>
            </a:spcAft>
            <a:buNone/>
          </a:pPr>
          <a:r>
            <a:rPr lang="es-HN" sz="700" kern="1200"/>
            <a:t>Incrorporación del tema en la agenda pública</a:t>
          </a:r>
        </a:p>
        <a:p>
          <a:pPr marL="0" lvl="0" indent="0" algn="ctr" defTabSz="311150">
            <a:lnSpc>
              <a:spcPct val="90000"/>
            </a:lnSpc>
            <a:spcBef>
              <a:spcPct val="0"/>
            </a:spcBef>
            <a:spcAft>
              <a:spcPct val="35000"/>
            </a:spcAft>
            <a:buNone/>
          </a:pPr>
          <a:r>
            <a:rPr lang="es-HN" sz="700" kern="1200"/>
            <a:t>Voluntad Politica</a:t>
          </a:r>
        </a:p>
      </dsp:txBody>
      <dsp:txXfrm>
        <a:off x="1518623" y="65262"/>
        <a:ext cx="1031197" cy="603692"/>
      </dsp:txXfrm>
    </dsp:sp>
    <dsp:sp modelId="{CEE4DAAE-55F2-42A8-B4F1-A38F44381EEC}">
      <dsp:nvSpPr>
        <dsp:cNvPr id="0" name=""/>
        <dsp:cNvSpPr/>
      </dsp:nvSpPr>
      <dsp:spPr>
        <a:xfrm>
          <a:off x="2675479" y="234582"/>
          <a:ext cx="226577" cy="26505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HN" sz="600" kern="1200"/>
        </a:p>
      </dsp:txBody>
      <dsp:txXfrm>
        <a:off x="2675479" y="287592"/>
        <a:ext cx="158604" cy="159032"/>
      </dsp:txXfrm>
    </dsp:sp>
    <dsp:sp modelId="{602B3E32-184E-4BC2-B926-7274841E3B88}">
      <dsp:nvSpPr>
        <dsp:cNvPr id="0" name=""/>
        <dsp:cNvSpPr/>
      </dsp:nvSpPr>
      <dsp:spPr>
        <a:xfrm>
          <a:off x="2996107" y="46480"/>
          <a:ext cx="1068761" cy="641256"/>
        </a:xfrm>
        <a:prstGeom prst="roundRect">
          <a:avLst>
            <a:gd name="adj" fmla="val 10000"/>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HN" sz="700" kern="1200"/>
            <a:t>Politica Pública generada que derive en Planes,  Estrategias, Programas y Proyectos</a:t>
          </a:r>
        </a:p>
      </dsp:txBody>
      <dsp:txXfrm>
        <a:off x="3014889" y="65262"/>
        <a:ext cx="1031197" cy="60369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BE652D-9255-44D0-A8F4-08D9C47435B7}">
      <dsp:nvSpPr>
        <dsp:cNvPr id="0" name=""/>
        <dsp:cNvSpPr/>
      </dsp:nvSpPr>
      <dsp:spPr>
        <a:xfrm>
          <a:off x="633568" y="157035"/>
          <a:ext cx="2638196" cy="2638196"/>
        </a:xfrm>
        <a:prstGeom prst="pie">
          <a:avLst>
            <a:gd name="adj1" fmla="val 16200000"/>
            <a:gd name="adj2" fmla="val 1800000"/>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HN" sz="1200" kern="1200"/>
            <a:t>Diseño y Formulación de la Politica</a:t>
          </a:r>
        </a:p>
      </dsp:txBody>
      <dsp:txXfrm>
        <a:off x="2023960" y="716081"/>
        <a:ext cx="942213" cy="785177"/>
      </dsp:txXfrm>
    </dsp:sp>
    <dsp:sp modelId="{76A274C3-5834-4E7A-9B62-B2A02E42DDF6}">
      <dsp:nvSpPr>
        <dsp:cNvPr id="0" name=""/>
        <dsp:cNvSpPr/>
      </dsp:nvSpPr>
      <dsp:spPr>
        <a:xfrm>
          <a:off x="473257" y="122789"/>
          <a:ext cx="2850149" cy="2895130"/>
        </a:xfrm>
        <a:prstGeom prst="pie">
          <a:avLst>
            <a:gd name="adj1" fmla="val 1800000"/>
            <a:gd name="adj2" fmla="val 9000000"/>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HN" sz="1200" kern="1200"/>
            <a:t>Concretización de la Política en Planes, Estrategias, Programas y Proyectos</a:t>
          </a:r>
        </a:p>
      </dsp:txBody>
      <dsp:txXfrm>
        <a:off x="1151864" y="2001177"/>
        <a:ext cx="1526865" cy="758248"/>
      </dsp:txXfrm>
    </dsp:sp>
    <dsp:sp modelId="{B53F8953-85EE-4F7E-9CBB-B271C81EF317}">
      <dsp:nvSpPr>
        <dsp:cNvPr id="0" name=""/>
        <dsp:cNvSpPr/>
      </dsp:nvSpPr>
      <dsp:spPr>
        <a:xfrm>
          <a:off x="524900" y="157035"/>
          <a:ext cx="2638196" cy="2638196"/>
        </a:xfrm>
        <a:prstGeom prst="pie">
          <a:avLst>
            <a:gd name="adj1" fmla="val 9000000"/>
            <a:gd name="adj2" fmla="val 16200000"/>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s-HN" sz="1200" kern="1200"/>
            <a:t>Monitoreo y Evaluación de Políticas Públicas</a:t>
          </a:r>
        </a:p>
      </dsp:txBody>
      <dsp:txXfrm>
        <a:off x="830491" y="716081"/>
        <a:ext cx="942213" cy="785177"/>
      </dsp:txXfrm>
    </dsp:sp>
    <dsp:sp modelId="{6744CCCF-005C-4239-AB38-46883698447B}">
      <dsp:nvSpPr>
        <dsp:cNvPr id="0" name=""/>
        <dsp:cNvSpPr/>
      </dsp:nvSpPr>
      <dsp:spPr>
        <a:xfrm>
          <a:off x="470469" y="-6281"/>
          <a:ext cx="2964830" cy="2964830"/>
        </a:xfrm>
        <a:prstGeom prst="circularArrow">
          <a:avLst>
            <a:gd name="adj1" fmla="val 5085"/>
            <a:gd name="adj2" fmla="val 327528"/>
            <a:gd name="adj3" fmla="val 1472472"/>
            <a:gd name="adj4" fmla="val 16199432"/>
            <a:gd name="adj5" fmla="val 5932"/>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BB4CACD-D48D-4E30-A591-6865CB858078}">
      <dsp:nvSpPr>
        <dsp:cNvPr id="0" name=""/>
        <dsp:cNvSpPr/>
      </dsp:nvSpPr>
      <dsp:spPr>
        <a:xfrm>
          <a:off x="414471" y="86020"/>
          <a:ext cx="2964830" cy="2964830"/>
        </a:xfrm>
        <a:prstGeom prst="circularArrow">
          <a:avLst>
            <a:gd name="adj1" fmla="val 5085"/>
            <a:gd name="adj2" fmla="val 327528"/>
            <a:gd name="adj3" fmla="val 8671970"/>
            <a:gd name="adj4" fmla="val 1800502"/>
            <a:gd name="adj5" fmla="val 5932"/>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C2B85F1-A222-41C6-AAF9-0201D919A1B0}">
      <dsp:nvSpPr>
        <dsp:cNvPr id="0" name=""/>
        <dsp:cNvSpPr/>
      </dsp:nvSpPr>
      <dsp:spPr>
        <a:xfrm>
          <a:off x="361365" y="-6281"/>
          <a:ext cx="2964830" cy="2964830"/>
        </a:xfrm>
        <a:prstGeom prst="circularArrow">
          <a:avLst>
            <a:gd name="adj1" fmla="val 5085"/>
            <a:gd name="adj2" fmla="val 327528"/>
            <a:gd name="adj3" fmla="val 15873039"/>
            <a:gd name="adj4" fmla="val 9000000"/>
            <a:gd name="adj5" fmla="val 5932"/>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D7D8B5-B1A0-4D0C-BBFB-CBD365116901}">
      <dsp:nvSpPr>
        <dsp:cNvPr id="0" name=""/>
        <dsp:cNvSpPr/>
      </dsp:nvSpPr>
      <dsp:spPr>
        <a:xfrm>
          <a:off x="643466" y="25399"/>
          <a:ext cx="1219200" cy="1219200"/>
        </a:xfrm>
        <a:prstGeom prst="ellipse">
          <a:avLst/>
        </a:prstGeom>
        <a:solidFill>
          <a:schemeClr val="accent6">
            <a:shade val="80000"/>
            <a:alpha val="50000"/>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s-HN" sz="1500" kern="1200" dirty="0"/>
            <a:t>Estado</a:t>
          </a:r>
          <a:endParaRPr lang="es-US" sz="1500" kern="1200" dirty="0"/>
        </a:p>
      </dsp:txBody>
      <dsp:txXfrm>
        <a:off x="806027" y="238759"/>
        <a:ext cx="894080" cy="548640"/>
      </dsp:txXfrm>
    </dsp:sp>
    <dsp:sp modelId="{89E19A13-6B22-4152-9B27-8C9C240CF8E1}">
      <dsp:nvSpPr>
        <dsp:cNvPr id="0" name=""/>
        <dsp:cNvSpPr/>
      </dsp:nvSpPr>
      <dsp:spPr>
        <a:xfrm>
          <a:off x="1083395" y="787400"/>
          <a:ext cx="1219200" cy="1219200"/>
        </a:xfrm>
        <a:prstGeom prst="ellipse">
          <a:avLst/>
        </a:prstGeom>
        <a:solidFill>
          <a:schemeClr val="accent6">
            <a:shade val="80000"/>
            <a:alpha val="50000"/>
            <a:hueOff val="-17"/>
            <a:satOff val="-332"/>
            <a:lumOff val="2185"/>
            <a:alphaOff val="1500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s-HN" sz="1500" kern="1200" dirty="0"/>
            <a:t>Sociedad</a:t>
          </a:r>
          <a:endParaRPr lang="es-US" sz="1500" kern="1200" dirty="0"/>
        </a:p>
      </dsp:txBody>
      <dsp:txXfrm>
        <a:off x="1456267" y="1102360"/>
        <a:ext cx="731520" cy="670560"/>
      </dsp:txXfrm>
    </dsp:sp>
    <dsp:sp modelId="{00F17B4E-378A-4E1E-A13F-5F19FD9EAAD4}">
      <dsp:nvSpPr>
        <dsp:cNvPr id="0" name=""/>
        <dsp:cNvSpPr/>
      </dsp:nvSpPr>
      <dsp:spPr>
        <a:xfrm>
          <a:off x="203538" y="787400"/>
          <a:ext cx="1219200" cy="1219200"/>
        </a:xfrm>
        <a:prstGeom prst="ellipse">
          <a:avLst/>
        </a:prstGeom>
        <a:solidFill>
          <a:schemeClr val="accent6">
            <a:shade val="80000"/>
            <a:alpha val="50000"/>
            <a:hueOff val="-34"/>
            <a:satOff val="-664"/>
            <a:lumOff val="4371"/>
            <a:alphaOff val="3000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r>
            <a:rPr lang="es-HN" sz="1500" kern="1200" dirty="0"/>
            <a:t>Mercado</a:t>
          </a:r>
          <a:endParaRPr lang="es-US" sz="1500" kern="1200" dirty="0"/>
        </a:p>
      </dsp:txBody>
      <dsp:txXfrm>
        <a:off x="318347" y="1102360"/>
        <a:ext cx="731520" cy="670560"/>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DB32AA9E8A4588ACFB5827CAF7DFD4"/>
        <w:category>
          <w:name w:val="General"/>
          <w:gallery w:val="placeholder"/>
        </w:category>
        <w:types>
          <w:type w:val="bbPlcHdr"/>
        </w:types>
        <w:behaviors>
          <w:behavior w:val="content"/>
        </w:behaviors>
        <w:guid w:val="{32161088-314F-402D-89EA-A9C5771D1B33}"/>
      </w:docPartPr>
      <w:docPartBody>
        <w:p w:rsidR="00D46D97" w:rsidRDefault="008F4D1D">
          <w:pPr>
            <w:pStyle w:val="02DB32AA9E8A4588ACFB5827CAF7DFD4"/>
          </w:pPr>
          <w:r w:rsidRPr="00D86945">
            <w:rPr>
              <w:rStyle w:val="SubttuloCar"/>
              <w:b/>
              <w:lang w:bidi="es-ES"/>
            </w:rPr>
            <w:fldChar w:fldCharType="begin"/>
          </w:r>
          <w:r w:rsidRPr="00D86945">
            <w:rPr>
              <w:rStyle w:val="SubttuloCar"/>
              <w:lang w:bidi="es-ES"/>
            </w:rPr>
            <w:instrText xml:space="preserve"> DATE  \@ "MMMM d"  \* MERGEFORMAT </w:instrText>
          </w:r>
          <w:r w:rsidRPr="00D86945">
            <w:rPr>
              <w:rStyle w:val="SubttuloCar"/>
              <w:b/>
              <w:lang w:bidi="es-ES"/>
            </w:rPr>
            <w:fldChar w:fldCharType="separate"/>
          </w:r>
          <w:r>
            <w:rPr>
              <w:rStyle w:val="SubttuloCar"/>
              <w:lang w:bidi="es-ES"/>
            </w:rPr>
            <w:t>octubre 10</w:t>
          </w:r>
          <w:r w:rsidRPr="00D86945">
            <w:rPr>
              <w:rStyle w:val="SubttuloCar"/>
              <w:b/>
              <w:lang w:bidi="es-ES"/>
            </w:rPr>
            <w:fldChar w:fldCharType="end"/>
          </w:r>
        </w:p>
      </w:docPartBody>
    </w:docPart>
    <w:docPart>
      <w:docPartPr>
        <w:name w:val="F2AC43F201BF4720B7619172482DD02B"/>
        <w:category>
          <w:name w:val="General"/>
          <w:gallery w:val="placeholder"/>
        </w:category>
        <w:types>
          <w:type w:val="bbPlcHdr"/>
        </w:types>
        <w:behaviors>
          <w:behavior w:val="content"/>
        </w:behaviors>
        <w:guid w:val="{4820DBF0-AE1C-4B60-9E86-EC836D4F5355}"/>
      </w:docPartPr>
      <w:docPartBody>
        <w:p w:rsidR="00D46D97" w:rsidRDefault="008F4D1D">
          <w:pPr>
            <w:pStyle w:val="F2AC43F201BF4720B7619172482DD02B"/>
          </w:pPr>
          <w:r>
            <w:rPr>
              <w:noProof/>
              <w:lang w:bidi="es-ES"/>
            </w:rPr>
            <w:t>NOMBRE DE LA COMPAÑÍA</w:t>
          </w:r>
        </w:p>
      </w:docPartBody>
    </w:docPart>
    <w:docPart>
      <w:docPartPr>
        <w:name w:val="A2BD17A97ABD4E2B82130265AE5A1D4B"/>
        <w:category>
          <w:name w:val="General"/>
          <w:gallery w:val="placeholder"/>
        </w:category>
        <w:types>
          <w:type w:val="bbPlcHdr"/>
        </w:types>
        <w:behaviors>
          <w:behavior w:val="content"/>
        </w:behaviors>
        <w:guid w:val="{7AD450F5-F3BA-48A3-8796-BAD597F41614}"/>
      </w:docPartPr>
      <w:docPartBody>
        <w:p w:rsidR="00D46D97" w:rsidRDefault="008F4D1D">
          <w:pPr>
            <w:pStyle w:val="A2BD17A97ABD4E2B82130265AE5A1D4B"/>
          </w:pPr>
          <w:r>
            <w:rPr>
              <w:noProof/>
              <w:lang w:bidi="es-ES"/>
            </w:rPr>
            <w:t>Su nombre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1D"/>
    <w:rsid w:val="00451360"/>
    <w:rsid w:val="00595700"/>
    <w:rsid w:val="008F4D1D"/>
    <w:rsid w:val="00AB1983"/>
    <w:rsid w:val="00AB30B6"/>
    <w:rsid w:val="00BB42F9"/>
    <w:rsid w:val="00D46D97"/>
    <w:rsid w:val="00DF31C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HN"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uiPriority w:val="2"/>
    <w:qFormat/>
    <w:pPr>
      <w:framePr w:hSpace="180" w:wrap="around" w:vAnchor="text" w:hAnchor="margin" w:y="1167"/>
      <w:spacing w:after="0" w:line="276" w:lineRule="auto"/>
    </w:pPr>
    <w:rPr>
      <w:caps/>
      <w:color w:val="44546A" w:themeColor="text2"/>
      <w:spacing w:val="20"/>
      <w:sz w:val="32"/>
      <w:lang w:val="es-ES" w:eastAsia="en-US"/>
    </w:rPr>
  </w:style>
  <w:style w:type="character" w:customStyle="1" w:styleId="SubttuloCar">
    <w:name w:val="Subtítulo Car"/>
    <w:basedOn w:val="Fuentedeprrafopredeter"/>
    <w:link w:val="Subttulo"/>
    <w:uiPriority w:val="2"/>
    <w:rPr>
      <w:caps/>
      <w:color w:val="44546A" w:themeColor="text2"/>
      <w:spacing w:val="20"/>
      <w:sz w:val="32"/>
      <w:lang w:val="es-ES" w:eastAsia="en-US"/>
    </w:rPr>
  </w:style>
  <w:style w:type="paragraph" w:customStyle="1" w:styleId="02DB32AA9E8A4588ACFB5827CAF7DFD4">
    <w:name w:val="02DB32AA9E8A4588ACFB5827CAF7DFD4"/>
  </w:style>
  <w:style w:type="paragraph" w:customStyle="1" w:styleId="F2AC43F201BF4720B7619172482DD02B">
    <w:name w:val="F2AC43F201BF4720B7619172482DD02B"/>
  </w:style>
  <w:style w:type="paragraph" w:customStyle="1" w:styleId="A2BD17A97ABD4E2B82130265AE5A1D4B">
    <w:name w:val="A2BD17A97ABD4E2B82130265AE5A1D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Custom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Leonardo Lenin Banegas Barahona Consultor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Ant14</b:Tag>
    <b:SourceType>JournalArticle</b:SourceType>
    <b:Guid>{3486C1FD-BE98-44C6-8012-F3EC52FC05EB}</b:Guid>
    <b:Title>Diversidad humana y salud</b:Title>
    <b:Year>2014</b:Year>
    <b:Author>
      <b:Author>
        <b:NameList>
          <b:Person>
            <b:Last>Martinez</b:Last>
            <b:First>Antonio</b:First>
          </b:Person>
          <b:Person>
            <b:Last>Fernandez</b:Last>
            <b:First>Ivonne</b:First>
          </b:Person>
        </b:NameList>
      </b:Author>
    </b:Author>
    <b:JournalName>Revista Cubana de Ciencias Biológicas Vol. 3 No.1</b:JournalName>
    <b:Pages>7-14</b:Pages>
    <b:RefOrder>1</b:RefOrder>
  </b:Source>
  <b:Source>
    <b:Tag>Edw371</b:Tag>
    <b:SourceType>Book</b:SourceType>
    <b:Guid>{93BD9AEE-01F7-43A9-9812-C6DF9641BE54}</b:Guid>
    <b:Title>Brujeria, magia y oraculos entre los Azande</b:Title>
    <b:Year>1976 traducida del original 1937</b:Year>
    <b:Publisher>Editorial ANAGRAMA</b:Publisher>
    <b:City>Barcelona, España</b:City>
    <b:Author>
      <b:Author>
        <b:NameList>
          <b:Person>
            <b:Last>Evans-Pritchard</b:Last>
            <b:First>Edwards</b:First>
          </b:Person>
        </b:NameList>
      </b:Author>
    </b:Author>
    <b:RefOrder>2</b:RefOrder>
  </b:Source>
  <b:Source>
    <b:Tag>Vic07</b:Tag>
    <b:SourceType>BookSection</b:SourceType>
    <b:Guid>{4609F571-3ADA-4203-B1C6-3E8C399B85A0}</b:Guid>
    <b:Title>Introducción. La diversidad humana</b:Title>
    <b:Year>2007</b:Year>
    <b:Author>
      <b:Author>
        <b:NameList>
          <b:Person>
            <b:Last>Zúñiga</b:Last>
            <b:First>Victor</b:First>
          </b:Person>
        </b:NameList>
      </b:Author>
      <b:BookAuthor>
        <b:NameList>
          <b:Person>
            <b:Last>Zúñiga</b:Last>
            <b:First>Victor</b:First>
          </b:Person>
        </b:NameList>
      </b:BookAuthor>
    </b:Author>
    <b:BookTitle>Diálogos. Fórum Universal de las culturas Monterrey 2007 Identidad y Diversidad</b:BookTitle>
    <b:City>México</b:City>
    <b:Publisher>Fondo Editorial de Nuevo León</b:Publisher>
    <b:RefOrder>3</b:RefOrder>
  </b:Source>
  <b:Source>
    <b:Tag>Ida15</b:Tag>
    <b:SourceType>Book</b:SourceType>
    <b:Guid>{5AEF99D0-5AD5-463D-92D9-16B674FEC005}</b:Guid>
    <b:Title>Gestión del Talento Humano</b:Title>
    <b:Year>2015</b:Year>
    <b:City>México</b:City>
    <b:Publisher>Mc Graw Hill</b:Publisher>
    <b:Author>
      <b:Author>
        <b:NameList>
          <b:Person>
            <b:Last>Chiavenato</b:Last>
            <b:First>Idalberto</b:First>
          </b:Person>
        </b:NameList>
      </b:Author>
    </b:Author>
    <b:RefOrder>4</b:RefOrder>
  </b:Source>
  <b:Source>
    <b:Tag>Her03</b:Tag>
    <b:SourceType>Book</b:SourceType>
    <b:Guid>{4E158F04-8C15-4CFC-9925-C11686F3CC6F}</b:Guid>
    <b:Author>
      <b:Author>
        <b:NameList>
          <b:Person>
            <b:Last>Valencia</b:Last>
            <b:First>Hernando</b:First>
          </b:Person>
        </b:NameList>
      </b:Author>
    </b:Author>
    <b:Title>Los derechos humanos</b:Title>
    <b:Year>2003</b:Year>
    <b:City>Barcelona, España</b:City>
    <b:Publisher>Editorial Acento</b:Publisher>
    <b:RefOrder>6</b:RefOrder>
  </b:Source>
  <b:Source>
    <b:Tag>Sam80</b:Tag>
    <b:SourceType>Report</b:SourceType>
    <b:Guid>{E6D1DAC7-3837-4560-BC3D-C3B762721DC1}</b:Guid>
    <b:Title>La dignidad humana y los derechos subjetivos. Tesis de grado para la obtención del titulo de Licenciado en Ciencias Juridicas y Sociales UNAH</b:Title>
    <b:Year>1980</b:Year>
    <b:City>Tegucigalpa, Honduras</b:City>
    <b:Publisher>Facultad de Ciencias Juridicas y Sociales UNAH</b:Publisher>
    <b:Author>
      <b:Author>
        <b:NameList>
          <b:Person>
            <b:Last>Soriano</b:Last>
            <b:First>Samuel</b:First>
          </b:Person>
        </b:NameList>
      </b:Author>
    </b:Author>
    <b:RefOrder>5</b:RefOrder>
  </b:Source>
  <b:Source>
    <b:Tag>Len20</b:Tag>
    <b:SourceType>Book</b:SourceType>
    <b:Guid>{8291066E-A3C2-4EEC-AD07-25E0E495888E}</b:Guid>
    <b:Title>Fundamentos de derechos humanos</b:Title>
    <b:Year>2020</b:Year>
    <b:Publisher>Universidad de los Andes, EPIKEIA, UE</b:Publisher>
    <b:City>Mérida, Venezuela</b:City>
    <b:Author>
      <b:Author>
        <b:NameList>
          <b:Person>
            <b:Last>Andara</b:Last>
            <b:First>Lenin</b:First>
          </b:Person>
        </b:NameList>
      </b:Author>
    </b:Author>
    <b:RefOrder>7</b:RefOrder>
  </b:Source>
  <b:Source>
    <b:Tag>Sar18</b:Tag>
    <b:SourceType>JournalArticle</b:SourceType>
    <b:Guid>{057D0CE5-8DCB-4938-9971-94DBD5E2ECC7}</b:Guid>
    <b:Author>
      <b:Author>
        <b:NameList>
          <b:Person>
            <b:Last>Sarmento</b:Last>
            <b:First>Clara</b:First>
          </b:Person>
        </b:NameList>
      </b:Author>
    </b:Author>
    <b:Title>La interculturalidad y multiculturalidad en las humanidades: ente política y ciencia</b:Title>
    <b:Year>2018</b:Year>
    <b:JournalName>Estudios Ibero-Americanos</b:JournalName>
    <b:RefOrder>9</b:RefOrder>
  </b:Source>
  <b:Source>
    <b:Tag>Mar091</b:Tag>
    <b:SourceType>Book</b:SourceType>
    <b:Guid>{E770112F-3514-4D75-91DB-206D896C1E76}</b:Guid>
    <b:Title>Pueblos indigenas, estado y memoria en el Estado de Honduras</b:Title>
    <b:Year>2009</b:Year>
    <b:Author>
      <b:Author>
        <b:NameList>
          <b:Person>
            <b:Last>Barahona</b:Last>
            <b:First>Marvin</b:First>
          </b:Person>
        </b:NameList>
      </b:Author>
    </b:Author>
    <b:City>Tegucigalpa, Honduras</b:City>
    <b:Publisher>Editorial Guaymuras</b:Publisher>
    <b:RefOrder>8</b:RefOrder>
  </b:Source>
  <b:Source>
    <b:Tag>Can15</b:Tag>
    <b:SourceType>JournalArticle</b:SourceType>
    <b:Guid>{CC7411B9-3FF9-4390-90C6-841D48880264}</b:Guid>
    <b:Author>
      <b:Author>
        <b:NameList>
          <b:Person>
            <b:Last>Canimas</b:Last>
            <b:First>Joan</b:First>
          </b:Person>
        </b:NameList>
      </b:Author>
    </b:Author>
    <b:Title>¿Discapacidad o diversidad funcional?</b:Title>
    <b:Year>2015</b:Year>
    <b:JournalName>Siglo cero. Volumen 46 (2) No. 254 Universidad de Salamanca</b:JournalName>
    <b:Pages>79-87</b:Pages>
    <b:RefOrder>10</b:RefOrder>
  </b:Source>
  <b:Source>
    <b:Tag>ONU06</b:Tag>
    <b:SourceType>Report</b:SourceType>
    <b:Guid>{E709B9A9-442B-4C2F-A3E2-0C9B56DCA00F}</b:Guid>
    <b:Title>Convención internacional sobre los derechos de las personas con discapacidad</b:Title>
    <b:Year>2006</b:Year>
    <b:Author>
      <b:Author>
        <b:Corporate>ONU</b:Corporate>
      </b:Author>
    </b:Author>
    <b:Publisher>ONU</b:Publisher>
    <b:City>New York</b:City>
    <b:RefOrder>11</b:RefOrder>
  </b:Source>
  <b:Source>
    <b:Tag>Mar111</b:Tag>
    <b:SourceType>Report</b:SourceType>
    <b:Guid>{6A8D0C38-E546-44E5-8C82-B366D769C0D3}</b:Guid>
    <b:Author>
      <b:Author>
        <b:NameList>
          <b:Person>
            <b:Last>Stang</b:Last>
            <b:First>María</b:First>
          </b:Person>
        </b:NameList>
      </b:Author>
    </b:Author>
    <b:Title>Las personas con discapacidad en América Latina: del reconocimiento jurídico a la desigualdad real</b:Title>
    <b:Year>2011</b:Year>
    <b:Publisher>CEPAL</b:Publisher>
    <b:City>Santiago de Chile</b:City>
    <b:RefOrder>12</b:RefOrder>
  </b:Source>
  <b:Source>
    <b:Tag>Com07</b:Tag>
    <b:SourceType>Report</b:SourceType>
    <b:Guid>{588B23D3-FF70-46AF-B956-6D28898F183B}</b:Guid>
    <b:Author>
      <b:Author>
        <b:Corporate>Comisión Internacional de Juristas; Servicio Internacional para los derechos humanos</b:Corporate>
      </b:Author>
    </b:Author>
    <b:Title>Principios de Yogyakarta sobre la aplicación de la legislación internacional de derechos humanos en relación con la orientación sexual y la identidad de género</b:Title>
    <b:Year>2007</b:Year>
    <b:Publisher>Comisión Internacional de Juristas, Servicio Internacional para los derechos humanos</b:Publisher>
    <b:City>Yogyakarta</b:City>
    <b:RefOrder>14</b:RefOrder>
  </b:Source>
  <b:Source>
    <b:Tag>Cid16</b:Tag>
    <b:SourceType>JournalArticle</b:SourceType>
    <b:Guid>{4449CB98-9353-4A52-8C34-C0CDE5F2445A}</b:Guid>
    <b:Author>
      <b:Author>
        <b:NameList>
          <b:Person>
            <b:Last>Cid</b:Last>
            <b:First>Soledad</b:First>
          </b:Person>
        </b:NameList>
      </b:Author>
    </b:Author>
    <b:Title>Educación para la diversidad sexual y de género</b:Title>
    <b:Year>2016</b:Year>
    <b:JournalName>Revista Latinoamericana de Educación Inclusiva </b:JournalName>
    <b:Pages>15-18</b:Pages>
    <b:RefOrder>15</b:RefOrder>
  </b:Source>
  <b:Source>
    <b:Tag>Her17</b:Tag>
    <b:SourceType>JournalArticle</b:SourceType>
    <b:Guid>{85B5D0F1-96A1-453E-BEDC-1FE50AC99CCA}</b:Guid>
    <b:Author>
      <b:Author>
        <b:NameList>
          <b:Person>
            <b:Last>Hernández</b:Last>
            <b:First>Andrey</b:First>
          </b:Person>
        </b:NameList>
      </b:Author>
    </b:Author>
    <b:Title>Una breve reflexión acerca de la diversidad sexual y el discurso religioso</b:Title>
    <b:JournalName>Diversidades</b:JournalName>
    <b:Year>2017</b:Year>
    <b:RefOrder>16</b:RefOrder>
  </b:Source>
  <b:Source>
    <b:Tag>Noe19</b:Tag>
    <b:SourceType>JournalArticle</b:SourceType>
    <b:Guid>{B52318E1-E3A9-4BA3-AEB3-570901224DC4}</b:Guid>
    <b:Author>
      <b:Author>
        <b:NameList>
          <b:Person>
            <b:Last>Parra</b:Last>
            <b:First>Noemi</b:First>
          </b:Person>
        </b:NameList>
      </b:Author>
    </b:Author>
    <b:Title>Diversidad sexual y de género</b:Title>
    <b:JournalName>Revista de la Universidad de las Palmas de Gran Canaria</b:JournalName>
    <b:Year>2019</b:Year>
    <b:RefOrder>13</b:RefOrder>
  </b:Source>
  <b:Source>
    <b:Tag>CID18</b:Tag>
    <b:SourceType>Report</b:SourceType>
    <b:Guid>{B798F8BF-936A-40CC-BD41-340B7805A9CF}</b:Guid>
    <b:Title>Avances y desafios hacia el reconocimiento de derechos de personas LGTBI en las Américas</b:Title>
    <b:Year>2018</b:Year>
    <b:Author>
      <b:Author>
        <b:Corporate>CIDH</b:Corporate>
      </b:Author>
    </b:Author>
    <b:Publisher>OEA CIDH</b:Publisher>
    <b:RefOrder>17</b:RefOrder>
  </b:Source>
  <b:Source>
    <b:Tag>Car201</b:Tag>
    <b:SourceType>BookSection</b:SourceType>
    <b:Guid>{6B899442-F5FB-4CD2-BB00-A4467ADF103D}</b:Guid>
    <b:Author>
      <b:Author>
        <b:NameList>
          <b:Person>
            <b:Last>Caro</b:Last>
            <b:First>Felipe</b:First>
          </b:Person>
        </b:NameList>
      </b:Author>
      <b:BookAuthor>
        <b:NameList>
          <b:Person>
            <b:Last>(Coordinador)</b:Last>
            <b:First>Felipe</b:First>
            <b:Middle>Caro Romero</b:Middle>
          </b:Person>
        </b:NameList>
      </b:BookAuthor>
    </b:Author>
    <b:Title>Diversidad sexual y movimientos sociales</b:Title>
    <b:Year>2020</b:Year>
    <b:Publisher>Katholische Universitat Bichslatt-Ingodsladt</b:Publisher>
    <b:BookTitle>Controversias</b:BookTitle>
    <b:RefOrder>18</b:RefOrder>
  </b:Source>
  <b:Source>
    <b:Tag>Myr18</b:Tag>
    <b:SourceType>JournalArticle</b:SourceType>
    <b:Guid>{93D56A56-5333-4462-87BF-825BC194DB5B}</b:Guid>
    <b:Title>Un acercamiento al enfoque intersecciona de las opresiones: liberar los monstruos que intersectan</b:Title>
    <b:Year>2018</b:Year>
    <b:Author>
      <b:Author>
        <b:NameList>
          <b:Person>
            <b:Last>Hernández</b:Last>
            <b:First>Myriam</b:First>
          </b:Person>
        </b:NameList>
      </b:Author>
    </b:Author>
    <b:JournalName>Ciencia, Técnica y Mainstreaming social</b:JournalName>
    <b:RefOrder>19</b:RefOrder>
  </b:Source>
  <b:Source>
    <b:Tag>Mar172</b:Tag>
    <b:SourceType>JournalArticle</b:SourceType>
    <b:Guid>{86926ED5-7AC9-4335-8242-BF30D089FAAD}</b:Guid>
    <b:Author>
      <b:Author>
        <b:NameList>
          <b:Person>
            <b:Last>Viveros</b:Last>
            <b:First>Mara</b:First>
          </b:Person>
        </b:NameList>
      </b:Author>
    </b:Author>
    <b:Title>Intersecciones de género, clase, etnia y raza</b:Title>
    <b:JournalName>Íconos. Revista de ciencias sociales. No. Quito</b:JournalName>
    <b:Year>2017</b:Year>
    <b:Pages>117-121</b:Pages>
    <b:RefOrder>20</b:RefOrder>
  </b:Source>
  <b:Source>
    <b:Tag>Ric84</b:Tag>
    <b:SourceType>Book</b:SourceType>
    <b:Guid>{1B5A9E54-06FB-4292-BE86-E98B168D13B7}</b:Guid>
    <b:Author>
      <b:Author>
        <b:NameList>
          <b:Person>
            <b:Last>Juárez</b:Last>
            <b:First>Ricardo</b:First>
          </b:Person>
        </b:NameList>
      </b:Author>
    </b:Author>
    <b:Title>Lecturas sobre  Ciencia Política</b:Title>
    <b:Year>1984</b:Year>
    <b:City>Guatemala, Guatemala</b:City>
    <b:Publisher>Editoria Universitaria USAC</b:Publisher>
    <b:RefOrder>1</b:RefOrder>
  </b:Source>
  <b:Source>
    <b:Tag>Nic89</b:Tag>
    <b:SourceType>Book</b:SourceType>
    <b:Guid>{5BD0E92F-0D90-4B24-90AE-B856525433C2}</b:Guid>
    <b:Title>Las fuerzas políticas. Compilación de textos politicos seleccionados</b:Title>
    <b:Year>1989</b:Year>
    <b:Publisher>Universidad Centroamericana José Simeón Cañas</b:Publisher>
    <b:City>San Salvador, El Salvador</b:City>
    <b:Author>
      <b:Author>
        <b:NameList>
          <b:Person>
            <b:Last>Mariscal</b:Last>
            <b:First>Nicolas</b:First>
          </b:Person>
          <b:Person>
            <b:Last>Zamora</b:Last>
            <b:First>Rubén</b:First>
          </b:Person>
        </b:NameList>
      </b:Author>
    </b:Author>
    <b:RefOrder>2</b:RefOrder>
  </b:Source>
  <b:Source>
    <b:Tag>Wil84</b:Tag>
    <b:SourceType>Book</b:SourceType>
    <b:Guid>{DE4CBCA7-39E2-4794-8607-7FFAE4B1A633}</b:Guid>
    <b:Author>
      <b:Author>
        <b:NameList>
          <b:Person>
            <b:Last>Montenegro</b:Last>
            <b:First>Wilfredo</b:First>
          </b:Person>
        </b:NameList>
      </b:Author>
    </b:Author>
    <b:Title>Introducción a las doctrinas político económicas</b:Title>
    <b:Year>1984</b:Year>
    <b:City>México, Distrito Federal</b:City>
    <b:Publisher>Fondo de Cultura Económica</b:Publisher>
    <b:RefOrder>3</b:RefOrder>
  </b:Source>
  <b:Source>
    <b:Tag>Par92</b:Tag>
    <b:SourceType>Report</b:SourceType>
    <b:Guid>{0BDE0764-4436-42D6-A9BE-7B81BFC81438}</b:Guid>
    <b:Author>
      <b:Author>
        <b:Corporate>Partido Nacional de Honduras</b:Corporate>
      </b:Author>
    </b:Author>
    <b:Title>Plan de Gobierno 1994-1998. Desarrollo Humano: Crecimiento con distribución</b:Title>
    <b:Year>1992</b:Year>
    <b:Publisher>Partido Nacional de Honduras</b:Publisher>
    <b:City>Tegucigalpa, Honduras</b:City>
    <b:RefOrder>4</b:RefOrder>
  </b:Source>
  <b:Source>
    <b:Tag>Víc18</b:Tag>
    <b:SourceType>Book</b:SourceType>
    <b:Guid>{666A1F8F-643E-43B2-8F2F-7C967F16E66A}</b:Guid>
    <b:Title>Honduras: Agenda electoral. Elecciones 2017</b:Title>
    <b:Year>2018</b:Year>
    <b:Publisher>CEDOH, NDI</b:Publisher>
    <b:City>Tegucigalpa, Honduras</b:City>
    <b:Author>
      <b:Author>
        <b:NameList>
          <b:Person>
            <b:Last>Meza</b:Last>
            <b:First>Víctor</b:First>
          </b:Person>
          <b:Person>
            <b:Last>Salomón</b:Last>
            <b:First>Leticia</b:First>
          </b:Person>
          <b:Person>
            <b:Last>Torres</b:Last>
            <b:First>Manuel</b:First>
          </b:Person>
        </b:NameList>
      </b:Author>
    </b:Author>
    <b:RefOrder>5</b:RefOrder>
  </b:Source>
  <b:Source>
    <b:Tag>Mar06</b:Tag>
    <b:SourceType>Report</b:SourceType>
    <b:Guid>{53843805-D9AC-402E-BE3F-EB728B3A1D1B}</b:Guid>
    <b:Title>Génesis y evolución del concepto y enfoques sobre el desarrollo. documento de investigación</b:Title>
    <b:Year>2006</b:Year>
    <b:City>Lima, Peru</b:City>
    <b:Publisher>Departamento de Ciencias Sociales de la Pontificia Universidad Católica del Perú</b:Publisher>
    <b:Author>
      <b:Author>
        <b:NameList>
          <b:Person>
            <b:Last>Valcárcel</b:Last>
            <b:First>Marcel</b:First>
          </b:Person>
        </b:NameList>
      </b:Author>
    </b:Author>
    <b:RefOrder>6</b:RefOrder>
  </b:Source>
  <b:Source>
    <b:Tag>Mir11</b:Tag>
    <b:SourceType>JournalArticle</b:SourceType>
    <b:Guid>{B1542886-BC25-4C1E-9371-7991C285A229}</b:Guid>
    <b:Title>¿De que se habla cuándo se habla de políticas públicas? Estado de la disusión y actores en el Chile del Bicentenario</b:Title>
    <b:Year>2011</b:Year>
    <b:Author>
      <b:Author>
        <b:NameList>
          <b:Person>
            <b:Last>Davila</b:Last>
            <b:First>Mireya</b:First>
          </b:Person>
          <b:Person>
            <b:Last>Soto</b:Last>
            <b:First>Ximena</b:First>
          </b:Person>
        </b:NameList>
      </b:Author>
    </b:Author>
    <b:JournalName>Estado, Gobierno, Gestión Pública Revista Chilena de Administración Pública</b:JournalName>
    <b:Pages>5-33</b:Pages>
    <b:RefOrder>7</b:RefOrder>
  </b:Source>
  <b:Source>
    <b:Tag>Ani79</b:Tag>
    <b:SourceType>BookSection</b:SourceType>
    <b:Guid>{214BAF4E-0867-42F2-B061-0A821481BE04}</b:Guid>
    <b:Title>Politica y Desarrollo en America Latina</b:Title>
    <b:Year>1979</b:Year>
    <b:City>San Salvador, El Salvador</b:City>
    <b:Publisher>Universidad Cetroaméricana José Simeon Cañas</b:Publisher>
    <b:Author>
      <b:Author>
        <b:NameList>
          <b:Person>
            <b:Last>Quijano</b:Last>
            <b:First>Anibal</b:First>
          </b:Person>
        </b:NameList>
      </b:Author>
      <b:BookAuthor>
        <b:NameList>
          <b:Person>
            <b:Last>Mariscal</b:Last>
            <b:First>Nicolas</b:First>
          </b:Person>
          <b:Person>
            <b:Last>Zamora</b:Last>
            <b:First>Ruben</b:First>
          </b:Person>
          <b:Person>
            <b:Last>Jiménez</b:Last>
            <b:First>Edgar</b:First>
          </b:Person>
        </b:NameList>
      </b:BookAuthor>
    </b:Author>
    <b:BookTitle>Sociedad y Política</b:BookTitle>
    <b:Pages>148-162</b:Pages>
    <b:RefOrder>8</b:RefOrder>
  </b:Source>
  <b:Source>
    <b:Tag>Rac62</b:Tag>
    <b:SourceType>Book</b:SourceType>
    <b:Guid>{7CC8BA27-BE23-42C1-9E36-662E667DC913}</b:Guid>
    <b:Author>
      <b:Author>
        <b:NameList>
          <b:Person>
            <b:Last>Carson</b:Last>
            <b:First>Rachel</b:First>
          </b:Person>
        </b:NameList>
      </b:Author>
    </b:Author>
    <b:Title>Primavera Silenciosa</b:Title>
    <b:Year>1962</b:Year>
    <b:City>EEUU republicado por España (2000)</b:City>
    <b:Publisher>Editorial Critica </b:Publisher>
    <b:RefOrder>9</b:RefOrder>
  </b:Source>
  <b:Source>
    <b:Tag>Pau68</b:Tag>
    <b:SourceType>Book</b:SourceType>
    <b:Guid>{C9C201BF-21DA-4D9A-8C32-62D538D933C3}</b:Guid>
    <b:Author>
      <b:Author>
        <b:NameList>
          <b:Person>
            <b:Last>Ehrlich</b:Last>
            <b:First>Paul</b:First>
          </b:Person>
        </b:NameList>
      </b:Author>
    </b:Author>
    <b:Title>La bomba de la población</b:Title>
    <b:Year>1968</b:Year>
    <b:City>Sierra Leona, Nuevo México</b:City>
    <b:Publisher>Sierra Club Books</b:Publisher>
    <b:RefOrder>10</b:RefOrder>
  </b:Source>
  <b:Source>
    <b:Tag>Mea72</b:Tag>
    <b:SourceType>Book</b:SourceType>
    <b:Guid>{3D20839F-947D-4890-ACD1-307E7093F839}</b:Guid>
    <b:Author>
      <b:Author>
        <b:NameList>
          <b:Person>
            <b:Last>Meadows</b:Last>
            <b:First>Donella</b:First>
          </b:Person>
          <b:Person>
            <b:Last>Meadows</b:Last>
            <b:First>Dennis</b:First>
          </b:Person>
          <b:Person>
            <b:Last>et-al</b:Last>
          </b:Person>
        </b:NameList>
      </b:Author>
    </b:Author>
    <b:Title>Limites al crecimiento economico</b:Title>
    <b:Year>1972</b:Year>
    <b:City>EEUU</b:City>
    <b:Publisher>MIT</b:Publisher>
    <b:RefOrder>11</b:RefOrder>
  </b:Source>
  <b:Source>
    <b:Tag>ONU93</b:Tag>
    <b:SourceType>Book</b:SourceType>
    <b:Guid>{97C33F85-A732-4044-B001-A37E7B1C0197}</b:Guid>
    <b:Author>
      <b:Author>
        <b:NameList>
          <b:Person>
            <b:Last>ONU</b:Last>
          </b:Person>
        </b:NameList>
      </b:Author>
    </b:Author>
    <b:Title>La cumbre de la Tierra Eco 92. Visiones diferentes. Declaración de Rio sobre Medio Ambiente y Desarrollo y Programa 21</b:Title>
    <b:Year>1993</b:Year>
    <b:City>San José, Costa Rica</b:City>
    <b:Publisher>Consejo de la Tierra, IICA-OEA</b:Publisher>
    <b:RefOrder>12</b:RefOrder>
  </b:Source>
  <b:Source>
    <b:Tag>PNU90</b:Tag>
    <b:SourceType>Report</b:SourceType>
    <b:Guid>{8C4D916A-67B2-497F-B74A-E972391C3A54}</b:Guid>
    <b:Author>
      <b:Author>
        <b:Corporate>PNUD</b:Corporate>
      </b:Author>
    </b:Author>
    <b:Title>Desarrollo Humano Informe 1990</b:Title>
    <b:Year>1990</b:Year>
    <b:Publisher>Tercer Mundo Editore</b:Publisher>
    <b:City>Bogota, Colombia</b:City>
    <b:RefOrder>13</b:RefOrder>
  </b:Source>
  <b:Source>
    <b:Tag>PNU99</b:Tag>
    <b:SourceType>Report</b:SourceType>
    <b:Guid>{A38C0713-2ADA-4866-AFC2-069ADC9941C1}</b:Guid>
    <b:Author>
      <b:Author>
        <b:NameList>
          <b:Person>
            <b:Last>PNUD</b:Last>
          </b:Person>
        </b:NameList>
      </b:Author>
    </b:Author>
    <b:Title>Informe sobre desarrollo humano Honduras 1999. El impacto humano de un huracán. Tejiendo redes para la seguridad humana</b:Title>
    <b:Year>1999</b:Year>
    <b:Publisher>Editorama</b:Publisher>
    <b:City>Tegucigalpa, MDC</b:City>
    <b:RefOrder>14</b:RefOrder>
  </b:Source>
  <b:Source>
    <b:Tag>PNU09</b:Tag>
    <b:SourceType>Report</b:SourceType>
    <b:Guid>{533F0F5C-0865-4DF8-897D-79D6298FCF67}</b:Guid>
    <b:Author>
      <b:Author>
        <b:NameList>
          <b:Person>
            <b:Last>PNUD</b:Last>
          </b:Person>
        </b:NameList>
      </b:Author>
    </b:Author>
    <b:Title>Informe sobre Desarrollo Humano Honduras 2008/2009. De la exclusión social a la ciudanía juvenil </b:Title>
    <b:Year>2009</b:Year>
    <b:Publisher>Editorial LIL</b:Publisher>
    <b:City>San José, Costa Rica</b:City>
    <b:RefOrder>15</b:RefOrder>
  </b:Source>
  <b:Source>
    <b:Tag>Jua98</b:Tag>
    <b:SourceType>ArticleInAPeriodical</b:SourceType>
    <b:Guid>{E384A2B2-0C4A-427E-8FF4-6D091C94E346}</b:Guid>
    <b:Author>
      <b:Author>
        <b:Corporate>Juan Pablo II</b:Corporate>
      </b:Author>
    </b:Author>
    <b:Title>Bula de Convocación del Gran Jubileo del año 2000</b:Title>
    <b:Year>1998</b:Year>
    <b:PeriodicalTitle>Bula Papal</b:PeriodicalTitle>
    <b:Month>Noviembre</b:Month>
    <b:Day>29</b:Day>
    <b:RefOrder>16</b:RefOrder>
  </b:Source>
  <b:Source>
    <b:Tag>Fra88</b:Tag>
    <b:SourceType>Book</b:SourceType>
    <b:Guid>{BAB35187-7D34-4920-8A3D-9AE9C1C68A6F}</b:Guid>
    <b:Title>La deuda externa de América Latina. El automatismo de la deuda</b:Title>
    <b:Year>1988</b:Year>
    <b:Author>
      <b:Author>
        <b:NameList>
          <b:Person>
            <b:Last>Hinkelammert</b:Last>
            <b:First>Franz</b:First>
          </b:Person>
        </b:NameList>
      </b:Author>
    </b:Author>
    <b:City>San José, Costa Rica</b:City>
    <b:Publisher>Departamento Ecumenico de Investigaciones (DEI)</b:Publisher>
    <b:RefOrder>17</b:RefOrder>
  </b:Source>
  <b:Source>
    <b:Tag>ASO97</b:Tag>
    <b:SourceType>Report</b:SourceType>
    <b:Guid>{288A2FE6-E458-4860-875C-A476EEF4A4A2}</b:Guid>
    <b:Author>
      <b:Author>
        <b:Corporate>ASONOG</b:Corporate>
      </b:Author>
    </b:Author>
    <b:Title>Deuda externa por desarrollo. Alternativas y esperanzas</b:Title>
    <b:Year>1997</b:Year>
    <b:Publisher>Editorial Guaymuras, ASONOG</b:Publisher>
    <b:City>Tegucigalpa, Honduras</b:City>
    <b:RefOrder>18</b:RefOrder>
  </b:Source>
  <b:Source>
    <b:Tag>Raf99</b:Tag>
    <b:SourceType>Report</b:SourceType>
    <b:Guid>{11E88C2E-4EBB-42A9-AEA1-79F75B615990}</b:Guid>
    <b:Title>Deuda Externa y Jubileo 2000. Alternativas</b:Title>
    <b:Year>1999</b:Year>
    <b:City>Managua, Nicaragua</b:City>
    <b:Publisher>Editorial Lascasiana</b:Publisher>
    <b:Author>
      <b:Author>
        <b:NameList>
          <b:Person>
            <b:Last>Aragón</b:Last>
            <b:First>Rafael</b:First>
          </b:Person>
        </b:NameList>
      </b:Author>
    </b:Author>
    <b:RefOrder>19</b:RefOrder>
  </b:Source>
  <b:Source>
    <b:Tag>JUB99</b:Tag>
    <b:SourceType>Report</b:SourceType>
    <b:Guid>{39E20F6D-27AB-4279-B944-9AC6A34BAE23}</b:Guid>
    <b:Author>
      <b:Author>
        <b:Corporate>JUBILEO 2000</b:Corporate>
      </b:Author>
    </b:Author>
    <b:Title>Jubileo 2000 Campaña Latinoamericana. I Conferencia latinoamericana de Cancelación de la Deuda</b:Title>
    <b:Year>1999</b:Year>
    <b:Publisher>ASONOG; FOSDEH</b:Publisher>
    <b:City>Tegucigalpa, Honduras</b:City>
    <b:RefOrder>20</b:RefOrder>
  </b:Source>
  <b:Source>
    <b:Tag>INT00</b:Tag>
    <b:SourceType>Report</b:SourceType>
    <b:Guid>{FF2575FD-9584-4B54-A064-09AF29F8CCFD}</b:Guid>
    <b:Author>
      <b:Author>
        <b:Corporate>INTERFOROS</b:Corporate>
      </b:Author>
    </b:Author>
    <b:Title>Estrategia de Combate a la Pobreza</b:Title>
    <b:Year>2000</b:Year>
    <b:Publisher>Editorial Guaymuras</b:Publisher>
    <b:City>Tegucigalpa, Honduras</b:City>
    <b:RefOrder>21</b:RefOrder>
  </b:Source>
  <b:Source>
    <b:Tag>Man08</b:Tag>
    <b:SourceType>Report</b:SourceType>
    <b:Guid>{75029F1F-872A-4693-8BCB-2D7CE0A035CC}</b:Guid>
    <b:Author>
      <b:Author>
        <b:NameList>
          <b:Person>
            <b:Last>Rojas</b:Last>
            <b:First>Manuel</b:First>
          </b:Person>
          <b:Person>
            <b:Last>Valladares</b:Last>
            <b:First>Patricia</b:First>
          </b:Person>
          <b:Person>
            <b:Last>Suazo</b:Last>
            <b:First>Issac</b:First>
          </b:Person>
        </b:NameList>
      </b:Author>
    </b:Author>
    <b:Title>Población en situación de riesgo y exclusión social, su relación con las metas del milenio y estrategias de reducción de la pobreza</b:Title>
    <b:Year>2008</b:Year>
    <b:Publisher>UNAH CENFODES</b:Publisher>
    <b:City>Tegucigalpa, Honduras</b:City>
    <b:RefOrder>22</b:RefOrder>
  </b:Source>
  <b:Source>
    <b:Tag>Gob06</b:Tag>
    <b:SourceType>Report</b:SourceType>
    <b:Guid>{10281B93-6335-449B-964F-2C9E7870429B}</b:Guid>
    <b:Author>
      <b:Author>
        <b:Corporate>Gobierno de la República de Honduras</b:Corporate>
      </b:Author>
    </b:Author>
    <b:Title>Estrategia de Reducción de la Pobreza</b:Title>
    <b:Year>2006</b:Year>
    <b:Publisher>Gobierno de la República de Honduras</b:Publisher>
    <b:City>Tegucigalpa, Honduras</b:City>
    <b:RefOrder>23</b:RefOrder>
  </b:Source>
  <b:Source>
    <b:Tag>ONU07</b:Tag>
    <b:SourceType>Report</b:SourceType>
    <b:Guid>{EB18697D-7026-4F30-822D-5B6811AF050B}</b:Guid>
    <b:Author>
      <b:Author>
        <b:Corporate>ONU Gobierno de Honduras</b:Corporate>
      </b:Author>
    </b:Author>
    <b:Title>Objetivos de Desarrollo del Milenio. Honduras 2007. Segundo Informe de País. El Logr de los ODMs: Una responsabilidad compartida</b:Title>
    <b:Year>2007</b:Year>
    <b:Publisher>Litografía LIL</b:Publisher>
    <b:City>Tegucigalpa, Honduras</b:City>
    <b:RefOrder>24</b:RefOrder>
  </b:Source>
  <b:Source>
    <b:Tag>ONU10</b:Tag>
    <b:SourceType>Report</b:SourceType>
    <b:Guid>{D2D7D57D-1616-4BBF-B38D-E09A6DEDC879}</b:Guid>
    <b:Author>
      <b:Author>
        <b:Corporate>ONU Gobierno de Honduras ASDI</b:Corporate>
      </b:Author>
    </b:Author>
    <b:Title>Objetivos de Desarrollo del Milenio Honduras 2010. Tercer informe de País.</b:Title>
    <b:Year>2010</b:Year>
    <b:Publisher>Editorial LIL</b:Publisher>
    <b:City>San José, Costa Rica</b:City>
    <b:RefOrder>25</b:RefOrder>
  </b:Source>
  <b:Source>
    <b:Tag>Aug04</b:Tag>
    <b:SourceType>JournalArticle</b:SourceType>
    <b:Guid>{522FE1E1-9792-42E6-B839-902B83CC2519}</b:Guid>
    <b:Author>
      <b:Author>
        <b:NameList>
          <b:Person>
            <b:Last>Serrano</b:Last>
            <b:First>Augusto</b:First>
          </b:Person>
        </b:NameList>
      </b:Author>
    </b:Author>
    <b:Title>Matriz Teorica de Desarrollo Humano Sostenible</b:Title>
    <b:Year>2004</b:Year>
    <b:JournalName>Paraninfo</b:JournalName>
    <b:RefOrder>26</b:RefOrder>
  </b:Source>
  <b:Source>
    <b:Tag>ONU15</b:Tag>
    <b:SourceType>Report</b:SourceType>
    <b:Guid>{1A629B7A-DEE0-42BD-8273-85C290E53236}</b:Guid>
    <b:Author>
      <b:Author>
        <b:Corporate>ONU</b:Corporate>
      </b:Author>
    </b:Author>
    <b:Title>Objetivos de Desarrollo del Milenio Informe de 2015</b:Title>
    <b:Year>2015</b:Year>
    <b:Publisher>ONU</b:Publisher>
    <b:City>New York, EEUU</b:City>
    <b:RefOrder>27</b:RefOrder>
  </b:Source>
  <b:Source>
    <b:Tag>ONU17</b:Tag>
    <b:SourceType>Report</b:SourceType>
    <b:Guid>{54DF82ED-385D-4018-A30E-9E001585153F}</b:Guid>
    <b:Author>
      <b:Author>
        <b:Corporate>ONU</b:Corporate>
      </b:Author>
    </b:Author>
    <b:Title>Indicadores Globales para el seguimiento de los ODS</b:Title>
    <b:Year>2017</b:Year>
    <b:Publisher>ONU</b:Publisher>
    <b:City>New York, EEUU</b:City>
    <b:RefOrder>28</b:RefOrder>
  </b:Source>
  <b:Source>
    <b:Tag>Guisf</b:Tag>
    <b:SourceType>Book</b:SourceType>
    <b:Guid>{19F351B3-0E66-47A5-A887-83BF5680FF22}</b:Guid>
    <b:Title>Ciencia Política Realidad Latinoamericana. Antología de lecturas para estudiantes de ciencias políticas</b:Title>
    <b:Year>s.f.</b:Year>
    <b:City>Tegucigalpa, Honduras</b:City>
    <b:Publisher>Editorial Nuevo Continente. Colección Academia No. 1</b:Publisher>
    <b:Author>
      <b:Author>
        <b:NameList>
          <b:Person>
            <b:Last>Molina</b:Last>
            <b:First>Guillermo</b:First>
          </b:Person>
        </b:NameList>
      </b:Author>
    </b:Author>
    <b:RefOrder>29</b:RefOrder>
  </b:Source>
  <b:Source>
    <b:Tag>Con14</b:Tag>
    <b:SourceType>ArticleInAPeriodical</b:SourceType>
    <b:Guid>{4AC548BB-1C04-40D9-AFBF-8198862D3D4A}</b:Guid>
    <b:Author>
      <b:Author>
        <b:Corporate>Congreso Nacional</b:Corporate>
      </b:Author>
    </b:Author>
    <b:Title>Ley de Empleo por hora. Decreto No. 354-2013</b:Title>
    <b:Year>2014</b:Year>
    <b:PeriodicalTitle>LA GACETA</b:PeriodicalTitle>
    <b:Month>Marzo</b:Month>
    <b:Day>31</b:Day>
    <b:RefOrder>30</b:RefOrder>
  </b:Source>
  <b:Source>
    <b:Tag>Win90</b:Tag>
    <b:SourceType>Book</b:SourceType>
    <b:Guid>{1F3C24CB-824D-48DD-AAB4-FFAB625A9AAF}</b:Guid>
    <b:Title>Mercado de trabajo y política económica en América Central</b:Title>
    <b:Year>1990</b:Year>
    <b:Author>
      <b:Author>
        <b:NameList>
          <b:Person>
            <b:Last>Dierckxsens</b:Last>
            <b:First>Win</b:First>
          </b:Person>
        </b:NameList>
      </b:Author>
    </b:Author>
    <b:City>San José, Costa Rica</b:City>
    <b:Publisher>Departamento Ecumenico de Investigaciones (DEI) Editorial Guaymuras, Maestría en Política Económica Universidad Nacional de Costa Rica</b:Publisher>
    <b:RefOrder>31</b:RefOrder>
  </b:Source>
  <b:Source>
    <b:Tag>Sta75</b:Tag>
    <b:SourceType>Book</b:SourceType>
    <b:Guid>{3D02FCC1-E950-4C8D-BB53-7A0A17AE47C1}</b:Guid>
    <b:Author>
      <b:Author>
        <b:NameList>
          <b:Person>
            <b:Last>Burenstam</b:Last>
            <b:First>Staffan</b:First>
          </b:Person>
        </b:NameList>
      </b:Author>
    </b:Author>
    <b:Title>Teoría del comercio y política comercial para el desarrollo</b:Title>
    <b:Year>1975</b:Year>
    <b:City>México, D.F.</b:City>
    <b:Publisher>Centro de Estudios Monetarios Latinoamericanos</b:Publisher>
    <b:RefOrder>32</b:RefOrder>
  </b:Source>
  <b:Source>
    <b:Tag>ICE16</b:Tag>
    <b:SourceType>Book</b:SourceType>
    <b:Guid>{095F1C25-7B24-4B94-9208-3CB5F1043A46}</b:Guid>
    <b:Author>
      <b:Author>
        <b:Corporate>ICEFI</b:Corporate>
      </b:Author>
    </b:Author>
    <b:Title>Honduras: Una política fiscal que no mejora el presente ni construye el futuro. Análisis del Proyecto de Presupuesto de Ingresos y Egresos de la República 2016</b:Title>
    <b:Year>2016</b:Year>
    <b:City>Tegucigalpa, Honduras</b:City>
    <b:Publisher>ICEFI con apoyo financiero del Gobierno de Suecia, Plan Internacional, Christian AID, Dan Church AID, NED y Fundación Friederich Ebert Stiftung</b:Publisher>
    <b:RefOrder>33</b:RefOrder>
  </b:Source>
  <b:Source>
    <b:Tag>Els90</b:Tag>
    <b:SourceType>Report</b:SourceType>
    <b:Guid>{3C2FFCE3-82F7-4DB1-9F38-F6C148DB8A0D}</b:Guid>
    <b:Author>
      <b:Author>
        <b:NameList>
          <b:Person>
            <b:Last>Caballero</b:Last>
            <b:First>Elsa</b:First>
          </b:Person>
          <b:Person>
            <b:Last>Carias</b:Last>
            <b:First>Marcos</b:First>
          </b:Person>
        </b:NameList>
      </b:Author>
    </b:Author>
    <b:Title>Crisis y política social en Centroamerica tendencias y perspectivas en caso en Honduras</b:Title>
    <b:Year>1990</b:Year>
    <b:Publisher>Editorial Universitaria UNAH</b:Publisher>
    <b:City>Tegucigalpa, Honduras</b:City>
    <b:RefOrder>34</b:RefOrder>
  </b:Source>
  <b:Source>
    <b:Tag>Mar81</b:Tag>
    <b:SourceType>Book</b:SourceType>
    <b:Guid>{580A3FDB-BB56-4AE1-8BE1-DBEFD7ECC806}</b:Guid>
    <b:Title>La construcción del sector público y del Estado nacional de Honduras 1876-1979</b:Title>
    <b:Year>1981</b:Year>
    <b:Publisher>Editorial Universitaria Centroamericana (EDUCA) y el Instituto Centroamericano de Administración Pública (ICAP)</b:Publisher>
    <b:City>San José, Costa Rica</b:City>
    <b:Author>
      <b:Author>
        <b:NameList>
          <b:Person>
            <b:Last>Posas</b:Last>
            <b:First>Mario</b:First>
          </b:Person>
          <b:Person>
            <b:Last>DelCid</b:Last>
            <b:First>Rafael</b:First>
          </b:Person>
        </b:NameList>
      </b:Author>
    </b:Author>
    <b:RefOrder>35</b:RefOrder>
  </b:Source>
  <b:Source>
    <b:Tag>Mar80</b:Tag>
    <b:SourceType>Book</b:SourceType>
    <b:Guid>{60DA191A-89B3-4764-85DC-D51161576852}</b:Guid>
    <b:Author>
      <b:Author>
        <b:NameList>
          <b:Person>
            <b:Last>Rietti</b:Last>
            <b:First>Mario</b:First>
          </b:Person>
        </b:NameList>
      </b:Author>
    </b:Author>
    <b:Title>Programas y Políticas de Desarrollo</b:Title>
    <b:Year>1980</b:Year>
    <b:City>Tegucigalpa, Honduras</b:City>
    <b:Publisher>Tipografia Lopez</b:Publisher>
    <b:RefOrder>36</b:RefOrder>
  </b:Source>
  <b:Source>
    <b:Tag>CES93</b:Tag>
    <b:SourceType>Book</b:SourceType>
    <b:Guid>{0E66E841-CCC9-4F58-AF7A-9B9F9459CC65}</b:Guid>
    <b:Author>
      <b:Author>
        <b:NameList>
          <b:Person>
            <b:Last>CESA</b:Last>
          </b:Person>
          <b:Person>
            <b:Last>FEPP</b:Last>
          </b:Person>
          <b:Person>
            <b:Last>CAAP</b:Last>
          </b:Person>
          <b:Person>
            <b:Last>FONPAD</b:Last>
          </b:Person>
        </b:NameList>
      </b:Author>
    </b:Author>
    <b:Title>Políticas Sociales, Desarrollo y Compensación Social</b:Title>
    <b:Year>1993</b:Year>
    <b:City>Quito, Ecuador</b:City>
    <b:Publisher>Grupo de Trabajo sobre Deuda Externa y Desarrollo (CAAP, CECCA, CER-G, CIUDAD)</b:Publisher>
    <b:RefOrder>37</b:RefOrder>
  </b:Source>
  <b:Source>
    <b:Tag>Dep97</b:Tag>
    <b:SourceType>Book</b:SourceType>
    <b:Guid>{CE5B652E-2157-4970-BE22-D1520EFA914D}</b:Guid>
    <b:Author>
      <b:Author>
        <b:Corporate>Departamento de Planeación Economica México</b:Corporate>
      </b:Author>
    </b:Author>
    <b:Title>Las Políticas de El Salto Social. Documentos Conpes Julio 1995 a Diciembre de 1996. Tomo III</b:Title>
    <b:Year>1997</b:Year>
    <b:City>México, Distrito Federal</b:City>
    <b:Publisher>Presidencia de la República. Departamento Nacional de Planeación de México.</b:Publisher>
    <b:RefOrder>38</b:RefOrder>
  </b:Source>
  <b:Source>
    <b:Tag>Nap71</b:Tag>
    <b:SourceType>Book</b:SourceType>
    <b:Guid>{77706C85-D244-4FC6-9C4F-D87F33682C47}</b:Guid>
    <b:Author>
      <b:Author>
        <b:NameList>
          <b:Person>
            <b:Last>Mendez</b:Last>
            <b:First>Napoleón</b:First>
          </b:Person>
        </b:NameList>
      </b:Author>
    </b:Author>
    <b:Title>Problemas sociales, culturales y económicos de Honduras</b:Title>
    <b:Year>1971</b:Year>
    <b:City>Tegucigalpa, Honduras</b:City>
    <b:Publisher>Dirección General de Educación Vocacional- Secretaría de Educación Pública</b:Publisher>
    <b:RefOrder>39</b:RefOrder>
  </b:Source>
  <b:Source>
    <b:Tag>Ede76</b:Tag>
    <b:SourceType>Book</b:SourceType>
    <b:Guid>{9518A917-ED07-4D6C-AC75-CFF1ED12723F}</b:Guid>
    <b:Author>
      <b:Author>
        <b:NameList>
          <b:Person>
            <b:Last>Torres</b:Last>
            <b:First>Edelberto</b:First>
          </b:Person>
          <b:Person>
            <b:Last>Rosenthal</b:Last>
            <b:First>Gert</b:First>
          </b:Person>
          <b:Person>
            <b:Last>Lizano</b:Last>
            <b:First>Eduardo</b:First>
          </b:Person>
          <b:Person>
            <b:Last>Mejivar</b:Last>
            <b:First>Rafael</b:First>
          </b:Person>
          <b:Person>
            <b:Last>Ramírez</b:Last>
            <b:First>Sergio</b:First>
          </b:Person>
        </b:NameList>
      </b:Author>
    </b:Author>
    <b:Title>Centro América Hoy</b:Title>
    <b:Year>1976</b:Year>
    <b:City>México, Distrito Federal</b:City>
    <b:Publisher>Siglo XXI Editores</b:Publisher>
    <b:RefOrder>40</b:RefOrder>
  </b:Source>
  <b:Source>
    <b:Tag>Osc89</b:Tag>
    <b:SourceType>Book</b:SourceType>
    <b:Guid>{3E194580-28F6-486A-A8F9-235584E8D6BC}</b:Guid>
    <b:Author>
      <b:Author>
        <b:NameList>
          <b:Person>
            <b:Last>Castro</b:Last>
            <b:First>Oscar</b:First>
          </b:Person>
        </b:NameList>
      </b:Author>
    </b:Author>
    <b:Title>Honduras una jaula de melancolia</b:Title>
    <b:Year>1989</b:Year>
    <b:City>Tegucigalpa, Honduras</b:City>
    <b:RefOrder>41</b:RefOrder>
  </b:Source>
  <b:Source>
    <b:Tag>Alf88</b:Tag>
    <b:SourceType>Book</b:SourceType>
    <b:Guid>{C9D9FD94-3F0F-42AF-9854-C86DFFC0297D}</b:Guid>
    <b:Author>
      <b:Author>
        <b:NameList>
          <b:Person>
            <b:Last>León-Gomez</b:Last>
            <b:First>Alfredo</b:First>
          </b:Person>
        </b:NameList>
      </b:Author>
    </b:Author>
    <b:Title>Pefiles de Honduras 1973-1979</b:Title>
    <b:Year>1988</b:Year>
    <b:City>Comayagüela, Honduras</b:City>
    <b:Publisher>Imprenta Soto</b:Publisher>
    <b:RefOrder>42</b:RefOrder>
  </b:Source>
  <b:Source>
    <b:Tag>Ric89</b:Tag>
    <b:SourceType>Book</b:SourceType>
    <b:Guid>{1A407A7A-4279-4620-A195-A64F1AC2D4BE}</b:Guid>
    <b:Author>
      <b:Author>
        <b:NameList>
          <b:Person>
            <b:Last>García</b:Last>
            <b:First>Ricardo</b:First>
            <b:Middle>Rodas</b:Middle>
          </b:Person>
        </b:NameList>
      </b:Author>
    </b:Author>
    <b:Title>Algunas reflexiones sobre la realidad económica y social de Honduras y una propuesta para solucionar los problemas apreminantes</b:Title>
    <b:Year>1989</b:Year>
    <b:City>San Pedro Sula, Honduras</b:City>
    <b:Publisher>Centro Editorial</b:Publisher>
    <b:RefOrder>43</b:RefOrder>
  </b:Source>
  <b:Source>
    <b:Tag>Ant89</b:Tag>
    <b:SourceType>Book</b:SourceType>
    <b:Guid>{B59FB08B-C437-4B58-B344-7E9BD1826BC1}</b:Guid>
    <b:Author>
      <b:Author>
        <b:NameList>
          <b:Person>
            <b:Last>Murga</b:Last>
            <b:First>Antonio</b:First>
          </b:Person>
          <b:Person>
            <b:Last>Caballero</b:Last>
            <b:First>Ester</b:First>
          </b:Person>
          <b:Person>
            <b:Last>Isaula</b:Last>
            <b:First>Roger</b:First>
          </b:Person>
          <b:Person>
            <b:Last>Mendez</b:Last>
            <b:First>Elena</b:First>
          </b:Person>
          <b:Person>
            <b:Last>Mejía</b:Last>
            <b:First>Bohanerges</b:First>
          </b:Person>
          <b:Person>
            <b:Last>Chávez</b:Last>
            <b:First>Manuel</b:First>
          </b:Person>
          <b:Person>
            <b:Last>Salomón</b:Last>
            <b:First>Leticia</b:First>
          </b:Person>
        </b:NameList>
      </b:Author>
    </b:Author>
    <b:Title>Honduras Panorama y Perspectivas</b:Title>
    <b:Year>1989</b:Year>
    <b:City>Tegucigalpa, Honduras</b:City>
    <b:Publisher>Centro de Documentación de Honduras (CEDOH) , Departamento de Ciencias Sociales de la Universidad Nacional Autonoma de Honduras (UNAH)</b:Publisher>
    <b:RefOrder>44</b:RefOrder>
  </b:Source>
  <b:Source>
    <b:Tag>Luc95</b:Tag>
    <b:SourceType>Book</b:SourceType>
    <b:Guid>{E841F39F-196B-477C-A32F-E64FAFF2382B}</b:Guid>
    <b:Author>
      <b:Author>
        <b:NameList>
          <b:Person>
            <b:Last>Merino</b:Last>
            <b:First>Lucia</b:First>
          </b:Person>
          <b:Person>
            <b:Last>O´Hanlon</b:Last>
            <b:First>Barbara</b:First>
          </b:Person>
        </b:NameList>
      </b:Author>
    </b:Author>
    <b:Title>La Honduras de Hoy y la Honduras del Mañana</b:Title>
    <b:Year>1995</b:Year>
    <b:City>Tegucigalpa, Honduras</b:City>
    <b:Publisher>Proyecto RAPID IV USAID</b:Publisher>
    <b:RefOrder>45</b:RefOrder>
  </b:Source>
  <b:Source>
    <b:Tag>Alc99</b:Tag>
    <b:SourceType>Book</b:SourceType>
    <b:Guid>{D8845ABE-3B68-4173-8D89-80A60662E34E}</b:Guid>
    <b:Author>
      <b:Author>
        <b:NameList>
          <b:Person>
            <b:Last>Hernandez</b:Last>
            <b:First>Alcides</b:First>
          </b:Person>
          <b:Person>
            <b:Last>Giron</b:Last>
            <b:First>Wilfredo</b:First>
          </b:Person>
          <b:Person>
            <b:Last>Morales</b:Last>
            <b:First>Santiago</b:First>
          </b:Person>
          <b:Person>
            <b:Last>Sandres</b:Last>
            <b:First>Enrique</b:First>
          </b:Person>
          <b:Person>
            <b:Last>Velasquez</b:Last>
            <b:First>Ramón</b:First>
          </b:Person>
          <b:Person>
            <b:Last>Cruz</b:Last>
            <b:First>Juan</b:First>
          </b:Person>
        </b:NameList>
      </b:Author>
    </b:Author>
    <b:Title>Analisis acerca de la situación de la Nación. Area Economo-Administrativa</b:Title>
    <b:Year>1999</b:Year>
    <b:City>Tegucigalpa, Honduras</b:City>
    <b:Publisher>DICU-UNAH</b:Publisher>
    <b:RefOrder>46</b:RefOrder>
  </b:Source>
  <b:Source>
    <b:Tag>Ana00</b:Tag>
    <b:SourceType>Book</b:SourceType>
    <b:Guid>{F6C0EDFE-5660-4F7F-B0E6-579ABE58879C}</b:Guid>
    <b:Author>
      <b:Author>
        <b:NameList>
          <b:Person>
            <b:Last>Castillo</b:Last>
            <b:First>Ana</b:First>
          </b:Person>
        </b:NameList>
      </b:Author>
    </b:Author>
    <b:Title>Análisis acerca de la situación de la Nación</b:Title>
    <b:Year>2000</b:Year>
    <b:City>Tegucigalpa, Honduras</b:City>
    <b:Publisher>Editorial Universitaria</b:Publisher>
    <b:RefOrder>47</b:RefOrder>
  </b:Source>
  <b:Source>
    <b:Tag>PRO06</b:Tag>
    <b:SourceType>Book</b:SourceType>
    <b:Guid>{7FD8A79F-5E32-447D-991C-1A9AF32080EC}</b:Guid>
    <b:Author>
      <b:Author>
        <b:Corporate>PRODDAL-Honduras</b:Corporate>
      </b:Author>
    </b:Author>
    <b:Title>Queremos ser escuchados. Hacia una democracia de ciudadanos y ciudadanas</b:Title>
    <b:Year>2006</b:Year>
    <b:City>Tegucigalpa, Honduras</b:City>
    <b:Publisher>Proyecto sobre el Desarrollo de la Democracia en América Latina(PRODDAL-Honduras), Agencia Española de Cooperacion Internacional al Desarrollo (AECID)</b:Publisher>
    <b:RefOrder>48</b:RefOrder>
  </b:Source>
  <b:Source>
    <b:Tag>Pre06</b:Tag>
    <b:SourceType>ArticleInAPeriodical</b:SourceType>
    <b:Guid>{ADF206D8-BF1D-400D-9467-D54BA83F9089}</b:Guid>
    <b:Title>Ley Marco para el Desarrollo Integral  de la Juventud. Decreto No. 260-2005</b:Title>
    <b:Year>2006</b:Year>
    <b:Author>
      <b:Author>
        <b:Corporate>Presidencia de la República</b:Corporate>
      </b:Author>
    </b:Author>
    <b:PeriodicalTitle>LA GACETA</b:PeriodicalTitle>
    <b:Month>Enero</b:Month>
    <b:Day>16</b:Day>
    <b:RefOrder>49</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6A3D34-664B-4ABF-A92E-08D67622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{AACB2D69-79BF-498D-9905-696412CFEA25}tf16392850_win32</Template>
  <TotalTime>95</TotalTime>
  <Pages>71</Pages>
  <Words>21234</Words>
  <Characters>116792</Characters>
  <Application>Microsoft Office Word</Application>
  <DocSecurity>0</DocSecurity>
  <Lines>973</Lines>
  <Paragraphs>275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keywords/>
  <cp:lastModifiedBy>Leonardo Banegas</cp:lastModifiedBy>
  <cp:revision>7</cp:revision>
  <cp:lastPrinted>2021-10-25T13:09:00Z</cp:lastPrinted>
  <dcterms:created xsi:type="dcterms:W3CDTF">2021-10-25T11:18:00Z</dcterms:created>
  <dcterms:modified xsi:type="dcterms:W3CDTF">2021-10-25T13:09:00Z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